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0" w:rsidRDefault="006C5800" w:rsidP="006C5800">
      <w:pPr>
        <w:ind w:left="-567" w:firstLine="141"/>
        <w:rPr>
          <w:lang w:val="ro-RO"/>
        </w:rPr>
      </w:pPr>
      <w:r>
        <w:rPr>
          <w:lang w:val="ro-RO"/>
        </w:rPr>
        <w:t>ROMÂNIA</w:t>
      </w:r>
    </w:p>
    <w:p w:rsidR="006C5800" w:rsidRDefault="006C5800" w:rsidP="006C5800">
      <w:pPr>
        <w:ind w:left="-567" w:firstLine="141"/>
        <w:rPr>
          <w:lang w:val="ro-RO"/>
        </w:rPr>
      </w:pPr>
      <w:r>
        <w:rPr>
          <w:lang w:val="ro-RO"/>
        </w:rPr>
        <w:t>JUDEŢUL MUREŞ</w:t>
      </w:r>
    </w:p>
    <w:p w:rsidR="006C5800" w:rsidRDefault="006C5800" w:rsidP="006C5800">
      <w:pPr>
        <w:ind w:left="-567" w:firstLine="141"/>
        <w:rPr>
          <w:lang w:val="ro-RO"/>
        </w:rPr>
      </w:pPr>
      <w:r>
        <w:rPr>
          <w:lang w:val="ro-RO"/>
        </w:rPr>
        <w:t>COMUNA ACĂȚARI</w:t>
      </w:r>
    </w:p>
    <w:p w:rsidR="006C5800" w:rsidRDefault="00F866F9" w:rsidP="006C5800">
      <w:pPr>
        <w:ind w:left="-567"/>
        <w:rPr>
          <w:lang w:val="ro-RO"/>
        </w:rPr>
      </w:pPr>
      <w:r>
        <w:rPr>
          <w:lang w:val="ro-RO"/>
        </w:rPr>
        <w:t xml:space="preserve">   CONSILIUL  LOCAL</w:t>
      </w:r>
    </w:p>
    <w:p w:rsidR="006C5800" w:rsidRDefault="006C5800" w:rsidP="006C5800">
      <w:pPr>
        <w:rPr>
          <w:sz w:val="24"/>
          <w:lang w:val="ro-RO"/>
        </w:rPr>
      </w:pPr>
    </w:p>
    <w:p w:rsidR="006C5800" w:rsidRDefault="006C5800" w:rsidP="006C5800">
      <w:pPr>
        <w:ind w:left="-426"/>
        <w:jc w:val="center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H</w:t>
      </w:r>
      <w:r w:rsidR="00F866F9">
        <w:rPr>
          <w:b/>
          <w:sz w:val="24"/>
          <w:szCs w:val="24"/>
          <w:u w:val="single"/>
          <w:lang w:val="ro-RO"/>
        </w:rPr>
        <w:t xml:space="preserve"> </w:t>
      </w:r>
      <w:r>
        <w:rPr>
          <w:b/>
          <w:sz w:val="24"/>
          <w:szCs w:val="24"/>
          <w:u w:val="single"/>
          <w:lang w:val="ro-RO"/>
        </w:rPr>
        <w:t>O</w:t>
      </w:r>
      <w:r w:rsidR="00F866F9">
        <w:rPr>
          <w:b/>
          <w:sz w:val="24"/>
          <w:szCs w:val="24"/>
          <w:u w:val="single"/>
          <w:lang w:val="ro-RO"/>
        </w:rPr>
        <w:t xml:space="preserve"> </w:t>
      </w:r>
      <w:r>
        <w:rPr>
          <w:b/>
          <w:sz w:val="24"/>
          <w:szCs w:val="24"/>
          <w:u w:val="single"/>
          <w:lang w:val="ro-RO"/>
        </w:rPr>
        <w:t>T</w:t>
      </w:r>
      <w:r w:rsidR="00F866F9">
        <w:rPr>
          <w:b/>
          <w:sz w:val="24"/>
          <w:szCs w:val="24"/>
          <w:u w:val="single"/>
          <w:lang w:val="ro-RO"/>
        </w:rPr>
        <w:t xml:space="preserve"> </w:t>
      </w:r>
      <w:r>
        <w:rPr>
          <w:b/>
          <w:sz w:val="24"/>
          <w:szCs w:val="24"/>
          <w:u w:val="single"/>
          <w:lang w:val="ro-RO"/>
        </w:rPr>
        <w:t>Ă</w:t>
      </w:r>
      <w:r w:rsidR="00F866F9">
        <w:rPr>
          <w:b/>
          <w:sz w:val="24"/>
          <w:szCs w:val="24"/>
          <w:u w:val="single"/>
          <w:lang w:val="ro-RO"/>
        </w:rPr>
        <w:t xml:space="preserve"> </w:t>
      </w:r>
      <w:r>
        <w:rPr>
          <w:b/>
          <w:sz w:val="24"/>
          <w:szCs w:val="24"/>
          <w:u w:val="single"/>
          <w:lang w:val="ro-RO"/>
        </w:rPr>
        <w:t>R</w:t>
      </w:r>
      <w:r w:rsidR="00F866F9">
        <w:rPr>
          <w:b/>
          <w:sz w:val="24"/>
          <w:szCs w:val="24"/>
          <w:u w:val="single"/>
          <w:lang w:val="ro-RO"/>
        </w:rPr>
        <w:t xml:space="preserve"> </w:t>
      </w:r>
      <w:r>
        <w:rPr>
          <w:b/>
          <w:sz w:val="24"/>
          <w:szCs w:val="24"/>
          <w:u w:val="single"/>
          <w:lang w:val="ro-RO"/>
        </w:rPr>
        <w:t>Â</w:t>
      </w:r>
      <w:r w:rsidR="00F866F9">
        <w:rPr>
          <w:b/>
          <w:sz w:val="24"/>
          <w:szCs w:val="24"/>
          <w:u w:val="single"/>
          <w:lang w:val="ro-RO"/>
        </w:rPr>
        <w:t xml:space="preserve"> </w:t>
      </w:r>
      <w:r>
        <w:rPr>
          <w:b/>
          <w:sz w:val="24"/>
          <w:szCs w:val="24"/>
          <w:u w:val="single"/>
          <w:lang w:val="ro-RO"/>
        </w:rPr>
        <w:t>R</w:t>
      </w:r>
      <w:r w:rsidR="00F866F9">
        <w:rPr>
          <w:b/>
          <w:sz w:val="24"/>
          <w:szCs w:val="24"/>
          <w:u w:val="single"/>
          <w:lang w:val="ro-RO"/>
        </w:rPr>
        <w:t xml:space="preserve"> </w:t>
      </w:r>
      <w:r>
        <w:rPr>
          <w:b/>
          <w:sz w:val="24"/>
          <w:szCs w:val="24"/>
          <w:u w:val="single"/>
          <w:lang w:val="ro-RO"/>
        </w:rPr>
        <w:t>E</w:t>
      </w:r>
      <w:r w:rsidR="00F866F9">
        <w:rPr>
          <w:b/>
          <w:sz w:val="24"/>
          <w:szCs w:val="24"/>
          <w:u w:val="single"/>
          <w:lang w:val="ro-RO"/>
        </w:rPr>
        <w:t xml:space="preserve"> A  NR.72</w:t>
      </w:r>
    </w:p>
    <w:p w:rsidR="00F866F9" w:rsidRDefault="00F866F9" w:rsidP="006C5800">
      <w:pPr>
        <w:ind w:left="-426"/>
        <w:jc w:val="center"/>
        <w:rPr>
          <w:b/>
          <w:sz w:val="24"/>
          <w:szCs w:val="24"/>
          <w:u w:val="single"/>
          <w:lang w:val="ro-RO"/>
        </w:rPr>
      </w:pPr>
      <w:r>
        <w:rPr>
          <w:b/>
          <w:sz w:val="24"/>
          <w:szCs w:val="24"/>
          <w:u w:val="single"/>
          <w:lang w:val="ro-RO"/>
        </w:rPr>
        <w:t>din 27 decembrie 2017</w:t>
      </w:r>
    </w:p>
    <w:p w:rsidR="00F866F9" w:rsidRDefault="006C5800" w:rsidP="00F866F9">
      <w:pPr>
        <w:ind w:left="-426"/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i/>
          <w:sz w:val="24"/>
          <w:szCs w:val="24"/>
          <w:u w:val="single"/>
          <w:lang w:val="ro-RO"/>
        </w:rPr>
        <w:t>privind aprobarea</w:t>
      </w:r>
      <w:r w:rsidR="00F866F9">
        <w:rPr>
          <w:b/>
          <w:i/>
          <w:sz w:val="24"/>
          <w:szCs w:val="24"/>
          <w:u w:val="single"/>
          <w:lang w:val="ro-RO"/>
        </w:rPr>
        <w:t xml:space="preserve"> exploatării masă lemnoasă pe picior ,</w:t>
      </w:r>
      <w:r>
        <w:rPr>
          <w:b/>
          <w:i/>
          <w:sz w:val="24"/>
          <w:szCs w:val="24"/>
          <w:u w:val="single"/>
          <w:lang w:val="ro-RO"/>
        </w:rPr>
        <w:t xml:space="preserve"> din fondul forestier proprietatea publică al comunei  Acățari şi aprobarea modului de valorificare a masei lemnoase</w:t>
      </w:r>
      <w:r w:rsidR="00F866F9">
        <w:rPr>
          <w:b/>
          <w:i/>
          <w:sz w:val="24"/>
          <w:szCs w:val="24"/>
          <w:u w:val="single"/>
          <w:lang w:val="ro-RO"/>
        </w:rPr>
        <w:t xml:space="preserve"> exploatate</w:t>
      </w:r>
    </w:p>
    <w:p w:rsidR="006C5800" w:rsidRDefault="00F866F9" w:rsidP="00F866F9">
      <w:pPr>
        <w:ind w:left="-426"/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i/>
          <w:sz w:val="24"/>
          <w:szCs w:val="24"/>
          <w:u w:val="single"/>
          <w:lang w:val="ro-RO"/>
        </w:rPr>
        <w:t xml:space="preserve"> </w:t>
      </w:r>
    </w:p>
    <w:p w:rsidR="006C5800" w:rsidRDefault="006C5800" w:rsidP="006C5800">
      <w:pPr>
        <w:jc w:val="center"/>
        <w:rPr>
          <w:rFonts w:ascii="Arial Narrow" w:hAnsi="Arial Narrow"/>
          <w:b/>
          <w:i/>
          <w:sz w:val="24"/>
          <w:szCs w:val="24"/>
        </w:rPr>
      </w:pPr>
    </w:p>
    <w:p w:rsidR="006C5800" w:rsidRPr="006D096B" w:rsidRDefault="00F866F9" w:rsidP="006C5800">
      <w:pPr>
        <w:pStyle w:val="BodyText"/>
        <w:tabs>
          <w:tab w:val="left" w:pos="284"/>
        </w:tabs>
        <w:ind w:left="-426" w:firstLine="852"/>
        <w:rPr>
          <w:rFonts w:ascii="Arial Narrow" w:hAnsi="Arial Narrow"/>
          <w:sz w:val="24"/>
          <w:szCs w:val="24"/>
        </w:rPr>
      </w:pPr>
      <w:r w:rsidRPr="006D096B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6D096B">
        <w:rPr>
          <w:rFonts w:ascii="Arial Narrow" w:hAnsi="Arial Narrow"/>
          <w:sz w:val="24"/>
          <w:szCs w:val="24"/>
        </w:rPr>
        <w:t>Consiliul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local al </w:t>
      </w:r>
      <w:proofErr w:type="spellStart"/>
      <w:r w:rsidRPr="006D096B">
        <w:rPr>
          <w:rFonts w:ascii="Arial Narrow" w:hAnsi="Arial Narrow"/>
          <w:sz w:val="24"/>
          <w:szCs w:val="24"/>
        </w:rPr>
        <w:t>comunei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Acățari</w:t>
      </w:r>
      <w:proofErr w:type="spellEnd"/>
      <w:r w:rsidR="006C5800" w:rsidRPr="006D096B">
        <w:rPr>
          <w:rFonts w:ascii="Arial Narrow" w:hAnsi="Arial Narrow"/>
          <w:sz w:val="24"/>
          <w:szCs w:val="24"/>
        </w:rPr>
        <w:t xml:space="preserve">, </w:t>
      </w:r>
    </w:p>
    <w:p w:rsidR="006C5800" w:rsidRPr="006D096B" w:rsidRDefault="006C5800" w:rsidP="006C5800">
      <w:pPr>
        <w:pStyle w:val="NormalWeb"/>
        <w:spacing w:before="0" w:beforeAutospacing="0" w:after="0" w:afterAutospacing="0"/>
        <w:jc w:val="both"/>
        <w:rPr>
          <w:rFonts w:ascii="Arial Narrow" w:hAnsi="Arial Narrow"/>
          <w:lang w:val="ro-RO"/>
        </w:rPr>
      </w:pPr>
      <w:r w:rsidRPr="006D096B">
        <w:rPr>
          <w:rFonts w:ascii="Arial Narrow" w:hAnsi="Arial Narrow"/>
          <w:lang w:val="ro-RO"/>
        </w:rPr>
        <w:t xml:space="preserve">            Văzând </w:t>
      </w:r>
      <w:proofErr w:type="spellStart"/>
      <w:r w:rsidRPr="006D096B">
        <w:rPr>
          <w:rFonts w:ascii="Arial Narrow" w:hAnsi="Arial Narrow"/>
        </w:rPr>
        <w:t>expunerea</w:t>
      </w:r>
      <w:proofErr w:type="spellEnd"/>
      <w:r w:rsidRPr="006D096B">
        <w:rPr>
          <w:rFonts w:ascii="Arial Narrow" w:hAnsi="Arial Narrow"/>
        </w:rPr>
        <w:t xml:space="preserve"> de motive a </w:t>
      </w:r>
      <w:proofErr w:type="spellStart"/>
      <w:r w:rsidRPr="006D096B">
        <w:rPr>
          <w:rFonts w:ascii="Arial Narrow" w:hAnsi="Arial Narrow"/>
        </w:rPr>
        <w:t>Primarului</w:t>
      </w:r>
      <w:proofErr w:type="spellEnd"/>
      <w:r w:rsidRPr="006D096B">
        <w:rPr>
          <w:rFonts w:ascii="Arial Narrow" w:hAnsi="Arial Narrow"/>
        </w:rPr>
        <w:t xml:space="preserve"> </w:t>
      </w:r>
      <w:proofErr w:type="spellStart"/>
      <w:r w:rsidRPr="006D096B">
        <w:rPr>
          <w:rFonts w:ascii="Arial Narrow" w:hAnsi="Arial Narrow"/>
        </w:rPr>
        <w:t>comunei</w:t>
      </w:r>
      <w:proofErr w:type="spellEnd"/>
      <w:r w:rsidRPr="006D096B">
        <w:rPr>
          <w:rFonts w:ascii="Arial Narrow" w:hAnsi="Arial Narrow"/>
        </w:rPr>
        <w:t xml:space="preserve"> </w:t>
      </w:r>
      <w:proofErr w:type="spellStart"/>
      <w:r w:rsidRPr="006D096B">
        <w:rPr>
          <w:rFonts w:ascii="Arial Narrow" w:hAnsi="Arial Narrow"/>
        </w:rPr>
        <w:t>Acățari</w:t>
      </w:r>
      <w:proofErr w:type="spellEnd"/>
      <w:r w:rsidRPr="006D096B">
        <w:rPr>
          <w:rFonts w:ascii="Arial Narrow" w:hAnsi="Arial Narrow"/>
        </w:rPr>
        <w:t xml:space="preserve"> nr.7619/ 29.12.2017 </w:t>
      </w:r>
      <w:proofErr w:type="spellStart"/>
      <w:r w:rsidRPr="006D096B">
        <w:rPr>
          <w:rFonts w:ascii="Arial Narrow" w:hAnsi="Arial Narrow"/>
        </w:rPr>
        <w:t>și</w:t>
      </w:r>
      <w:proofErr w:type="spellEnd"/>
      <w:r w:rsidRPr="006D096B">
        <w:rPr>
          <w:rFonts w:ascii="Arial Narrow" w:hAnsi="Arial Narrow"/>
        </w:rPr>
        <w:t xml:space="preserve"> </w:t>
      </w:r>
      <w:proofErr w:type="spellStart"/>
      <w:r w:rsidRPr="006D096B">
        <w:rPr>
          <w:rFonts w:ascii="Arial Narrow" w:hAnsi="Arial Narrow"/>
        </w:rPr>
        <w:t>raportul</w:t>
      </w:r>
      <w:proofErr w:type="spellEnd"/>
      <w:r w:rsidRPr="006D096B">
        <w:rPr>
          <w:rFonts w:ascii="Arial Narrow" w:hAnsi="Arial Narrow"/>
        </w:rPr>
        <w:t xml:space="preserve">  de </w:t>
      </w:r>
      <w:proofErr w:type="spellStart"/>
      <w:r w:rsidRPr="006D096B">
        <w:rPr>
          <w:rFonts w:ascii="Arial Narrow" w:hAnsi="Arial Narrow"/>
        </w:rPr>
        <w:t>specialitate</w:t>
      </w:r>
      <w:proofErr w:type="spellEnd"/>
      <w:r w:rsidRPr="006D096B">
        <w:rPr>
          <w:rFonts w:ascii="Arial Narrow" w:hAnsi="Arial Narrow"/>
        </w:rPr>
        <w:t xml:space="preserve">  nr.7631/19.12.2017;</w:t>
      </w:r>
    </w:p>
    <w:p w:rsidR="006C5800" w:rsidRPr="006D096B" w:rsidRDefault="006C5800" w:rsidP="006C5800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6D096B">
        <w:rPr>
          <w:rFonts w:ascii="Arial Narrow" w:hAnsi="Arial Narrow"/>
          <w:sz w:val="24"/>
          <w:szCs w:val="24"/>
        </w:rPr>
        <w:t>Av</w:t>
      </w:r>
      <w:r w:rsidRPr="006D096B">
        <w:rPr>
          <w:rFonts w:ascii="Arial Narrow" w:hAnsi="Arial Narrow"/>
          <w:sz w:val="24"/>
          <w:szCs w:val="24"/>
          <w:lang w:val="ro-RO"/>
        </w:rPr>
        <w:t>ând în vedere</w:t>
      </w:r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6D096B">
        <w:rPr>
          <w:rFonts w:ascii="Arial Narrow" w:hAnsi="Arial Narrow"/>
          <w:sz w:val="24"/>
          <w:szCs w:val="24"/>
        </w:rPr>
        <w:t>adresa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6D096B">
        <w:rPr>
          <w:rFonts w:ascii="Arial Narrow" w:hAnsi="Arial Narrow"/>
          <w:sz w:val="24"/>
          <w:szCs w:val="24"/>
        </w:rPr>
        <w:t>Ocolului</w:t>
      </w:r>
      <w:proofErr w:type="spellEnd"/>
      <w:proofErr w:type="gram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Silvic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Tg-Mure</w:t>
      </w:r>
      <w:r w:rsidRPr="006D096B">
        <w:rPr>
          <w:rFonts w:ascii="Arial Narrow" w:hAnsi="Arial Narrow" w:cs="Arial"/>
          <w:sz w:val="24"/>
          <w:szCs w:val="24"/>
        </w:rPr>
        <w:t>ș</w:t>
      </w:r>
      <w:proofErr w:type="spellEnd"/>
      <w:r w:rsidRPr="006D096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 w:cs="Arial"/>
          <w:sz w:val="24"/>
          <w:szCs w:val="24"/>
        </w:rPr>
        <w:t>și</w:t>
      </w:r>
      <w:proofErr w:type="spellEnd"/>
      <w:r w:rsidRPr="006D096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 w:cs="Arial"/>
          <w:sz w:val="24"/>
          <w:szCs w:val="24"/>
        </w:rPr>
        <w:t>actul</w:t>
      </w:r>
      <w:proofErr w:type="spellEnd"/>
      <w:r w:rsidRPr="006D096B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6D096B">
        <w:rPr>
          <w:rFonts w:ascii="Arial Narrow" w:hAnsi="Arial Narrow" w:cs="Arial"/>
          <w:sz w:val="24"/>
          <w:szCs w:val="24"/>
        </w:rPr>
        <w:t>punere</w:t>
      </w:r>
      <w:proofErr w:type="spellEnd"/>
      <w:r w:rsidRPr="006D096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 w:cs="Arial"/>
          <w:sz w:val="24"/>
          <w:szCs w:val="24"/>
        </w:rPr>
        <w:t>în</w:t>
      </w:r>
      <w:proofErr w:type="spellEnd"/>
      <w:r w:rsidRPr="006D096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 w:cs="Arial"/>
          <w:sz w:val="24"/>
          <w:szCs w:val="24"/>
        </w:rPr>
        <w:t>valoare</w:t>
      </w:r>
      <w:proofErr w:type="spellEnd"/>
      <w:r w:rsidRPr="006D096B">
        <w:rPr>
          <w:rFonts w:ascii="Arial Narrow" w:hAnsi="Arial Narrow" w:cs="Arial"/>
          <w:sz w:val="24"/>
          <w:szCs w:val="24"/>
        </w:rPr>
        <w:t xml:space="preserve"> a </w:t>
      </w:r>
      <w:proofErr w:type="spellStart"/>
      <w:r w:rsidRPr="006D096B">
        <w:rPr>
          <w:rFonts w:ascii="Arial Narrow" w:hAnsi="Arial Narrow" w:cs="Arial"/>
          <w:sz w:val="24"/>
          <w:szCs w:val="24"/>
        </w:rPr>
        <w:t>masei</w:t>
      </w:r>
      <w:proofErr w:type="spellEnd"/>
      <w:r w:rsidRPr="006D096B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 w:cs="Arial"/>
          <w:sz w:val="24"/>
          <w:szCs w:val="24"/>
        </w:rPr>
        <w:t>lemnoase</w:t>
      </w:r>
      <w:proofErr w:type="spellEnd"/>
      <w:r w:rsidRPr="006D096B">
        <w:rPr>
          <w:rFonts w:ascii="Arial Narrow" w:hAnsi="Arial Narrow" w:cs="Arial"/>
          <w:sz w:val="24"/>
          <w:szCs w:val="24"/>
        </w:rPr>
        <w:t xml:space="preserve"> nr.1042509-MS-9361572;</w:t>
      </w:r>
    </w:p>
    <w:p w:rsidR="006C5800" w:rsidRPr="006D096B" w:rsidRDefault="006C5800" w:rsidP="006C5800">
      <w:pPr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 w:rsidRPr="006D096B">
        <w:rPr>
          <w:rFonts w:ascii="Arial Narrow" w:hAnsi="Arial Narrow"/>
          <w:sz w:val="24"/>
          <w:szCs w:val="24"/>
        </w:rPr>
        <w:t xml:space="preserve">     </w:t>
      </w:r>
      <w:proofErr w:type="spellStart"/>
      <w:proofErr w:type="gramStart"/>
      <w:r w:rsidRPr="006D096B">
        <w:rPr>
          <w:rFonts w:ascii="Arial Narrow" w:hAnsi="Arial Narrow"/>
          <w:sz w:val="24"/>
          <w:szCs w:val="24"/>
        </w:rPr>
        <w:t>În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conformitate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6D096B">
        <w:rPr>
          <w:rFonts w:ascii="Arial Narrow" w:hAnsi="Arial Narrow"/>
          <w:sz w:val="24"/>
          <w:szCs w:val="24"/>
        </w:rPr>
        <w:t>prevederile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art.</w:t>
      </w:r>
      <w:proofErr w:type="gram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6D096B">
        <w:rPr>
          <w:rFonts w:ascii="Arial Narrow" w:hAnsi="Arial Narrow"/>
          <w:sz w:val="24"/>
          <w:szCs w:val="24"/>
        </w:rPr>
        <w:t xml:space="preserve">4 </w:t>
      </w:r>
      <w:proofErr w:type="spellStart"/>
      <w:r w:rsidRPr="006D096B">
        <w:rPr>
          <w:rFonts w:ascii="Arial Narrow" w:hAnsi="Arial Narrow"/>
          <w:sz w:val="24"/>
          <w:szCs w:val="24"/>
        </w:rPr>
        <w:t>alin</w:t>
      </w:r>
      <w:proofErr w:type="spellEnd"/>
      <w:r w:rsidRPr="006D096B">
        <w:rPr>
          <w:rFonts w:ascii="Arial Narrow" w:hAnsi="Arial Narrow"/>
          <w:sz w:val="24"/>
          <w:szCs w:val="24"/>
        </w:rPr>
        <w:t>.</w:t>
      </w:r>
      <w:proofErr w:type="gramEnd"/>
      <w:r w:rsidRPr="006D096B">
        <w:rPr>
          <w:rFonts w:ascii="Arial Narrow" w:hAnsi="Arial Narrow"/>
          <w:sz w:val="24"/>
          <w:szCs w:val="24"/>
        </w:rPr>
        <w:t xml:space="preserve"> (1), art. 6 din</w:t>
      </w:r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H.G. nr. </w:t>
      </w:r>
      <w:proofErr w:type="gramStart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715/2017,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pentru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aprobarea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Regulamentului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de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valorificare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a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masei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lemnoase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din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fondul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forestier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proprietate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publică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>, art.</w:t>
      </w:r>
      <w:proofErr w:type="gram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59 din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Legea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46/2008,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privind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Codul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silvic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, </w:t>
      </w:r>
      <w:proofErr w:type="spellStart"/>
      <w:r w:rsidRPr="006D096B">
        <w:rPr>
          <w:rFonts w:ascii="Arial Narrow" w:hAnsi="Arial Narrow"/>
          <w:sz w:val="24"/>
          <w:szCs w:val="24"/>
          <w:lang w:val="en-GB" w:eastAsia="en-GB"/>
        </w:rPr>
        <w:t>republicată</w:t>
      </w:r>
      <w:proofErr w:type="spellEnd"/>
      <w:r w:rsidRPr="006D096B">
        <w:rPr>
          <w:rFonts w:ascii="Arial Narrow" w:hAnsi="Arial Narrow"/>
          <w:sz w:val="24"/>
          <w:szCs w:val="24"/>
          <w:lang w:val="en-GB" w:eastAsia="en-GB"/>
        </w:rPr>
        <w:t xml:space="preserve">, </w:t>
      </w:r>
      <w:r w:rsidRPr="006D096B">
        <w:rPr>
          <w:rFonts w:ascii="Arial Narrow" w:hAnsi="Arial Narrow"/>
          <w:sz w:val="24"/>
          <w:szCs w:val="24"/>
        </w:rPr>
        <w:t xml:space="preserve">art. </w:t>
      </w:r>
      <w:proofErr w:type="gramStart"/>
      <w:r w:rsidRPr="006D096B">
        <w:rPr>
          <w:rFonts w:ascii="Arial Narrow" w:hAnsi="Arial Narrow"/>
          <w:sz w:val="24"/>
          <w:szCs w:val="24"/>
        </w:rPr>
        <w:t xml:space="preserve">36 </w:t>
      </w:r>
      <w:proofErr w:type="spellStart"/>
      <w:r w:rsidRPr="006D096B">
        <w:rPr>
          <w:rFonts w:ascii="Arial Narrow" w:hAnsi="Arial Narrow"/>
          <w:sz w:val="24"/>
          <w:szCs w:val="24"/>
        </w:rPr>
        <w:t>alin</w:t>
      </w:r>
      <w:proofErr w:type="spellEnd"/>
      <w:r w:rsidRPr="006D096B">
        <w:rPr>
          <w:rFonts w:ascii="Arial Narrow" w:hAnsi="Arial Narrow"/>
          <w:sz w:val="24"/>
          <w:szCs w:val="24"/>
        </w:rPr>
        <w:t>.</w:t>
      </w:r>
      <w:proofErr w:type="gramEnd"/>
      <w:r w:rsidRPr="006D096B">
        <w:rPr>
          <w:rFonts w:ascii="Arial Narrow" w:hAnsi="Arial Narrow"/>
          <w:sz w:val="24"/>
          <w:szCs w:val="24"/>
        </w:rPr>
        <w:t xml:space="preserve"> (2) </w:t>
      </w:r>
      <w:proofErr w:type="gramStart"/>
      <w:r w:rsidRPr="006D096B">
        <w:rPr>
          <w:rFonts w:ascii="Arial Narrow" w:hAnsi="Arial Narrow"/>
          <w:sz w:val="24"/>
          <w:szCs w:val="24"/>
        </w:rPr>
        <w:t>lit</w:t>
      </w:r>
      <w:proofErr w:type="gramEnd"/>
      <w:r w:rsidRPr="006D096B">
        <w:rPr>
          <w:rFonts w:ascii="Arial Narrow" w:hAnsi="Arial Narrow"/>
          <w:sz w:val="24"/>
          <w:szCs w:val="24"/>
        </w:rPr>
        <w:t>. „</w:t>
      </w:r>
      <w:proofErr w:type="gramStart"/>
      <w:r w:rsidRPr="006D096B">
        <w:rPr>
          <w:rFonts w:ascii="Arial Narrow" w:hAnsi="Arial Narrow"/>
          <w:sz w:val="24"/>
          <w:szCs w:val="24"/>
        </w:rPr>
        <w:t>c</w:t>
      </w:r>
      <w:proofErr w:type="gramEnd"/>
      <w:r w:rsidRPr="006D096B">
        <w:rPr>
          <w:rFonts w:ascii="Arial Narrow" w:hAnsi="Arial Narrow"/>
          <w:sz w:val="24"/>
          <w:szCs w:val="24"/>
          <w:lang w:val="ro-RO"/>
        </w:rPr>
        <w:t xml:space="preserve">”, alin. (5) litera „b”, art. 123 </w:t>
      </w:r>
      <w:r w:rsidRPr="006D096B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6D096B">
        <w:rPr>
          <w:rFonts w:ascii="Arial Narrow" w:hAnsi="Arial Narrow"/>
          <w:sz w:val="24"/>
          <w:szCs w:val="24"/>
        </w:rPr>
        <w:t>Legea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nr. 215/2001 </w:t>
      </w:r>
      <w:proofErr w:type="spellStart"/>
      <w:r w:rsidRPr="006D096B">
        <w:rPr>
          <w:rFonts w:ascii="Arial Narrow" w:hAnsi="Arial Narrow"/>
          <w:sz w:val="24"/>
          <w:szCs w:val="24"/>
        </w:rPr>
        <w:t>privind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administraţia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publică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locală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, cu </w:t>
      </w:r>
      <w:proofErr w:type="spellStart"/>
      <w:r w:rsidRPr="006D096B">
        <w:rPr>
          <w:rFonts w:ascii="Arial Narrow" w:hAnsi="Arial Narrow"/>
          <w:sz w:val="24"/>
          <w:szCs w:val="24"/>
        </w:rPr>
        <w:t>modificările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şi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completările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ulterioare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D096B">
        <w:rPr>
          <w:rFonts w:ascii="Arial Narrow" w:hAnsi="Arial Narrow"/>
          <w:sz w:val="24"/>
          <w:szCs w:val="24"/>
        </w:rPr>
        <w:t>republicată</w:t>
      </w:r>
      <w:proofErr w:type="spellEnd"/>
      <w:r w:rsidRPr="006D096B">
        <w:rPr>
          <w:rFonts w:ascii="Arial Narrow" w:hAnsi="Arial Narrow"/>
          <w:sz w:val="24"/>
          <w:szCs w:val="24"/>
        </w:rPr>
        <w:t>,</w:t>
      </w:r>
    </w:p>
    <w:p w:rsidR="006C5800" w:rsidRPr="006D096B" w:rsidRDefault="006C5800" w:rsidP="006C5800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en-US"/>
        </w:rPr>
      </w:pPr>
      <w:r w:rsidRPr="006D096B">
        <w:rPr>
          <w:rFonts w:ascii="Arial Narrow" w:hAnsi="Arial Narrow"/>
          <w:sz w:val="24"/>
          <w:szCs w:val="24"/>
        </w:rPr>
        <w:t xml:space="preserve">            </w:t>
      </w:r>
      <w:r w:rsidRPr="006D096B">
        <w:rPr>
          <w:rFonts w:ascii="Arial Narrow" w:hAnsi="Arial Narrow"/>
          <w:sz w:val="24"/>
          <w:szCs w:val="24"/>
          <w:lang w:val="ro-RO"/>
        </w:rPr>
        <w:t xml:space="preserve">Ținând cont de  </w:t>
      </w:r>
      <w:proofErr w:type="spellStart"/>
      <w:r w:rsidRPr="006D096B">
        <w:rPr>
          <w:rFonts w:ascii="Arial Narrow" w:hAnsi="Arial Narrow"/>
          <w:sz w:val="24"/>
          <w:szCs w:val="24"/>
        </w:rPr>
        <w:t>prevederile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 art.7 din </w:t>
      </w:r>
      <w:proofErr w:type="spellStart"/>
      <w:r w:rsidRPr="006D096B">
        <w:rPr>
          <w:rFonts w:ascii="Arial Narrow" w:hAnsi="Arial Narrow"/>
          <w:sz w:val="24"/>
          <w:szCs w:val="24"/>
        </w:rPr>
        <w:t>Legea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nr. 52/2003 </w:t>
      </w:r>
      <w:proofErr w:type="spellStart"/>
      <w:r w:rsidRPr="006D096B">
        <w:rPr>
          <w:rFonts w:ascii="Arial Narrow" w:hAnsi="Arial Narrow"/>
          <w:sz w:val="24"/>
          <w:szCs w:val="24"/>
        </w:rPr>
        <w:t>privind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transparența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decizională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în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administrația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publică</w:t>
      </w:r>
      <w:proofErr w:type="gramStart"/>
      <w:r w:rsidRPr="006D096B">
        <w:rPr>
          <w:rFonts w:ascii="Arial Narrow" w:hAnsi="Arial Narrow"/>
          <w:sz w:val="24"/>
          <w:szCs w:val="24"/>
        </w:rPr>
        <w:t>,re</w:t>
      </w:r>
      <w:proofErr w:type="spellEnd"/>
      <w:r w:rsidRPr="006D096B">
        <w:rPr>
          <w:rFonts w:ascii="Arial Narrow" w:hAnsi="Arial Narrow"/>
          <w:sz w:val="24"/>
          <w:szCs w:val="24"/>
          <w:lang w:val="ro-RO"/>
        </w:rPr>
        <w:t>publicată,cu</w:t>
      </w:r>
      <w:proofErr w:type="gramEnd"/>
      <w:r w:rsidRPr="006D096B">
        <w:rPr>
          <w:rFonts w:ascii="Arial Narrow" w:hAnsi="Arial Narrow"/>
          <w:sz w:val="24"/>
          <w:szCs w:val="24"/>
          <w:lang w:val="ro-RO"/>
        </w:rPr>
        <w:t xml:space="preserve"> modificările și completările ulterioare, </w:t>
      </w:r>
    </w:p>
    <w:p w:rsidR="006D096B" w:rsidRPr="006D096B" w:rsidRDefault="006D096B" w:rsidP="006D096B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6D096B">
        <w:rPr>
          <w:rFonts w:ascii="Arial Narrow" w:hAnsi="Arial Narrow"/>
          <w:sz w:val="24"/>
          <w:szCs w:val="24"/>
        </w:rPr>
        <w:t>În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temeiul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dispoziţiilor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art.45, </w:t>
      </w:r>
      <w:proofErr w:type="spellStart"/>
      <w:r w:rsidRPr="006D096B">
        <w:rPr>
          <w:rFonts w:ascii="Arial Narrow" w:hAnsi="Arial Narrow"/>
          <w:sz w:val="24"/>
          <w:szCs w:val="24"/>
        </w:rPr>
        <w:t>alin</w:t>
      </w:r>
      <w:proofErr w:type="spellEnd"/>
      <w:proofErr w:type="gramStart"/>
      <w:r w:rsidRPr="006D096B">
        <w:rPr>
          <w:rFonts w:ascii="Arial Narrow" w:hAnsi="Arial Narrow"/>
          <w:sz w:val="24"/>
          <w:szCs w:val="24"/>
        </w:rPr>
        <w:t>.(</w:t>
      </w:r>
      <w:proofErr w:type="gramEnd"/>
      <w:r w:rsidRPr="006D096B">
        <w:rPr>
          <w:rFonts w:ascii="Arial Narrow" w:hAnsi="Arial Narrow"/>
          <w:sz w:val="24"/>
          <w:szCs w:val="24"/>
        </w:rPr>
        <w:t xml:space="preserve">1) </w:t>
      </w:r>
      <w:proofErr w:type="spellStart"/>
      <w:r w:rsidRPr="006D096B">
        <w:rPr>
          <w:rFonts w:ascii="Arial Narrow" w:hAnsi="Arial Narrow"/>
          <w:sz w:val="24"/>
          <w:szCs w:val="24"/>
        </w:rPr>
        <w:t>si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ale art.115, </w:t>
      </w:r>
      <w:proofErr w:type="spellStart"/>
      <w:r w:rsidRPr="006D096B">
        <w:rPr>
          <w:rFonts w:ascii="Arial Narrow" w:hAnsi="Arial Narrow"/>
          <w:sz w:val="24"/>
          <w:szCs w:val="24"/>
        </w:rPr>
        <w:t>alin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.(1), lit. b) </w:t>
      </w:r>
      <w:proofErr w:type="gramStart"/>
      <w:r w:rsidRPr="006D096B">
        <w:rPr>
          <w:rFonts w:ascii="Arial Narrow" w:hAnsi="Arial Narrow"/>
          <w:sz w:val="24"/>
          <w:szCs w:val="24"/>
        </w:rPr>
        <w:t>din</w:t>
      </w:r>
      <w:proofErr w:type="gram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Legea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administraţiei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publice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locale nr.215/2001, </w:t>
      </w:r>
      <w:proofErr w:type="spellStart"/>
      <w:r w:rsidRPr="006D096B">
        <w:rPr>
          <w:rFonts w:ascii="Arial Narrow" w:hAnsi="Arial Narrow"/>
          <w:sz w:val="24"/>
          <w:szCs w:val="24"/>
        </w:rPr>
        <w:t>republicată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, cu </w:t>
      </w:r>
      <w:proofErr w:type="spellStart"/>
      <w:r w:rsidRPr="006D096B">
        <w:rPr>
          <w:rFonts w:ascii="Arial Narrow" w:hAnsi="Arial Narrow"/>
          <w:sz w:val="24"/>
          <w:szCs w:val="24"/>
        </w:rPr>
        <w:t>modificările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si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completările</w:t>
      </w:r>
      <w:proofErr w:type="spellEnd"/>
      <w:r w:rsidRPr="006D096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D096B">
        <w:rPr>
          <w:rFonts w:ascii="Arial Narrow" w:hAnsi="Arial Narrow"/>
          <w:sz w:val="24"/>
          <w:szCs w:val="24"/>
        </w:rPr>
        <w:t>ulterioare</w:t>
      </w:r>
      <w:proofErr w:type="spellEnd"/>
      <w:r w:rsidRPr="006D096B">
        <w:rPr>
          <w:rFonts w:ascii="Arial Narrow" w:hAnsi="Arial Narrow"/>
          <w:sz w:val="24"/>
          <w:szCs w:val="24"/>
        </w:rPr>
        <w:t>,</w:t>
      </w:r>
    </w:p>
    <w:p w:rsidR="006D096B" w:rsidRPr="006D096B" w:rsidRDefault="006D096B" w:rsidP="006D096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6D096B" w:rsidRPr="006D096B" w:rsidRDefault="006D096B" w:rsidP="006D096B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6D096B" w:rsidRPr="006D096B" w:rsidRDefault="006D096B" w:rsidP="006D096B">
      <w:pPr>
        <w:autoSpaceDE w:val="0"/>
        <w:autoSpaceDN w:val="0"/>
        <w:adjustRightInd w:val="0"/>
        <w:ind w:left="720" w:firstLine="720"/>
        <w:rPr>
          <w:rFonts w:ascii="Arial Narrow" w:hAnsi="Arial Narrow"/>
          <w:bCs/>
          <w:sz w:val="24"/>
          <w:szCs w:val="24"/>
        </w:rPr>
      </w:pPr>
      <w:r w:rsidRPr="006D096B">
        <w:rPr>
          <w:rFonts w:ascii="Arial Narrow" w:hAnsi="Arial Narrow"/>
          <w:bCs/>
          <w:sz w:val="24"/>
          <w:szCs w:val="24"/>
        </w:rPr>
        <w:t xml:space="preserve">  H o t ă r â ș t e:</w:t>
      </w:r>
    </w:p>
    <w:p w:rsidR="006C5800" w:rsidRDefault="006C5800" w:rsidP="006D096B">
      <w:pPr>
        <w:pStyle w:val="BlockText"/>
        <w:spacing w:line="360" w:lineRule="auto"/>
        <w:ind w:left="-426" w:right="4"/>
        <w:rPr>
          <w:rFonts w:ascii="Arial Narrow" w:hAnsi="Arial Narrow"/>
          <w:b/>
          <w:szCs w:val="24"/>
        </w:rPr>
      </w:pPr>
    </w:p>
    <w:p w:rsidR="006C5800" w:rsidRDefault="006C5800" w:rsidP="006C5800">
      <w:pPr>
        <w:pStyle w:val="BodyText"/>
        <w:ind w:firstLine="1429"/>
        <w:rPr>
          <w:rFonts w:ascii="Arial Narrow" w:hAnsi="Arial Narrow"/>
          <w:szCs w:val="28"/>
        </w:rPr>
      </w:pPr>
      <w:r>
        <w:rPr>
          <w:rFonts w:ascii="Arial Narrow" w:hAnsi="Arial Narrow"/>
          <w:b/>
          <w:szCs w:val="28"/>
        </w:rPr>
        <w:tab/>
      </w:r>
      <w:r>
        <w:rPr>
          <w:rFonts w:ascii="Arial Narrow" w:hAnsi="Arial Narrow"/>
          <w:szCs w:val="28"/>
        </w:rPr>
        <w:t xml:space="preserve">Art.1.Se </w:t>
      </w:r>
      <w:proofErr w:type="spellStart"/>
      <w:r>
        <w:rPr>
          <w:rFonts w:ascii="Arial Narrow" w:hAnsi="Arial Narrow"/>
          <w:szCs w:val="28"/>
        </w:rPr>
        <w:t>aprobă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exploatarea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unei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volum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gramStart"/>
      <w:r>
        <w:rPr>
          <w:rFonts w:ascii="Arial Narrow" w:hAnsi="Arial Narrow"/>
          <w:szCs w:val="28"/>
        </w:rPr>
        <w:t>de  15</w:t>
      </w:r>
      <w:proofErr w:type="gramEnd"/>
      <w:r>
        <w:rPr>
          <w:rFonts w:ascii="Arial Narrow" w:hAnsi="Arial Narrow"/>
          <w:szCs w:val="28"/>
        </w:rPr>
        <w:t xml:space="preserve">  mc de </w:t>
      </w:r>
      <w:proofErr w:type="spellStart"/>
      <w:r>
        <w:rPr>
          <w:rFonts w:ascii="Arial Narrow" w:hAnsi="Arial Narrow"/>
          <w:szCs w:val="28"/>
        </w:rPr>
        <w:t>masă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lemnoasă</w:t>
      </w:r>
      <w:proofErr w:type="spellEnd"/>
      <w:r>
        <w:rPr>
          <w:rFonts w:ascii="Arial Narrow" w:hAnsi="Arial Narrow"/>
          <w:szCs w:val="28"/>
        </w:rPr>
        <w:t xml:space="preserve">  </w:t>
      </w:r>
      <w:proofErr w:type="spellStart"/>
      <w:r>
        <w:rPr>
          <w:rFonts w:ascii="Arial Narrow" w:hAnsi="Arial Narrow"/>
          <w:szCs w:val="28"/>
        </w:rPr>
        <w:t>pe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picior</w:t>
      </w:r>
      <w:proofErr w:type="spellEnd"/>
      <w:r>
        <w:rPr>
          <w:rFonts w:ascii="Arial Narrow" w:hAnsi="Arial Narrow"/>
          <w:szCs w:val="28"/>
        </w:rPr>
        <w:t xml:space="preserve"> ,din </w:t>
      </w:r>
      <w:proofErr w:type="spellStart"/>
      <w:r>
        <w:rPr>
          <w:rFonts w:ascii="Arial Narrow" w:hAnsi="Arial Narrow"/>
          <w:szCs w:val="28"/>
        </w:rPr>
        <w:t>fondul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forestier</w:t>
      </w:r>
      <w:proofErr w:type="spellEnd"/>
      <w:r>
        <w:rPr>
          <w:rFonts w:ascii="Arial Narrow" w:hAnsi="Arial Narrow"/>
          <w:szCs w:val="28"/>
        </w:rPr>
        <w:t xml:space="preserve">   </w:t>
      </w:r>
      <w:proofErr w:type="spellStart"/>
      <w:r>
        <w:rPr>
          <w:rFonts w:ascii="Arial Narrow" w:hAnsi="Arial Narrow"/>
          <w:szCs w:val="28"/>
        </w:rPr>
        <w:t>aflată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în</w:t>
      </w:r>
      <w:proofErr w:type="spellEnd"/>
      <w:r>
        <w:rPr>
          <w:rFonts w:ascii="Arial Narrow" w:hAnsi="Arial Narrow"/>
          <w:szCs w:val="28"/>
        </w:rPr>
        <w:t xml:space="preserve"> </w:t>
      </w:r>
      <w:proofErr w:type="spellStart"/>
      <w:r>
        <w:rPr>
          <w:rFonts w:ascii="Arial Narrow" w:hAnsi="Arial Narrow"/>
          <w:szCs w:val="28"/>
        </w:rPr>
        <w:t>proprietatea</w:t>
      </w:r>
      <w:proofErr w:type="spellEnd"/>
      <w:r>
        <w:rPr>
          <w:rFonts w:ascii="Arial Narrow" w:hAnsi="Arial Narrow"/>
          <w:szCs w:val="28"/>
        </w:rPr>
        <w:t xml:space="preserve">  </w:t>
      </w:r>
      <w:proofErr w:type="spellStart"/>
      <w:r>
        <w:rPr>
          <w:rFonts w:ascii="Arial Narrow" w:hAnsi="Arial Narrow"/>
          <w:szCs w:val="28"/>
        </w:rPr>
        <w:t>comunei</w:t>
      </w:r>
      <w:proofErr w:type="spellEnd"/>
      <w:r w:rsidR="006D096B">
        <w:rPr>
          <w:rFonts w:ascii="Arial Narrow" w:hAnsi="Arial Narrow"/>
          <w:szCs w:val="28"/>
        </w:rPr>
        <w:t xml:space="preserve"> </w:t>
      </w:r>
      <w:proofErr w:type="spellStart"/>
      <w:r w:rsidR="006D096B">
        <w:rPr>
          <w:rFonts w:ascii="Arial Narrow" w:hAnsi="Arial Narrow"/>
          <w:szCs w:val="28"/>
        </w:rPr>
        <w:t>Acățari</w:t>
      </w:r>
      <w:r>
        <w:rPr>
          <w:rFonts w:ascii="Arial Narrow" w:hAnsi="Arial Narrow"/>
          <w:szCs w:val="28"/>
        </w:rPr>
        <w:t>,astfel</w:t>
      </w:r>
      <w:proofErr w:type="spellEnd"/>
      <w:r>
        <w:rPr>
          <w:rFonts w:ascii="Arial Narrow" w:hAnsi="Arial Narrow"/>
          <w:szCs w:val="28"/>
        </w:rPr>
        <w:t>:</w:t>
      </w:r>
    </w:p>
    <w:p w:rsidR="006C5800" w:rsidRDefault="006C5800" w:rsidP="006C5800">
      <w:pPr>
        <w:pStyle w:val="BodyText"/>
        <w:ind w:firstLine="1429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 xml:space="preserve">- </w:t>
      </w:r>
      <w:proofErr w:type="spellStart"/>
      <w:proofErr w:type="gramStart"/>
      <w:r>
        <w:rPr>
          <w:rFonts w:ascii="Arial Narrow" w:hAnsi="Arial Narrow"/>
          <w:szCs w:val="28"/>
        </w:rPr>
        <w:t>partida</w:t>
      </w:r>
      <w:proofErr w:type="spellEnd"/>
      <w:proofErr w:type="gramEnd"/>
      <w:r>
        <w:rPr>
          <w:rFonts w:ascii="Arial Narrow" w:hAnsi="Arial Narrow"/>
          <w:szCs w:val="28"/>
        </w:rPr>
        <w:t xml:space="preserve"> 14C-15 mc (nr. </w:t>
      </w:r>
      <w:proofErr w:type="spellStart"/>
      <w:r>
        <w:rPr>
          <w:rFonts w:ascii="Arial Narrow" w:hAnsi="Arial Narrow"/>
          <w:szCs w:val="28"/>
        </w:rPr>
        <w:t>arbori</w:t>
      </w:r>
      <w:proofErr w:type="spellEnd"/>
      <w:r>
        <w:rPr>
          <w:rFonts w:ascii="Arial Narrow" w:hAnsi="Arial Narrow"/>
          <w:szCs w:val="28"/>
        </w:rPr>
        <w:t xml:space="preserve"> 1100 </w:t>
      </w:r>
      <w:proofErr w:type="spellStart"/>
      <w:r>
        <w:rPr>
          <w:rFonts w:ascii="Arial Narrow" w:hAnsi="Arial Narrow"/>
          <w:szCs w:val="28"/>
        </w:rPr>
        <w:t>buc</w:t>
      </w:r>
      <w:proofErr w:type="spellEnd"/>
      <w:r>
        <w:rPr>
          <w:rFonts w:ascii="Arial Narrow" w:hAnsi="Arial Narrow"/>
          <w:szCs w:val="28"/>
        </w:rPr>
        <w:t>)-</w:t>
      </w:r>
      <w:proofErr w:type="spellStart"/>
      <w:r>
        <w:rPr>
          <w:rFonts w:ascii="Arial Narrow" w:hAnsi="Arial Narrow"/>
          <w:szCs w:val="28"/>
        </w:rPr>
        <w:t>lemn</w:t>
      </w:r>
      <w:proofErr w:type="spellEnd"/>
      <w:r>
        <w:rPr>
          <w:rFonts w:ascii="Arial Narrow" w:hAnsi="Arial Narrow"/>
          <w:szCs w:val="28"/>
        </w:rPr>
        <w:t xml:space="preserve"> de </w:t>
      </w:r>
      <w:proofErr w:type="spellStart"/>
      <w:r>
        <w:rPr>
          <w:rFonts w:ascii="Arial Narrow" w:hAnsi="Arial Narrow"/>
          <w:szCs w:val="28"/>
        </w:rPr>
        <w:t>foc</w:t>
      </w:r>
      <w:proofErr w:type="spellEnd"/>
    </w:p>
    <w:p w:rsidR="006C5800" w:rsidRDefault="006C5800" w:rsidP="006C5800">
      <w:pPr>
        <w:autoSpaceDE w:val="0"/>
        <w:autoSpaceDN w:val="0"/>
        <w:adjustRightInd w:val="0"/>
        <w:ind w:firstLine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Art.2.Exploatarea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se face </w:t>
      </w:r>
      <w:proofErr w:type="spellStart"/>
      <w:r>
        <w:rPr>
          <w:rFonts w:ascii="Arial Narrow" w:hAnsi="Arial Narrow"/>
          <w:sz w:val="28"/>
          <w:szCs w:val="28"/>
        </w:rPr>
        <w:t>după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obţinerea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autorizaţiei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exploatare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predarea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parchetului</w:t>
      </w:r>
      <w:proofErr w:type="spellEnd"/>
      <w:r>
        <w:rPr>
          <w:rFonts w:ascii="Arial Narrow" w:hAnsi="Arial Narrow"/>
          <w:sz w:val="28"/>
          <w:szCs w:val="28"/>
        </w:rPr>
        <w:t xml:space="preserve">, cu </w:t>
      </w:r>
      <w:proofErr w:type="spellStart"/>
      <w:r>
        <w:rPr>
          <w:rFonts w:ascii="Arial Narrow" w:hAnsi="Arial Narrow"/>
          <w:sz w:val="28"/>
          <w:szCs w:val="28"/>
        </w:rPr>
        <w:t>respectarea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regulilor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silvice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în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conformitate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instrucţiunile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privind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termenele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modalităţile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perioadele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colectare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scoatere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şi</w:t>
      </w:r>
      <w:proofErr w:type="spellEnd"/>
      <w:r>
        <w:rPr>
          <w:rFonts w:ascii="Arial Narrow" w:hAnsi="Arial Narrow"/>
          <w:sz w:val="28"/>
          <w:szCs w:val="28"/>
        </w:rPr>
        <w:t xml:space="preserve"> transport al </w:t>
      </w:r>
      <w:proofErr w:type="spellStart"/>
      <w:r>
        <w:rPr>
          <w:rFonts w:ascii="Arial Narrow" w:hAnsi="Arial Narrow"/>
          <w:sz w:val="28"/>
          <w:szCs w:val="28"/>
        </w:rPr>
        <w:t>materialului</w:t>
      </w:r>
      <w:proofErr w:type="spellEnd"/>
      <w:r>
        <w:rPr>
          <w:rFonts w:ascii="Arial Narrow" w:hAnsi="Arial Narrow"/>
          <w:sz w:val="28"/>
          <w:szCs w:val="28"/>
        </w:rPr>
        <w:t xml:space="preserve"> lemons.</w:t>
      </w:r>
    </w:p>
    <w:p w:rsidR="006C5800" w:rsidRDefault="006C5800" w:rsidP="006C5800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(2) </w:t>
      </w:r>
      <w:proofErr w:type="spellStart"/>
      <w:r>
        <w:rPr>
          <w:rFonts w:ascii="Arial Narrow" w:hAnsi="Arial Narrow"/>
          <w:sz w:val="28"/>
          <w:szCs w:val="28"/>
        </w:rPr>
        <w:t>Exploatarea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lemnoase</w:t>
      </w:r>
      <w:proofErr w:type="spellEnd"/>
      <w:r>
        <w:rPr>
          <w:rFonts w:ascii="Arial Narrow" w:hAnsi="Arial Narrow"/>
          <w:sz w:val="28"/>
          <w:szCs w:val="28"/>
        </w:rPr>
        <w:t xml:space="preserve"> se face de </w:t>
      </w:r>
      <w:proofErr w:type="spellStart"/>
      <w:r>
        <w:rPr>
          <w:rFonts w:ascii="Arial Narrow" w:hAnsi="Arial Narrow"/>
          <w:sz w:val="28"/>
          <w:szCs w:val="28"/>
        </w:rPr>
        <w:t>agenţi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economici</w:t>
      </w:r>
      <w:proofErr w:type="spellEnd"/>
      <w:r>
        <w:rPr>
          <w:rFonts w:ascii="Arial Narrow" w:hAnsi="Arial Narrow"/>
          <w:sz w:val="28"/>
          <w:szCs w:val="28"/>
        </w:rPr>
        <w:t xml:space="preserve"> cu </w:t>
      </w:r>
      <w:proofErr w:type="spellStart"/>
      <w:r>
        <w:rPr>
          <w:rFonts w:ascii="Arial Narrow" w:hAnsi="Arial Narrow"/>
          <w:sz w:val="28"/>
          <w:szCs w:val="28"/>
        </w:rPr>
        <w:t>atestat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exploatare</w:t>
      </w:r>
      <w:proofErr w:type="spellEnd"/>
      <w:r>
        <w:rPr>
          <w:rFonts w:ascii="Arial Narrow" w:hAnsi="Arial Narrow"/>
          <w:sz w:val="28"/>
          <w:szCs w:val="28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</w:rPr>
        <w:t>forestiere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valabilă</w:t>
      </w:r>
      <w:proofErr w:type="spellEnd"/>
      <w:r>
        <w:rPr>
          <w:rFonts w:ascii="Arial Narrow" w:hAnsi="Arial Narrow"/>
          <w:sz w:val="28"/>
          <w:szCs w:val="28"/>
        </w:rPr>
        <w:t xml:space="preserve"> .</w:t>
      </w:r>
    </w:p>
    <w:p w:rsidR="006C5800" w:rsidRDefault="006C5800" w:rsidP="006C580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Art.3.Procedura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ce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se </w:t>
      </w:r>
      <w:proofErr w:type="spellStart"/>
      <w:r>
        <w:rPr>
          <w:rFonts w:ascii="Arial Narrow" w:hAnsi="Arial Narrow"/>
          <w:sz w:val="28"/>
          <w:szCs w:val="28"/>
        </w:rPr>
        <w:t>va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aplica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atribuirea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contractului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achiziţie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publică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pentru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valorificare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masei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B32E0">
        <w:rPr>
          <w:rFonts w:ascii="Arial Narrow" w:hAnsi="Arial Narrow"/>
          <w:sz w:val="28"/>
          <w:szCs w:val="28"/>
        </w:rPr>
        <w:t>lemnoase</w:t>
      </w:r>
      <w:proofErr w:type="spellEnd"/>
      <w:r w:rsidR="00EB32E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B32E0">
        <w:rPr>
          <w:rFonts w:ascii="Arial Narrow" w:hAnsi="Arial Narrow"/>
          <w:sz w:val="28"/>
          <w:szCs w:val="28"/>
        </w:rPr>
        <w:t>va</w:t>
      </w:r>
      <w:proofErr w:type="spellEnd"/>
      <w:r w:rsidR="00EB32E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B32E0">
        <w:rPr>
          <w:rFonts w:ascii="Arial Narrow" w:hAnsi="Arial Narrow"/>
          <w:sz w:val="28"/>
          <w:szCs w:val="28"/>
        </w:rPr>
        <w:t>fi</w:t>
      </w:r>
      <w:proofErr w:type="spellEnd"/>
      <w:r w:rsidR="00EB32E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B32E0">
        <w:rPr>
          <w:rFonts w:ascii="Arial Narrow" w:hAnsi="Arial Narrow"/>
          <w:sz w:val="28"/>
          <w:szCs w:val="28"/>
        </w:rPr>
        <w:t>negociere</w:t>
      </w:r>
      <w:proofErr w:type="spellEnd"/>
      <w:r w:rsidR="009D1D79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9D1D79">
        <w:rPr>
          <w:rFonts w:ascii="Arial Narrow" w:hAnsi="Arial Narrow"/>
          <w:sz w:val="28"/>
          <w:szCs w:val="28"/>
        </w:rPr>
        <w:t>direct</w:t>
      </w:r>
      <w:r w:rsidR="00EB32E0">
        <w:rPr>
          <w:rFonts w:ascii="Arial Narrow" w:hAnsi="Arial Narrow"/>
          <w:sz w:val="28"/>
          <w:szCs w:val="28"/>
        </w:rPr>
        <w:t>ă</w:t>
      </w:r>
      <w:proofErr w:type="spellEnd"/>
      <w:r w:rsidR="00EB32E0">
        <w:rPr>
          <w:rFonts w:ascii="Arial Narrow" w:hAnsi="Arial Narrow"/>
          <w:sz w:val="28"/>
          <w:szCs w:val="28"/>
        </w:rPr>
        <w:t>.</w:t>
      </w:r>
    </w:p>
    <w:p w:rsidR="006C5800" w:rsidRDefault="006C5800" w:rsidP="006C580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proofErr w:type="spellStart"/>
      <w:r>
        <w:rPr>
          <w:rFonts w:ascii="Arial Narrow" w:hAnsi="Arial Narrow"/>
          <w:sz w:val="28"/>
          <w:szCs w:val="28"/>
        </w:rPr>
        <w:t>Preţul</w:t>
      </w:r>
      <w:proofErr w:type="spellEnd"/>
      <w:r>
        <w:rPr>
          <w:rFonts w:ascii="Arial Narrow" w:hAnsi="Arial Narrow"/>
          <w:sz w:val="28"/>
          <w:szCs w:val="28"/>
        </w:rPr>
        <w:t xml:space="preserve"> de </w:t>
      </w:r>
      <w:proofErr w:type="spellStart"/>
      <w:r>
        <w:rPr>
          <w:rFonts w:ascii="Arial Narrow" w:hAnsi="Arial Narrow"/>
          <w:sz w:val="28"/>
          <w:szCs w:val="28"/>
        </w:rPr>
        <w:t>por</w:t>
      </w:r>
      <w:r w:rsidR="006D096B">
        <w:rPr>
          <w:rFonts w:ascii="Arial Narrow" w:hAnsi="Arial Narrow"/>
          <w:sz w:val="28"/>
          <w:szCs w:val="28"/>
        </w:rPr>
        <w:t>nire</w:t>
      </w:r>
      <w:proofErr w:type="spellEnd"/>
      <w:r w:rsidR="006D096B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="006D096B">
        <w:rPr>
          <w:rFonts w:ascii="Arial Narrow" w:hAnsi="Arial Narrow"/>
          <w:sz w:val="28"/>
          <w:szCs w:val="28"/>
        </w:rPr>
        <w:t>licitaţie</w:t>
      </w:r>
      <w:proofErr w:type="spellEnd"/>
      <w:r w:rsidR="006D096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D096B">
        <w:rPr>
          <w:rFonts w:ascii="Arial Narrow" w:hAnsi="Arial Narrow"/>
          <w:sz w:val="28"/>
          <w:szCs w:val="28"/>
        </w:rPr>
        <w:t>va</w:t>
      </w:r>
      <w:proofErr w:type="spellEnd"/>
      <w:r w:rsidR="006D096B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D096B">
        <w:rPr>
          <w:rFonts w:ascii="Arial Narrow" w:hAnsi="Arial Narrow"/>
          <w:sz w:val="28"/>
          <w:szCs w:val="28"/>
        </w:rPr>
        <w:t>fi</w:t>
      </w:r>
      <w:proofErr w:type="spellEnd"/>
      <w:r w:rsidR="006D096B">
        <w:rPr>
          <w:rFonts w:ascii="Arial Narrow" w:hAnsi="Arial Narrow"/>
          <w:sz w:val="28"/>
          <w:szCs w:val="28"/>
        </w:rPr>
        <w:t xml:space="preserve"> de</w:t>
      </w:r>
      <w:proofErr w:type="gramStart"/>
      <w:r w:rsidR="006D096B">
        <w:rPr>
          <w:rFonts w:ascii="Arial Narrow" w:hAnsi="Arial Narrow"/>
          <w:sz w:val="28"/>
          <w:szCs w:val="28"/>
        </w:rPr>
        <w:t>:20</w:t>
      </w:r>
      <w:proofErr w:type="gramEnd"/>
      <w:r>
        <w:rPr>
          <w:rFonts w:ascii="Arial Narrow" w:hAnsi="Arial Narrow"/>
          <w:sz w:val="28"/>
          <w:szCs w:val="28"/>
        </w:rPr>
        <w:t xml:space="preserve"> lei/mc</w:t>
      </w:r>
    </w:p>
    <w:p w:rsidR="006C5800" w:rsidRPr="009D1D79" w:rsidRDefault="006D096B" w:rsidP="006D096B">
      <w:pPr>
        <w:ind w:firstLine="144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Art.4</w:t>
      </w:r>
      <w:r w:rsidRPr="009D1D79">
        <w:rPr>
          <w:rFonts w:ascii="Arial Narrow" w:hAnsi="Arial Narrow"/>
          <w:sz w:val="28"/>
          <w:szCs w:val="28"/>
        </w:rPr>
        <w:t>.</w:t>
      </w:r>
      <w:r w:rsidRPr="009D1D79">
        <w:rPr>
          <w:rFonts w:ascii="Arial Narrow" w:hAnsi="Arial Narrow"/>
          <w:lang w:val="ro-RO"/>
        </w:rPr>
        <w:t xml:space="preserve"> </w:t>
      </w:r>
      <w:r w:rsidRPr="009D1D79">
        <w:rPr>
          <w:rFonts w:ascii="Arial Narrow" w:hAnsi="Arial Narrow"/>
          <w:sz w:val="28"/>
          <w:szCs w:val="28"/>
          <w:lang w:val="ro-RO"/>
        </w:rPr>
        <w:t>Se aprobă atribuir</w:t>
      </w:r>
      <w:r w:rsidR="00211A5C">
        <w:rPr>
          <w:rFonts w:ascii="Arial Narrow" w:hAnsi="Arial Narrow"/>
          <w:sz w:val="28"/>
          <w:szCs w:val="28"/>
          <w:lang w:val="ro-RO"/>
        </w:rPr>
        <w:t xml:space="preserve">ea cu titlu </w:t>
      </w:r>
      <w:proofErr w:type="gramStart"/>
      <w:r w:rsidR="00211A5C">
        <w:rPr>
          <w:rFonts w:ascii="Arial Narrow" w:hAnsi="Arial Narrow"/>
          <w:sz w:val="28"/>
          <w:szCs w:val="28"/>
          <w:lang w:val="ro-RO"/>
        </w:rPr>
        <w:t>gratuit  a</w:t>
      </w:r>
      <w:proofErr w:type="gramEnd"/>
      <w:r w:rsidR="00211A5C">
        <w:rPr>
          <w:rFonts w:ascii="Arial Narrow" w:hAnsi="Arial Narrow"/>
          <w:sz w:val="28"/>
          <w:szCs w:val="28"/>
          <w:lang w:val="ro-RO"/>
        </w:rPr>
        <w:t xml:space="preserve"> </w:t>
      </w:r>
      <w:r w:rsidRPr="009D1D79">
        <w:rPr>
          <w:rFonts w:ascii="Arial Narrow" w:hAnsi="Arial Narrow"/>
          <w:sz w:val="28"/>
          <w:szCs w:val="28"/>
          <w:lang w:val="ro-RO"/>
        </w:rPr>
        <w:t xml:space="preserve"> </w:t>
      </w:r>
      <w:proofErr w:type="spellStart"/>
      <w:r w:rsidR="00211A5C">
        <w:rPr>
          <w:rFonts w:ascii="Arial Narrow" w:hAnsi="Arial Narrow"/>
          <w:sz w:val="28"/>
          <w:szCs w:val="28"/>
        </w:rPr>
        <w:t>masei</w:t>
      </w:r>
      <w:proofErr w:type="spellEnd"/>
      <w:r w:rsidRPr="009D1D79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9D1D79">
        <w:rPr>
          <w:rFonts w:ascii="Arial Narrow" w:hAnsi="Arial Narrow"/>
          <w:sz w:val="28"/>
          <w:szCs w:val="28"/>
        </w:rPr>
        <w:t>lemn</w:t>
      </w:r>
      <w:r w:rsidR="00211A5C">
        <w:rPr>
          <w:rFonts w:ascii="Arial Narrow" w:hAnsi="Arial Narrow"/>
          <w:sz w:val="28"/>
          <w:szCs w:val="28"/>
        </w:rPr>
        <w:t>oase</w:t>
      </w:r>
      <w:proofErr w:type="spellEnd"/>
      <w:r w:rsidR="00211A5C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11A5C">
        <w:rPr>
          <w:rFonts w:ascii="Arial Narrow" w:hAnsi="Arial Narrow"/>
          <w:sz w:val="28"/>
          <w:szCs w:val="28"/>
        </w:rPr>
        <w:t>exploatate</w:t>
      </w:r>
      <w:proofErr w:type="spellEnd"/>
      <w:r w:rsidR="00211A5C">
        <w:rPr>
          <w:rFonts w:ascii="Arial Narrow" w:hAnsi="Arial Narrow"/>
          <w:sz w:val="28"/>
          <w:szCs w:val="28"/>
        </w:rPr>
        <w:t>,</w:t>
      </w:r>
      <w:r w:rsidR="00EB32E0">
        <w:rPr>
          <w:rFonts w:ascii="Arial Narrow" w:hAnsi="Arial Narrow"/>
          <w:sz w:val="28"/>
          <w:szCs w:val="28"/>
        </w:rPr>
        <w:t xml:space="preserve"> ca </w:t>
      </w:r>
      <w:proofErr w:type="spellStart"/>
      <w:r w:rsidR="00EB32E0">
        <w:rPr>
          <w:rFonts w:ascii="Arial Narrow" w:hAnsi="Arial Narrow"/>
          <w:sz w:val="28"/>
          <w:szCs w:val="28"/>
        </w:rPr>
        <w:t>lemn</w:t>
      </w:r>
      <w:proofErr w:type="spellEnd"/>
      <w:r w:rsidR="00EB32E0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EB32E0">
        <w:rPr>
          <w:rFonts w:ascii="Arial Narrow" w:hAnsi="Arial Narrow"/>
          <w:sz w:val="28"/>
          <w:szCs w:val="28"/>
        </w:rPr>
        <w:t>foc</w:t>
      </w:r>
      <w:proofErr w:type="spellEnd"/>
      <w:r w:rsidR="00211A5C">
        <w:rPr>
          <w:rFonts w:ascii="Arial Narrow" w:hAnsi="Arial Narrow"/>
          <w:sz w:val="28"/>
          <w:szCs w:val="28"/>
        </w:rPr>
        <w:t>,</w:t>
      </w:r>
      <w:r w:rsidR="00EB32E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B32E0">
        <w:rPr>
          <w:rFonts w:ascii="Arial Narrow" w:hAnsi="Arial Narrow"/>
          <w:sz w:val="28"/>
          <w:szCs w:val="28"/>
        </w:rPr>
        <w:t>Școlii</w:t>
      </w:r>
      <w:proofErr w:type="spellEnd"/>
      <w:r w:rsidR="00EB32E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B32E0">
        <w:rPr>
          <w:rFonts w:ascii="Arial Narrow" w:hAnsi="Arial Narrow"/>
          <w:sz w:val="28"/>
          <w:szCs w:val="28"/>
        </w:rPr>
        <w:t>generale</w:t>
      </w:r>
      <w:proofErr w:type="spellEnd"/>
      <w:r w:rsidR="00EB32E0">
        <w:rPr>
          <w:rFonts w:ascii="Arial Narrow" w:hAnsi="Arial Narrow"/>
          <w:sz w:val="28"/>
          <w:szCs w:val="28"/>
        </w:rPr>
        <w:t xml:space="preserve"> din </w:t>
      </w:r>
      <w:proofErr w:type="spellStart"/>
      <w:r w:rsidR="00EB32E0">
        <w:rPr>
          <w:rFonts w:ascii="Arial Narrow" w:hAnsi="Arial Narrow"/>
          <w:sz w:val="28"/>
          <w:szCs w:val="28"/>
        </w:rPr>
        <w:t>localitatea</w:t>
      </w:r>
      <w:proofErr w:type="spellEnd"/>
      <w:r w:rsidR="00EB32E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EB32E0">
        <w:rPr>
          <w:rFonts w:ascii="Arial Narrow" w:hAnsi="Arial Narrow"/>
          <w:sz w:val="28"/>
          <w:szCs w:val="28"/>
        </w:rPr>
        <w:t>Corbești</w:t>
      </w:r>
      <w:proofErr w:type="spellEnd"/>
      <w:r w:rsidR="00EB32E0">
        <w:rPr>
          <w:rFonts w:ascii="Arial Narrow" w:hAnsi="Arial Narrow"/>
          <w:sz w:val="28"/>
          <w:szCs w:val="28"/>
        </w:rPr>
        <w:t>.</w:t>
      </w:r>
    </w:p>
    <w:p w:rsidR="006C5800" w:rsidRDefault="00EB32E0" w:rsidP="006C580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Art.5</w:t>
      </w:r>
      <w:r w:rsidR="006C5800">
        <w:rPr>
          <w:rFonts w:ascii="Arial Narrow" w:hAnsi="Arial Narrow"/>
          <w:sz w:val="28"/>
          <w:szCs w:val="28"/>
        </w:rPr>
        <w:t xml:space="preserve">.Viceprimarul </w:t>
      </w:r>
      <w:proofErr w:type="spellStart"/>
      <w:proofErr w:type="gramStart"/>
      <w:r w:rsidR="006C5800">
        <w:rPr>
          <w:rFonts w:ascii="Arial Narrow" w:hAnsi="Arial Narrow"/>
          <w:sz w:val="28"/>
          <w:szCs w:val="28"/>
        </w:rPr>
        <w:t>va</w:t>
      </w:r>
      <w:proofErr w:type="spellEnd"/>
      <w:proofErr w:type="gram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răspunde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6C5800">
        <w:rPr>
          <w:rFonts w:ascii="Arial Narrow" w:hAnsi="Arial Narrow"/>
          <w:sz w:val="28"/>
          <w:szCs w:val="28"/>
        </w:rPr>
        <w:t>respectarea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prevederilor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prezentei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hotărâri</w:t>
      </w:r>
      <w:proofErr w:type="spellEnd"/>
      <w:r w:rsidR="006C5800">
        <w:rPr>
          <w:rFonts w:ascii="Arial Narrow" w:hAnsi="Arial Narrow"/>
          <w:sz w:val="28"/>
          <w:szCs w:val="28"/>
        </w:rPr>
        <w:t>.</w:t>
      </w:r>
    </w:p>
    <w:p w:rsidR="006C5800" w:rsidRDefault="00EB32E0" w:rsidP="006C5800">
      <w:pPr>
        <w:ind w:right="4"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Art.6</w:t>
      </w:r>
      <w:r w:rsidR="006C5800">
        <w:rPr>
          <w:rFonts w:ascii="Arial Narrow" w:hAnsi="Arial Narrow"/>
          <w:sz w:val="28"/>
          <w:szCs w:val="28"/>
        </w:rPr>
        <w:t>.</w:t>
      </w:r>
      <w:r w:rsidR="006C5800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Prezenta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hotărâre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se </w:t>
      </w:r>
      <w:proofErr w:type="spellStart"/>
      <w:r w:rsidR="006C5800">
        <w:rPr>
          <w:rFonts w:ascii="Arial Narrow" w:hAnsi="Arial Narrow"/>
          <w:sz w:val="28"/>
          <w:szCs w:val="28"/>
        </w:rPr>
        <w:t>va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comunica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: </w:t>
      </w:r>
      <w:proofErr w:type="spellStart"/>
      <w:r w:rsidR="006C5800">
        <w:rPr>
          <w:rFonts w:ascii="Arial Narrow" w:hAnsi="Arial Narrow"/>
          <w:sz w:val="28"/>
          <w:szCs w:val="28"/>
        </w:rPr>
        <w:t>Instituţiei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Prefectului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Judeţului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Mureş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6C5800">
        <w:rPr>
          <w:rFonts w:ascii="Arial Narrow" w:hAnsi="Arial Narrow"/>
          <w:sz w:val="28"/>
          <w:szCs w:val="28"/>
        </w:rPr>
        <w:t>Ocolului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Silvic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Tg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6C5800">
        <w:rPr>
          <w:rFonts w:ascii="Arial Narrow" w:hAnsi="Arial Narrow"/>
          <w:sz w:val="28"/>
          <w:szCs w:val="28"/>
        </w:rPr>
        <w:t>Mure</w:t>
      </w:r>
      <w:proofErr w:type="spellEnd"/>
      <w:r w:rsidR="006C5800">
        <w:rPr>
          <w:rFonts w:ascii="Arial Narrow" w:hAnsi="Arial Narrow"/>
          <w:sz w:val="28"/>
          <w:szCs w:val="28"/>
          <w:lang w:val="ro-RO"/>
        </w:rPr>
        <w:t xml:space="preserve">ş, </w:t>
      </w:r>
      <w:proofErr w:type="spellStart"/>
      <w:r w:rsidR="006C5800">
        <w:rPr>
          <w:rFonts w:ascii="Arial Narrow" w:hAnsi="Arial Narrow"/>
          <w:sz w:val="28"/>
          <w:szCs w:val="28"/>
        </w:rPr>
        <w:t>Primarului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6C5800">
        <w:rPr>
          <w:rFonts w:ascii="Arial Narrow" w:hAnsi="Arial Narrow"/>
          <w:sz w:val="28"/>
          <w:szCs w:val="28"/>
        </w:rPr>
        <w:t>comune</w:t>
      </w:r>
      <w:proofErr w:type="spellEnd"/>
      <w:r w:rsidR="006C5800">
        <w:rPr>
          <w:rFonts w:ascii="Arial Narrow" w:hAnsi="Arial Narrow"/>
          <w:sz w:val="28"/>
          <w:szCs w:val="28"/>
          <w:lang w:val="ro-RO"/>
        </w:rPr>
        <w:t>i  Acă</w:t>
      </w:r>
      <w:proofErr w:type="gramEnd"/>
      <w:r w:rsidR="006C5800">
        <w:rPr>
          <w:rFonts w:ascii="Arial Narrow" w:hAnsi="Arial Narrow"/>
          <w:sz w:val="28"/>
          <w:szCs w:val="28"/>
          <w:lang w:val="ro-RO"/>
        </w:rPr>
        <w:t xml:space="preserve">țari </w:t>
      </w:r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şi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la </w:t>
      </w:r>
      <w:proofErr w:type="spellStart"/>
      <w:r w:rsidR="006C5800">
        <w:rPr>
          <w:rFonts w:ascii="Arial Narrow" w:hAnsi="Arial Narrow"/>
          <w:sz w:val="28"/>
          <w:szCs w:val="28"/>
        </w:rPr>
        <w:t>cunoştinţă</w:t>
      </w:r>
      <w:proofErr w:type="spellEnd"/>
      <w:r w:rsidR="006C5800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6C5800">
        <w:rPr>
          <w:rFonts w:ascii="Arial Narrow" w:hAnsi="Arial Narrow"/>
          <w:sz w:val="28"/>
          <w:szCs w:val="28"/>
        </w:rPr>
        <w:t>publică</w:t>
      </w:r>
      <w:proofErr w:type="spellEnd"/>
      <w:r w:rsidR="006C5800">
        <w:rPr>
          <w:rFonts w:ascii="Arial Narrow" w:hAnsi="Arial Narrow"/>
          <w:sz w:val="28"/>
          <w:szCs w:val="28"/>
        </w:rPr>
        <w:t>.</w:t>
      </w:r>
    </w:p>
    <w:p w:rsidR="006C5800" w:rsidRDefault="006C5800" w:rsidP="006C580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</w:p>
    <w:p w:rsidR="00211A5C" w:rsidRPr="00211A5C" w:rsidRDefault="006C5800" w:rsidP="00211A5C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ro-RO"/>
        </w:rPr>
        <w:tab/>
      </w:r>
      <w:r>
        <w:rPr>
          <w:rFonts w:ascii="Arial Narrow" w:hAnsi="Arial Narrow"/>
          <w:sz w:val="28"/>
          <w:szCs w:val="28"/>
          <w:lang w:val="ro-RO"/>
        </w:rPr>
        <w:tab/>
      </w:r>
      <w:proofErr w:type="spellStart"/>
      <w:r w:rsidR="00211A5C" w:rsidRPr="00211A5C">
        <w:rPr>
          <w:rFonts w:ascii="Arial Narrow" w:hAnsi="Arial Narrow"/>
          <w:sz w:val="28"/>
          <w:szCs w:val="28"/>
        </w:rPr>
        <w:t>Preşedinte</w:t>
      </w:r>
      <w:proofErr w:type="spellEnd"/>
      <w:r w:rsidR="00211A5C" w:rsidRPr="00211A5C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="00211A5C" w:rsidRPr="00211A5C">
        <w:rPr>
          <w:rFonts w:ascii="Arial Narrow" w:hAnsi="Arial Narrow"/>
          <w:sz w:val="28"/>
          <w:szCs w:val="28"/>
        </w:rPr>
        <w:t>şedinţă</w:t>
      </w:r>
      <w:proofErr w:type="spellEnd"/>
      <w:r w:rsidR="00211A5C" w:rsidRPr="00211A5C">
        <w:rPr>
          <w:rFonts w:ascii="Arial Narrow" w:hAnsi="Arial Narrow"/>
          <w:sz w:val="28"/>
          <w:szCs w:val="28"/>
        </w:rPr>
        <w:t>,</w:t>
      </w:r>
    </w:p>
    <w:p w:rsidR="00211A5C" w:rsidRPr="00211A5C" w:rsidRDefault="00211A5C" w:rsidP="00211A5C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  <w:t xml:space="preserve">   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211A5C">
        <w:rPr>
          <w:rFonts w:ascii="Arial Narrow" w:hAnsi="Arial Narrow"/>
          <w:sz w:val="28"/>
          <w:szCs w:val="28"/>
        </w:rPr>
        <w:t xml:space="preserve">  </w:t>
      </w:r>
      <w:proofErr w:type="spellStart"/>
      <w:proofErr w:type="gramStart"/>
      <w:r w:rsidRPr="00211A5C">
        <w:rPr>
          <w:rFonts w:ascii="Arial Narrow" w:hAnsi="Arial Narrow"/>
          <w:sz w:val="28"/>
          <w:szCs w:val="28"/>
        </w:rPr>
        <w:t>Krizsan</w:t>
      </w:r>
      <w:proofErr w:type="spellEnd"/>
      <w:r w:rsidRPr="00211A5C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211A5C">
        <w:rPr>
          <w:rFonts w:ascii="Arial Narrow" w:hAnsi="Arial Narrow"/>
          <w:sz w:val="28"/>
          <w:szCs w:val="28"/>
        </w:rPr>
        <w:t>Tibor</w:t>
      </w:r>
      <w:proofErr w:type="spellEnd"/>
      <w:proofErr w:type="gramEnd"/>
    </w:p>
    <w:p w:rsidR="00211A5C" w:rsidRPr="00211A5C" w:rsidRDefault="00211A5C" w:rsidP="00211A5C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Pr="00211A5C">
        <w:rPr>
          <w:rFonts w:ascii="Arial Narrow" w:hAnsi="Arial Narrow"/>
          <w:sz w:val="28"/>
          <w:szCs w:val="28"/>
        </w:rPr>
        <w:t>Avizat</w:t>
      </w:r>
      <w:proofErr w:type="spellEnd"/>
      <w:r w:rsidRPr="00211A5C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211A5C">
        <w:rPr>
          <w:rFonts w:ascii="Arial Narrow" w:hAnsi="Arial Narrow"/>
          <w:sz w:val="28"/>
          <w:szCs w:val="28"/>
        </w:rPr>
        <w:t>ptr.legalitate</w:t>
      </w:r>
      <w:proofErr w:type="spellEnd"/>
      <w:proofErr w:type="gramEnd"/>
      <w:r w:rsidRPr="00211A5C">
        <w:rPr>
          <w:rFonts w:ascii="Arial Narrow" w:hAnsi="Arial Narrow"/>
          <w:sz w:val="28"/>
          <w:szCs w:val="28"/>
        </w:rPr>
        <w:t>,</w:t>
      </w:r>
    </w:p>
    <w:p w:rsidR="00211A5C" w:rsidRPr="00211A5C" w:rsidRDefault="00211A5C" w:rsidP="00211A5C">
      <w:pPr>
        <w:pStyle w:val="NoSpacing"/>
        <w:rPr>
          <w:rFonts w:ascii="Arial Narrow" w:hAnsi="Arial Narrow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proofErr w:type="spellStart"/>
      <w:r w:rsidRPr="00211A5C">
        <w:rPr>
          <w:rFonts w:ascii="Arial Narrow" w:hAnsi="Arial Narrow"/>
          <w:sz w:val="28"/>
          <w:szCs w:val="28"/>
        </w:rPr>
        <w:t>Secretar</w:t>
      </w:r>
      <w:proofErr w:type="spellEnd"/>
      <w:r w:rsidRPr="00211A5C">
        <w:rPr>
          <w:rFonts w:ascii="Arial Narrow" w:hAnsi="Arial Narrow"/>
          <w:sz w:val="28"/>
          <w:szCs w:val="28"/>
        </w:rPr>
        <w:t>,</w:t>
      </w:r>
    </w:p>
    <w:p w:rsidR="006C5800" w:rsidRPr="00211A5C" w:rsidRDefault="00211A5C" w:rsidP="00211A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</w:r>
      <w:r w:rsidRPr="00211A5C">
        <w:rPr>
          <w:rFonts w:ascii="Arial Narrow" w:hAnsi="Arial Narrow"/>
          <w:sz w:val="28"/>
          <w:szCs w:val="28"/>
        </w:rPr>
        <w:tab/>
        <w:t xml:space="preserve">                 </w:t>
      </w:r>
      <w:proofErr w:type="spellStart"/>
      <w:proofErr w:type="gramStart"/>
      <w:r w:rsidRPr="00211A5C">
        <w:rPr>
          <w:rFonts w:ascii="Arial Narrow" w:hAnsi="Arial Narrow"/>
          <w:sz w:val="28"/>
          <w:szCs w:val="28"/>
        </w:rPr>
        <w:t>Józsa</w:t>
      </w:r>
      <w:proofErr w:type="spellEnd"/>
      <w:r w:rsidRPr="00211A5C">
        <w:rPr>
          <w:rFonts w:ascii="Arial Narrow" w:hAnsi="Arial Narrow"/>
          <w:sz w:val="28"/>
          <w:szCs w:val="28"/>
        </w:rPr>
        <w:t xml:space="preserve">  </w:t>
      </w:r>
      <w:proofErr w:type="spellStart"/>
      <w:r w:rsidRPr="00211A5C">
        <w:rPr>
          <w:rFonts w:ascii="Arial Narrow" w:hAnsi="Arial Narrow"/>
          <w:sz w:val="28"/>
          <w:szCs w:val="28"/>
        </w:rPr>
        <w:t>Ferenc</w:t>
      </w:r>
      <w:proofErr w:type="spellEnd"/>
      <w:proofErr w:type="gramEnd"/>
      <w:r w:rsidR="006C5800" w:rsidRPr="00211A5C">
        <w:rPr>
          <w:rFonts w:ascii="Arial Narrow" w:hAnsi="Arial Narrow"/>
          <w:sz w:val="28"/>
          <w:szCs w:val="28"/>
          <w:lang w:val="ro-RO"/>
        </w:rPr>
        <w:tab/>
      </w:r>
      <w:r w:rsidR="006C5800" w:rsidRPr="00211A5C">
        <w:rPr>
          <w:rFonts w:ascii="Arial Narrow" w:hAnsi="Arial Narrow"/>
          <w:sz w:val="28"/>
          <w:szCs w:val="28"/>
          <w:lang w:val="ro-RO"/>
        </w:rPr>
        <w:tab/>
      </w:r>
      <w:r w:rsidR="006C5800">
        <w:rPr>
          <w:rFonts w:ascii="Arial Narrow" w:hAnsi="Arial Narrow"/>
          <w:sz w:val="28"/>
          <w:szCs w:val="28"/>
          <w:lang w:val="ro-RO"/>
        </w:rPr>
        <w:tab/>
        <w:t xml:space="preserve">                           </w:t>
      </w:r>
    </w:p>
    <w:p w:rsidR="00504B62" w:rsidRDefault="00504B62"/>
    <w:sectPr w:rsidR="00504B62" w:rsidSect="00211A5C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5800"/>
    <w:rsid w:val="00211A5C"/>
    <w:rsid w:val="00504B62"/>
    <w:rsid w:val="006668CF"/>
    <w:rsid w:val="006C5800"/>
    <w:rsid w:val="006D096B"/>
    <w:rsid w:val="009D1D79"/>
    <w:rsid w:val="00EB32E0"/>
    <w:rsid w:val="00F8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C5800"/>
    <w:pPr>
      <w:keepNext/>
      <w:ind w:left="720" w:firstLine="720"/>
      <w:jc w:val="both"/>
      <w:outlineLvl w:val="1"/>
    </w:pPr>
    <w:rPr>
      <w:rFonts w:ascii="Arial Narrow" w:eastAsia="Calibri" w:hAnsi="Arial Narrow"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C5800"/>
    <w:rPr>
      <w:rFonts w:ascii="Arial Narrow" w:eastAsia="Calibri" w:hAnsi="Arial Narrow" w:cs="Times New Roman"/>
      <w:sz w:val="28"/>
      <w:szCs w:val="24"/>
      <w:lang w:val="ro-RO"/>
    </w:rPr>
  </w:style>
  <w:style w:type="paragraph" w:styleId="NormalWeb">
    <w:name w:val="Normal (Web)"/>
    <w:basedOn w:val="Normal"/>
    <w:semiHidden/>
    <w:unhideWhenUsed/>
    <w:rsid w:val="006C580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6C580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C5800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lockText">
    <w:name w:val="Block Text"/>
    <w:basedOn w:val="Normal"/>
    <w:semiHidden/>
    <w:unhideWhenUsed/>
    <w:rsid w:val="006C5800"/>
    <w:pPr>
      <w:ind w:left="-567" w:right="-766"/>
      <w:jc w:val="both"/>
    </w:pPr>
    <w:rPr>
      <w:sz w:val="24"/>
      <w:lang w:val="hu-HU"/>
    </w:rPr>
  </w:style>
  <w:style w:type="paragraph" w:styleId="NoSpacing">
    <w:name w:val="No Spacing"/>
    <w:qFormat/>
    <w:rsid w:val="006C58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2017-12-28T06:23:00Z</dcterms:created>
  <dcterms:modified xsi:type="dcterms:W3CDTF">2017-12-28T06:40:00Z</dcterms:modified>
</cp:coreProperties>
</file>