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70" w:rsidRDefault="004D7C70" w:rsidP="007B430E">
      <w:pPr>
        <w:tabs>
          <w:tab w:val="left" w:pos="3000"/>
        </w:tabs>
        <w:rPr>
          <w:lang w:val="pt-BR"/>
        </w:rPr>
      </w:pPr>
    </w:p>
    <w:p w:rsidR="004D7C70" w:rsidRDefault="004D7C70" w:rsidP="004D7C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</w:p>
    <w:p w:rsidR="004D7C70" w:rsidRDefault="007B430E" w:rsidP="004D7C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MUREŞ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430E" w:rsidRDefault="004D7C70" w:rsidP="004D7C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</w:t>
      </w:r>
      <w:r w:rsidR="007B430E">
        <w:rPr>
          <w:rFonts w:ascii="Times New Roman" w:hAnsi="Times New Roman" w:cs="Times New Roman"/>
          <w:sz w:val="28"/>
          <w:szCs w:val="28"/>
        </w:rPr>
        <w:t>UNA ACĂŢARI</w:t>
      </w:r>
      <w:r w:rsidR="007B430E">
        <w:rPr>
          <w:rFonts w:ascii="Times New Roman" w:hAnsi="Times New Roman" w:cs="Times New Roman"/>
          <w:sz w:val="28"/>
          <w:szCs w:val="28"/>
        </w:rPr>
        <w:tab/>
      </w:r>
    </w:p>
    <w:p w:rsidR="004D7C70" w:rsidRDefault="007B430E" w:rsidP="004D7C7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4D7C70" w:rsidRDefault="004D7C70" w:rsidP="004D7C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7C70" w:rsidRDefault="004D7C70" w:rsidP="007B430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H O T Ă R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Â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R E</w:t>
      </w:r>
      <w:r w:rsidR="007B430E">
        <w:rPr>
          <w:rFonts w:ascii="Times New Roman" w:hAnsi="Times New Roman" w:cs="Times New Roman"/>
          <w:sz w:val="28"/>
          <w:szCs w:val="28"/>
          <w:u w:val="single"/>
        </w:rPr>
        <w:t xml:space="preserve"> A   nr.52</w:t>
      </w:r>
    </w:p>
    <w:p w:rsidR="007B430E" w:rsidRPr="007B430E" w:rsidRDefault="007B430E" w:rsidP="007B430E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din 31 octombrie 2018</w:t>
      </w:r>
    </w:p>
    <w:p w:rsidR="004D7C70" w:rsidRDefault="004D7C70" w:rsidP="007B430E">
      <w:pPr>
        <w:tabs>
          <w:tab w:val="left" w:pos="1700"/>
        </w:tabs>
        <w:ind w:left="1620" w:hanging="1620"/>
        <w:jc w:val="center"/>
        <w:rPr>
          <w:u w:val="single"/>
          <w:lang w:val="ro-RO"/>
        </w:rPr>
      </w:pPr>
      <w:proofErr w:type="spellStart"/>
      <w:proofErr w:type="gramStart"/>
      <w:r>
        <w:rPr>
          <w:u w:val="single"/>
        </w:rPr>
        <w:t>privind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acceptarea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donatiei</w:t>
      </w:r>
      <w:proofErr w:type="spellEnd"/>
      <w:r>
        <w:rPr>
          <w:u w:val="single"/>
        </w:rPr>
        <w:t xml:space="preserve"> din </w:t>
      </w:r>
      <w:proofErr w:type="spellStart"/>
      <w:r>
        <w:rPr>
          <w:u w:val="single"/>
        </w:rPr>
        <w:t>partea</w:t>
      </w:r>
      <w:proofErr w:type="spellEnd"/>
      <w:r>
        <w:rPr>
          <w:u w:val="single"/>
        </w:rPr>
        <w:t xml:space="preserve"> </w:t>
      </w:r>
      <w:r>
        <w:rPr>
          <w:u w:val="single"/>
          <w:lang w:val="ro-RO"/>
        </w:rPr>
        <w:t>d-lui Westerbeke Cornelis</w:t>
      </w:r>
    </w:p>
    <w:p w:rsidR="004D7C70" w:rsidRDefault="004D7C70" w:rsidP="004D7C70">
      <w:pPr>
        <w:tabs>
          <w:tab w:val="left" w:pos="1080"/>
        </w:tabs>
        <w:rPr>
          <w:b w:val="0"/>
        </w:rPr>
      </w:pPr>
    </w:p>
    <w:p w:rsidR="004D7C70" w:rsidRDefault="004D7C70" w:rsidP="004D7C70">
      <w:pPr>
        <w:tabs>
          <w:tab w:val="left" w:pos="1080"/>
        </w:tabs>
        <w:rPr>
          <w:b w:val="0"/>
        </w:rPr>
      </w:pPr>
    </w:p>
    <w:p w:rsidR="004D7C70" w:rsidRDefault="004D7C70" w:rsidP="004D7C70">
      <w:pPr>
        <w:jc w:val="both"/>
        <w:rPr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 w:rsidR="007B430E">
        <w:rPr>
          <w:b w:val="0"/>
          <w:sz w:val="24"/>
          <w:szCs w:val="24"/>
        </w:rPr>
        <w:t>Consiliul</w:t>
      </w:r>
      <w:proofErr w:type="spellEnd"/>
      <w:r w:rsidR="007B430E">
        <w:rPr>
          <w:b w:val="0"/>
          <w:sz w:val="24"/>
          <w:szCs w:val="24"/>
        </w:rPr>
        <w:t xml:space="preserve"> local al </w:t>
      </w:r>
      <w:proofErr w:type="spellStart"/>
      <w:r w:rsidR="007B430E">
        <w:rPr>
          <w:b w:val="0"/>
          <w:sz w:val="24"/>
          <w:szCs w:val="24"/>
        </w:rPr>
        <w:t>comunei</w:t>
      </w:r>
      <w:proofErr w:type="spellEnd"/>
      <w:r w:rsidR="007B430E">
        <w:rPr>
          <w:b w:val="0"/>
          <w:sz w:val="24"/>
          <w:szCs w:val="24"/>
        </w:rPr>
        <w:t xml:space="preserve"> </w:t>
      </w:r>
      <w:proofErr w:type="spellStart"/>
      <w:r w:rsidR="007B430E">
        <w:rPr>
          <w:b w:val="0"/>
          <w:sz w:val="24"/>
          <w:szCs w:val="24"/>
        </w:rPr>
        <w:t>Acățari</w:t>
      </w:r>
      <w:proofErr w:type="spellEnd"/>
      <w:r>
        <w:rPr>
          <w:b w:val="0"/>
          <w:sz w:val="24"/>
          <w:szCs w:val="24"/>
        </w:rPr>
        <w:t>,</w:t>
      </w:r>
    </w:p>
    <w:p w:rsidR="004D7C70" w:rsidRDefault="004D7C70" w:rsidP="004D7C70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tab/>
      </w:r>
      <w:r>
        <w:tab/>
      </w:r>
      <w:r>
        <w:rPr>
          <w:lang w:val="ro-RO"/>
        </w:rPr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nr.6581/2018,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6576/ 2018 </w:t>
      </w:r>
      <w:r>
        <w:rPr>
          <w:lang w:val="ro-RO"/>
        </w:rPr>
        <w:t xml:space="preserve">și avizul Comisiei de </w:t>
      </w:r>
      <w:proofErr w:type="gramStart"/>
      <w:r>
        <w:rPr>
          <w:lang w:val="ro-RO"/>
        </w:rPr>
        <w:t>specialitate ,</w:t>
      </w:r>
      <w:proofErr w:type="gramEnd"/>
    </w:p>
    <w:p w:rsidR="004D7C70" w:rsidRDefault="004875EC" w:rsidP="004D7C70">
      <w:pPr>
        <w:ind w:left="90" w:firstLine="1350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 xml:space="preserve"> </w:t>
      </w:r>
      <w:r w:rsidR="004D7C70">
        <w:rPr>
          <w:b w:val="0"/>
          <w:sz w:val="24"/>
          <w:szCs w:val="24"/>
          <w:lang w:val="it-IT"/>
        </w:rPr>
        <w:t>In baza art. 1011 si urmatoarele din</w:t>
      </w:r>
      <w:r w:rsidR="004D7C70">
        <w:rPr>
          <w:sz w:val="24"/>
          <w:szCs w:val="24"/>
          <w:lang w:val="it-IT"/>
        </w:rPr>
        <w:t xml:space="preserve"> </w:t>
      </w:r>
      <w:r w:rsidR="004D7C70">
        <w:rPr>
          <w:b w:val="0"/>
          <w:sz w:val="24"/>
          <w:szCs w:val="24"/>
          <w:lang w:val="it-IT"/>
        </w:rPr>
        <w:t xml:space="preserve">Legea </w:t>
      </w:r>
      <w:r w:rsidR="004D7C70">
        <w:rPr>
          <w:b w:val="0"/>
          <w:vanish/>
          <w:sz w:val="24"/>
          <w:szCs w:val="24"/>
          <w:lang w:val="it-IT"/>
        </w:rPr>
        <w:t>&lt;LLNK 12009   287 10 201   0</w:t>
      </w:r>
      <w:r w:rsidR="004D7C70">
        <w:rPr>
          <w:b w:val="0"/>
          <w:sz w:val="24"/>
          <w:szCs w:val="24"/>
          <w:lang w:val="it-IT"/>
        </w:rPr>
        <w:t xml:space="preserve"> nr. 287/2009 ,privind Codul civil, republicata, cu modificarile si completarile ulterioare,</w:t>
      </w:r>
    </w:p>
    <w:p w:rsidR="004D7C70" w:rsidRDefault="004D7C70" w:rsidP="004D7C70">
      <w:pPr>
        <w:pStyle w:val="BodyText2"/>
        <w:tabs>
          <w:tab w:val="clear" w:pos="0"/>
          <w:tab w:val="left" w:pos="3000"/>
        </w:tabs>
        <w:rPr>
          <w:color w:val="auto"/>
          <w:sz w:val="24"/>
          <w:szCs w:val="24"/>
          <w:lang w:val="it-IT"/>
        </w:rPr>
      </w:pPr>
      <w:r>
        <w:rPr>
          <w:color w:val="auto"/>
          <w:sz w:val="24"/>
          <w:szCs w:val="24"/>
          <w:lang w:val="it-IT"/>
        </w:rPr>
        <w:t xml:space="preserve">                    </w:t>
      </w:r>
      <w:r w:rsidR="004875EC">
        <w:rPr>
          <w:color w:val="auto"/>
          <w:sz w:val="24"/>
          <w:szCs w:val="24"/>
          <w:lang w:val="it-IT"/>
        </w:rPr>
        <w:t xml:space="preserve">    </w:t>
      </w:r>
      <w:r>
        <w:rPr>
          <w:color w:val="auto"/>
          <w:sz w:val="24"/>
          <w:szCs w:val="24"/>
          <w:lang w:val="it-IT"/>
        </w:rPr>
        <w:t xml:space="preserve"> In conformitate cu dispozitiile </w:t>
      </w:r>
      <w:r>
        <w:rPr>
          <w:color w:val="000000"/>
          <w:sz w:val="24"/>
          <w:szCs w:val="24"/>
        </w:rPr>
        <w:t>art. 36 alin.(1) si</w:t>
      </w:r>
      <w:r>
        <w:rPr>
          <w:b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it-IT"/>
        </w:rPr>
        <w:t>art.121, alin. (3), din Legea nr. 215/2001 privind administratia publica locala republicata, cu modificarile si completarile ulterioare,</w:t>
      </w:r>
    </w:p>
    <w:p w:rsidR="004D7C70" w:rsidRDefault="004D7C70" w:rsidP="004D7C70">
      <w:pPr>
        <w:pStyle w:val="BodyText2"/>
        <w:tabs>
          <w:tab w:val="clear" w:pos="0"/>
          <w:tab w:val="left" w:pos="3000"/>
        </w:tabs>
        <w:rPr>
          <w:color w:val="auto"/>
          <w:sz w:val="24"/>
          <w:szCs w:val="24"/>
          <w:lang w:val="it-IT"/>
        </w:rPr>
      </w:pPr>
      <w:r>
        <w:rPr>
          <w:color w:val="auto"/>
          <w:sz w:val="24"/>
          <w:szCs w:val="24"/>
          <w:lang w:val="it-IT"/>
        </w:rPr>
        <w:t xml:space="preserve">                   </w:t>
      </w:r>
      <w:r w:rsidR="004875EC">
        <w:rPr>
          <w:color w:val="auto"/>
          <w:sz w:val="24"/>
          <w:szCs w:val="24"/>
          <w:lang w:val="it-IT"/>
        </w:rPr>
        <w:t xml:space="preserve">   </w:t>
      </w:r>
      <w:r>
        <w:rPr>
          <w:color w:val="auto"/>
          <w:sz w:val="24"/>
          <w:szCs w:val="24"/>
          <w:lang w:val="it-IT"/>
        </w:rPr>
        <w:t>Ținând cont de  Contractul de donație nr.6352/15.10.2018,</w:t>
      </w:r>
    </w:p>
    <w:p w:rsidR="004D7C70" w:rsidRDefault="004D7C70" w:rsidP="004D7C7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4875EC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>Văzând</w:t>
      </w:r>
      <w:r>
        <w:rPr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 art.7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transparența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875EC" w:rsidRPr="004875EC" w:rsidRDefault="004875EC" w:rsidP="004875EC">
      <w:pPr>
        <w:autoSpaceDE w:val="0"/>
        <w:autoSpaceDN w:val="0"/>
        <w:adjustRightInd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proofErr w:type="spellStart"/>
      <w:proofErr w:type="gramStart"/>
      <w:r w:rsidRPr="004875EC">
        <w:rPr>
          <w:b w:val="0"/>
          <w:sz w:val="24"/>
          <w:szCs w:val="24"/>
        </w:rPr>
        <w:t>În</w:t>
      </w:r>
      <w:proofErr w:type="spellEnd"/>
      <w:r w:rsidRPr="004875EC">
        <w:rPr>
          <w:b w:val="0"/>
          <w:sz w:val="24"/>
          <w:szCs w:val="24"/>
        </w:rPr>
        <w:t xml:space="preserve">  </w:t>
      </w:r>
      <w:proofErr w:type="spellStart"/>
      <w:r w:rsidRPr="004875EC">
        <w:rPr>
          <w:b w:val="0"/>
          <w:sz w:val="24"/>
          <w:szCs w:val="24"/>
        </w:rPr>
        <w:t>temeiul</w:t>
      </w:r>
      <w:proofErr w:type="spellEnd"/>
      <w:proofErr w:type="gramEnd"/>
      <w:r w:rsidRPr="004875EC">
        <w:rPr>
          <w:b w:val="0"/>
          <w:sz w:val="24"/>
          <w:szCs w:val="24"/>
        </w:rPr>
        <w:t xml:space="preserve">   </w:t>
      </w:r>
      <w:proofErr w:type="spellStart"/>
      <w:r w:rsidRPr="004875EC">
        <w:rPr>
          <w:b w:val="0"/>
          <w:sz w:val="24"/>
          <w:szCs w:val="24"/>
        </w:rPr>
        <w:t>dispoziţiilor</w:t>
      </w:r>
      <w:proofErr w:type="spellEnd"/>
      <w:r w:rsidRPr="004875EC">
        <w:rPr>
          <w:b w:val="0"/>
          <w:sz w:val="24"/>
          <w:szCs w:val="24"/>
        </w:rPr>
        <w:t xml:space="preserve">  art.45, </w:t>
      </w:r>
      <w:proofErr w:type="spellStart"/>
      <w:r w:rsidRPr="004875EC">
        <w:rPr>
          <w:b w:val="0"/>
          <w:sz w:val="24"/>
          <w:szCs w:val="24"/>
        </w:rPr>
        <w:t>alin</w:t>
      </w:r>
      <w:proofErr w:type="spellEnd"/>
      <w:r w:rsidRPr="004875EC">
        <w:rPr>
          <w:b w:val="0"/>
          <w:sz w:val="24"/>
          <w:szCs w:val="24"/>
        </w:rPr>
        <w:t xml:space="preserve">.(1) </w:t>
      </w:r>
      <w:proofErr w:type="spellStart"/>
      <w:r w:rsidRPr="004875EC">
        <w:rPr>
          <w:b w:val="0"/>
          <w:sz w:val="24"/>
          <w:szCs w:val="24"/>
        </w:rPr>
        <w:t>si</w:t>
      </w:r>
      <w:proofErr w:type="spellEnd"/>
      <w:r w:rsidRPr="004875EC">
        <w:rPr>
          <w:b w:val="0"/>
          <w:sz w:val="24"/>
          <w:szCs w:val="24"/>
        </w:rPr>
        <w:t xml:space="preserve"> ale  art.115, </w:t>
      </w:r>
      <w:proofErr w:type="spellStart"/>
      <w:r w:rsidRPr="004875EC">
        <w:rPr>
          <w:b w:val="0"/>
          <w:sz w:val="24"/>
          <w:szCs w:val="24"/>
        </w:rPr>
        <w:t>alin</w:t>
      </w:r>
      <w:proofErr w:type="spellEnd"/>
      <w:r w:rsidRPr="004875EC">
        <w:rPr>
          <w:b w:val="0"/>
          <w:sz w:val="24"/>
          <w:szCs w:val="24"/>
        </w:rPr>
        <w:t xml:space="preserve">.(1), lit. b) </w:t>
      </w:r>
      <w:proofErr w:type="gramStart"/>
      <w:r w:rsidRPr="004875EC">
        <w:rPr>
          <w:b w:val="0"/>
          <w:sz w:val="24"/>
          <w:szCs w:val="24"/>
        </w:rPr>
        <w:t>din</w:t>
      </w:r>
      <w:proofErr w:type="gramEnd"/>
      <w:r w:rsidRPr="004875EC">
        <w:rPr>
          <w:b w:val="0"/>
          <w:sz w:val="24"/>
          <w:szCs w:val="24"/>
        </w:rPr>
        <w:t xml:space="preserve"> </w:t>
      </w:r>
      <w:proofErr w:type="spellStart"/>
      <w:r w:rsidRPr="004875EC">
        <w:rPr>
          <w:b w:val="0"/>
          <w:sz w:val="24"/>
          <w:szCs w:val="24"/>
        </w:rPr>
        <w:t>Legea</w:t>
      </w:r>
      <w:proofErr w:type="spellEnd"/>
      <w:r w:rsidRPr="004875EC">
        <w:rPr>
          <w:b w:val="0"/>
          <w:sz w:val="24"/>
          <w:szCs w:val="24"/>
        </w:rPr>
        <w:t xml:space="preserve">         </w:t>
      </w:r>
      <w:proofErr w:type="spellStart"/>
      <w:r w:rsidRPr="004875EC">
        <w:rPr>
          <w:b w:val="0"/>
          <w:sz w:val="24"/>
          <w:szCs w:val="24"/>
        </w:rPr>
        <w:t>administraţiei</w:t>
      </w:r>
      <w:proofErr w:type="spellEnd"/>
      <w:r w:rsidRPr="004875EC">
        <w:rPr>
          <w:b w:val="0"/>
          <w:sz w:val="24"/>
          <w:szCs w:val="24"/>
        </w:rPr>
        <w:t xml:space="preserve">  </w:t>
      </w:r>
      <w:proofErr w:type="spellStart"/>
      <w:r w:rsidRPr="004875EC">
        <w:rPr>
          <w:b w:val="0"/>
          <w:sz w:val="24"/>
          <w:szCs w:val="24"/>
        </w:rPr>
        <w:t>publice</w:t>
      </w:r>
      <w:proofErr w:type="spellEnd"/>
      <w:r w:rsidRPr="004875EC">
        <w:rPr>
          <w:b w:val="0"/>
          <w:sz w:val="24"/>
          <w:szCs w:val="24"/>
        </w:rPr>
        <w:t xml:space="preserve"> locale nr.215/2001,  </w:t>
      </w:r>
      <w:proofErr w:type="spellStart"/>
      <w:r w:rsidRPr="004875EC">
        <w:rPr>
          <w:b w:val="0"/>
          <w:sz w:val="24"/>
          <w:szCs w:val="24"/>
        </w:rPr>
        <w:t>republicată</w:t>
      </w:r>
      <w:proofErr w:type="spellEnd"/>
      <w:r w:rsidRPr="004875EC">
        <w:rPr>
          <w:b w:val="0"/>
          <w:sz w:val="24"/>
          <w:szCs w:val="24"/>
        </w:rPr>
        <w:t xml:space="preserve">, cu </w:t>
      </w:r>
      <w:proofErr w:type="spellStart"/>
      <w:r w:rsidRPr="004875EC">
        <w:rPr>
          <w:b w:val="0"/>
          <w:sz w:val="24"/>
          <w:szCs w:val="24"/>
        </w:rPr>
        <w:t>modificările</w:t>
      </w:r>
      <w:proofErr w:type="spellEnd"/>
      <w:r w:rsidRPr="004875EC">
        <w:rPr>
          <w:b w:val="0"/>
          <w:sz w:val="24"/>
          <w:szCs w:val="24"/>
        </w:rPr>
        <w:t xml:space="preserve"> </w:t>
      </w:r>
      <w:proofErr w:type="spellStart"/>
      <w:r w:rsidRPr="004875EC">
        <w:rPr>
          <w:b w:val="0"/>
          <w:sz w:val="24"/>
          <w:szCs w:val="24"/>
        </w:rPr>
        <w:t>si</w:t>
      </w:r>
      <w:proofErr w:type="spellEnd"/>
      <w:r w:rsidRPr="004875EC">
        <w:rPr>
          <w:b w:val="0"/>
          <w:sz w:val="24"/>
          <w:szCs w:val="24"/>
        </w:rPr>
        <w:t xml:space="preserve">  </w:t>
      </w:r>
      <w:proofErr w:type="spellStart"/>
      <w:r w:rsidRPr="004875EC">
        <w:rPr>
          <w:b w:val="0"/>
          <w:sz w:val="24"/>
          <w:szCs w:val="24"/>
        </w:rPr>
        <w:t>completările</w:t>
      </w:r>
      <w:proofErr w:type="spellEnd"/>
      <w:r w:rsidRPr="004875EC">
        <w:rPr>
          <w:b w:val="0"/>
          <w:sz w:val="24"/>
          <w:szCs w:val="24"/>
        </w:rPr>
        <w:t xml:space="preserve">  </w:t>
      </w:r>
      <w:proofErr w:type="spellStart"/>
      <w:r w:rsidRPr="004875EC">
        <w:rPr>
          <w:b w:val="0"/>
          <w:sz w:val="24"/>
          <w:szCs w:val="24"/>
        </w:rPr>
        <w:t>ulterioare</w:t>
      </w:r>
      <w:proofErr w:type="spellEnd"/>
      <w:r w:rsidRPr="004875EC">
        <w:rPr>
          <w:b w:val="0"/>
          <w:sz w:val="24"/>
          <w:szCs w:val="24"/>
        </w:rPr>
        <w:t>;</w:t>
      </w:r>
    </w:p>
    <w:p w:rsidR="004875EC" w:rsidRPr="000821CA" w:rsidRDefault="004875EC" w:rsidP="004875EC">
      <w:pPr>
        <w:autoSpaceDE w:val="0"/>
        <w:autoSpaceDN w:val="0"/>
        <w:adjustRightInd w:val="0"/>
        <w:ind w:firstLine="720"/>
        <w:jc w:val="both"/>
      </w:pPr>
    </w:p>
    <w:p w:rsidR="004875EC" w:rsidRPr="000821CA" w:rsidRDefault="004875EC" w:rsidP="004875EC">
      <w:pPr>
        <w:pStyle w:val="Default"/>
        <w:rPr>
          <w:sz w:val="28"/>
          <w:szCs w:val="28"/>
          <w:lang w:val="ro-RO"/>
        </w:rPr>
      </w:pPr>
    </w:p>
    <w:p w:rsidR="004875EC" w:rsidRPr="000821CA" w:rsidRDefault="004875EC" w:rsidP="004875EC">
      <w:pPr>
        <w:pStyle w:val="Default"/>
        <w:rPr>
          <w:sz w:val="28"/>
          <w:szCs w:val="28"/>
          <w:lang w:val="ro-RO"/>
        </w:rPr>
      </w:pPr>
      <w:r w:rsidRPr="000821CA">
        <w:rPr>
          <w:sz w:val="28"/>
          <w:szCs w:val="28"/>
          <w:lang w:val="ro-RO"/>
        </w:rPr>
        <w:tab/>
      </w:r>
      <w:r w:rsidRPr="000821CA">
        <w:rPr>
          <w:sz w:val="28"/>
          <w:szCs w:val="28"/>
          <w:lang w:val="ro-RO"/>
        </w:rPr>
        <w:tab/>
        <w:t xml:space="preserve">  </w:t>
      </w:r>
      <w:r w:rsidRPr="000821CA">
        <w:rPr>
          <w:sz w:val="28"/>
          <w:szCs w:val="28"/>
          <w:lang w:val="ro-RO"/>
        </w:rPr>
        <w:tab/>
        <w:t>H o t ă r â ș t e:</w:t>
      </w:r>
    </w:p>
    <w:p w:rsidR="004D7C70" w:rsidRDefault="004D7C70" w:rsidP="004D7C70">
      <w:pPr>
        <w:tabs>
          <w:tab w:val="left" w:pos="3000"/>
        </w:tabs>
        <w:jc w:val="both"/>
        <w:rPr>
          <w:b w:val="0"/>
        </w:rPr>
      </w:pPr>
    </w:p>
    <w:p w:rsidR="004D7C70" w:rsidRDefault="004D7C70" w:rsidP="004D7C70">
      <w:pPr>
        <w:tabs>
          <w:tab w:val="left" w:pos="1700"/>
        </w:tabs>
        <w:jc w:val="both"/>
        <w:rPr>
          <w:b w:val="0"/>
        </w:rPr>
      </w:pPr>
      <w:r>
        <w:tab/>
      </w:r>
      <w:r>
        <w:rPr>
          <w:u w:val="single"/>
        </w:rPr>
        <w:t>Art. 1.</w:t>
      </w:r>
      <w:r>
        <w:rPr>
          <w:b w:val="0"/>
        </w:rPr>
        <w:t xml:space="preserve"> </w:t>
      </w:r>
      <w:proofErr w:type="spellStart"/>
      <w:r>
        <w:rPr>
          <w:b w:val="0"/>
        </w:rPr>
        <w:t>Comuna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acceptă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donatia</w:t>
      </w:r>
      <w:proofErr w:type="spellEnd"/>
      <w:r>
        <w:rPr>
          <w:b w:val="0"/>
        </w:rPr>
        <w:t xml:space="preserve"> din </w:t>
      </w:r>
      <w:proofErr w:type="spellStart"/>
      <w:r>
        <w:rPr>
          <w:b w:val="0"/>
        </w:rPr>
        <w:t>partea</w:t>
      </w:r>
      <w:proofErr w:type="spellEnd"/>
      <w:r>
        <w:rPr>
          <w:b w:val="0"/>
        </w:rPr>
        <w:t xml:space="preserve"> d-</w:t>
      </w:r>
      <w:proofErr w:type="spellStart"/>
      <w:r>
        <w:rPr>
          <w:b w:val="0"/>
        </w:rPr>
        <w:t>lui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Werbeke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Cornelis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domiciliat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comuna</w:t>
      </w:r>
      <w:proofErr w:type="spellEnd"/>
      <w:r>
        <w:rPr>
          <w:b w:val="0"/>
        </w:rPr>
        <w:t xml:space="preserve">  Păsăreni,sat.Păsăreni,nr.188,județul </w:t>
      </w:r>
      <w:proofErr w:type="spellStart"/>
      <w:r>
        <w:rPr>
          <w:b w:val="0"/>
        </w:rPr>
        <w:t>Mureș,având</w:t>
      </w:r>
      <w:proofErr w:type="spellEnd"/>
      <w:r>
        <w:rPr>
          <w:b w:val="0"/>
        </w:rPr>
        <w:t xml:space="preserve"> CNP 7750903260029 ,</w:t>
      </w:r>
      <w:proofErr w:type="spellStart"/>
      <w:r>
        <w:rPr>
          <w:b w:val="0"/>
        </w:rPr>
        <w:t>constând</w:t>
      </w:r>
      <w:proofErr w:type="spellEnd"/>
      <w:r>
        <w:rPr>
          <w:b w:val="0"/>
        </w:rPr>
        <w:t xml:space="preserve"> din:36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scaune</w:t>
      </w:r>
      <w:proofErr w:type="spellEnd"/>
      <w:r>
        <w:rPr>
          <w:b w:val="0"/>
        </w:rPr>
        <w:t xml:space="preserve">  școlare,38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scaune</w:t>
      </w:r>
      <w:proofErr w:type="spellEnd"/>
      <w:r>
        <w:rPr>
          <w:b w:val="0"/>
        </w:rPr>
        <w:t xml:space="preserve"> de grădiniță,15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scaune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școlare</w:t>
      </w:r>
      <w:proofErr w:type="spellEnd"/>
      <w:r>
        <w:rPr>
          <w:b w:val="0"/>
        </w:rPr>
        <w:t xml:space="preserve"> rotunzi,15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copii</w:t>
      </w:r>
      <w:proofErr w:type="spellEnd"/>
      <w:r>
        <w:rPr>
          <w:b w:val="0"/>
        </w:rPr>
        <w:t xml:space="preserve"> școală</w:t>
      </w:r>
      <w:proofErr w:type="gramStart"/>
      <w:r>
        <w:rPr>
          <w:b w:val="0"/>
        </w:rPr>
        <w:t>,113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masă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copii</w:t>
      </w:r>
      <w:proofErr w:type="spellEnd"/>
      <w:r>
        <w:rPr>
          <w:b w:val="0"/>
        </w:rPr>
        <w:t xml:space="preserve"> școală,3 </w:t>
      </w:r>
      <w:proofErr w:type="spellStart"/>
      <w:r>
        <w:rPr>
          <w:b w:val="0"/>
        </w:rPr>
        <w:t>bucăți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dulap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școală</w:t>
      </w:r>
      <w:proofErr w:type="spellEnd"/>
      <w:r>
        <w:rPr>
          <w:b w:val="0"/>
        </w:rPr>
        <w:t>.</w:t>
      </w:r>
    </w:p>
    <w:p w:rsidR="004D7C70" w:rsidRDefault="004D7C70" w:rsidP="004D7C70">
      <w:pPr>
        <w:tabs>
          <w:tab w:val="left" w:pos="1700"/>
        </w:tabs>
        <w:jc w:val="both"/>
        <w:rPr>
          <w:b w:val="0"/>
          <w:lang w:val="it-IT"/>
        </w:rPr>
      </w:pPr>
      <w:r>
        <w:rPr>
          <w:b w:val="0"/>
          <w:lang w:val="it-IT"/>
        </w:rPr>
        <w:tab/>
      </w:r>
      <w:r>
        <w:rPr>
          <w:u w:val="single"/>
          <w:lang w:val="it-IT"/>
        </w:rPr>
        <w:t>Art. 2.</w:t>
      </w:r>
      <w:r>
        <w:rPr>
          <w:b w:val="0"/>
          <w:lang w:val="it-IT"/>
        </w:rPr>
        <w:t xml:space="preserve"> Se mandateaza d-l Osvath Csaba,primarul comunei Acățari,  pentru a semna in numele si pentru comuna Acățari contractul de donatie a bunurilor prezentate la art.1.</w:t>
      </w:r>
    </w:p>
    <w:p w:rsidR="004D7C70" w:rsidRDefault="004D7C70" w:rsidP="004D7C70">
      <w:pPr>
        <w:tabs>
          <w:tab w:val="left" w:pos="1700"/>
        </w:tabs>
        <w:jc w:val="both"/>
        <w:rPr>
          <w:b w:val="0"/>
          <w:lang w:val="it-IT"/>
        </w:rPr>
      </w:pPr>
      <w:r>
        <w:rPr>
          <w:b w:val="0"/>
          <w:lang w:val="it-IT"/>
        </w:rPr>
        <w:tab/>
      </w:r>
      <w:r>
        <w:rPr>
          <w:u w:val="single"/>
          <w:lang w:val="it-IT"/>
        </w:rPr>
        <w:t>Art.3.</w:t>
      </w:r>
      <w:r>
        <w:rPr>
          <w:b w:val="0"/>
          <w:lang w:val="it-IT"/>
        </w:rPr>
        <w:t xml:space="preserve"> Bunurile vor fi luate în evidența contabilă a comunei Acățari și vor fi predate pentru folosință  Școlii Gimnaziale Acățari, </w:t>
      </w:r>
      <w:r>
        <w:rPr>
          <w:b w:val="0"/>
          <w:lang w:val="it-IT"/>
        </w:rPr>
        <w:tab/>
      </w:r>
    </w:p>
    <w:p w:rsidR="004D7C70" w:rsidRDefault="004D7C70" w:rsidP="004D7C70">
      <w:pPr>
        <w:tabs>
          <w:tab w:val="left" w:pos="3000"/>
        </w:tabs>
        <w:jc w:val="both"/>
        <w:rPr>
          <w:b w:val="0"/>
          <w:lang w:val="it-IT"/>
        </w:rPr>
      </w:pPr>
      <w:r>
        <w:rPr>
          <w:b w:val="0"/>
          <w:lang w:val="it-IT"/>
        </w:rPr>
        <w:t xml:space="preserve">                        </w:t>
      </w:r>
      <w:r>
        <w:rPr>
          <w:u w:val="single"/>
          <w:lang w:val="it-IT"/>
        </w:rPr>
        <w:t>Art.4.</w:t>
      </w:r>
      <w:r>
        <w:rPr>
          <w:b w:val="0"/>
          <w:lang w:val="it-IT"/>
        </w:rPr>
        <w:t xml:space="preserve"> Prezenta se aduce la cunoștință publică și  va comunica cu:</w:t>
      </w:r>
    </w:p>
    <w:p w:rsidR="004D7C70" w:rsidRDefault="004D7C70" w:rsidP="004D7C70">
      <w:pPr>
        <w:tabs>
          <w:tab w:val="left" w:pos="3000"/>
        </w:tabs>
        <w:jc w:val="both"/>
        <w:rPr>
          <w:b w:val="0"/>
          <w:lang w:val="it-IT"/>
        </w:rPr>
      </w:pPr>
    </w:p>
    <w:p w:rsidR="004D7C70" w:rsidRDefault="004D7C70" w:rsidP="004D7C70">
      <w:pPr>
        <w:pStyle w:val="ListParagraph"/>
        <w:numPr>
          <w:ilvl w:val="0"/>
          <w:numId w:val="1"/>
        </w:numPr>
        <w:tabs>
          <w:tab w:val="left" w:pos="3000"/>
        </w:tabs>
        <w:jc w:val="both"/>
        <w:rPr>
          <w:b w:val="0"/>
        </w:rPr>
      </w:pPr>
      <w:proofErr w:type="spellStart"/>
      <w:r>
        <w:rPr>
          <w:b w:val="0"/>
        </w:rPr>
        <w:t>Institutiei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Prefectului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judetului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Mureș</w:t>
      </w:r>
      <w:proofErr w:type="spellEnd"/>
      <w:r>
        <w:rPr>
          <w:b w:val="0"/>
        </w:rPr>
        <w:t xml:space="preserve"> ;</w:t>
      </w:r>
    </w:p>
    <w:p w:rsidR="004D7C70" w:rsidRDefault="004D7C70" w:rsidP="004D7C70">
      <w:pPr>
        <w:numPr>
          <w:ilvl w:val="0"/>
          <w:numId w:val="1"/>
        </w:numPr>
        <w:tabs>
          <w:tab w:val="left" w:pos="3000"/>
        </w:tabs>
        <w:jc w:val="both"/>
        <w:rPr>
          <w:b w:val="0"/>
        </w:rPr>
      </w:pPr>
      <w:proofErr w:type="spellStart"/>
      <w:r>
        <w:rPr>
          <w:b w:val="0"/>
        </w:rPr>
        <w:t>Primarului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municipiului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;</w:t>
      </w:r>
    </w:p>
    <w:p w:rsidR="004D7C70" w:rsidRDefault="004D7C70" w:rsidP="004D7C70">
      <w:pPr>
        <w:numPr>
          <w:ilvl w:val="0"/>
          <w:numId w:val="1"/>
        </w:numPr>
        <w:tabs>
          <w:tab w:val="left" w:pos="3000"/>
        </w:tabs>
        <w:jc w:val="both"/>
        <w:rPr>
          <w:b w:val="0"/>
        </w:rPr>
      </w:pPr>
      <w:proofErr w:type="spellStart"/>
      <w:r>
        <w:rPr>
          <w:b w:val="0"/>
        </w:rPr>
        <w:t>Biroul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financiar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contabil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resurse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umane</w:t>
      </w:r>
      <w:proofErr w:type="spellEnd"/>
    </w:p>
    <w:p w:rsidR="004D7C70" w:rsidRDefault="004D7C70" w:rsidP="004D7C70">
      <w:pPr>
        <w:numPr>
          <w:ilvl w:val="0"/>
          <w:numId w:val="1"/>
        </w:numPr>
        <w:tabs>
          <w:tab w:val="left" w:pos="3000"/>
        </w:tabs>
        <w:jc w:val="both"/>
        <w:rPr>
          <w:b w:val="0"/>
        </w:rPr>
      </w:pPr>
      <w:r>
        <w:rPr>
          <w:b w:val="0"/>
        </w:rPr>
        <w:t>D-</w:t>
      </w:r>
      <w:proofErr w:type="spellStart"/>
      <w:r>
        <w:rPr>
          <w:b w:val="0"/>
        </w:rPr>
        <w:t>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Westerbeke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Cornelis</w:t>
      </w:r>
      <w:proofErr w:type="spellEnd"/>
    </w:p>
    <w:p w:rsidR="00E60549" w:rsidRDefault="00E60549" w:rsidP="00E60549">
      <w:pPr>
        <w:pStyle w:val="NoSpacing"/>
      </w:pPr>
    </w:p>
    <w:p w:rsidR="00E60549" w:rsidRDefault="00E60549" w:rsidP="00E60549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60549" w:rsidRPr="003916C9" w:rsidRDefault="00E60549" w:rsidP="00E6054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E60549" w:rsidRPr="003916C9" w:rsidRDefault="00E60549" w:rsidP="00E60549">
      <w:pPr>
        <w:pStyle w:val="NoSpacing"/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60549" w:rsidRPr="003916C9" w:rsidRDefault="00E60549" w:rsidP="00E60549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4D7C70" w:rsidRPr="00E60549" w:rsidRDefault="00E60549" w:rsidP="00E60549">
      <w:pPr>
        <w:rPr>
          <w:b w:val="0"/>
        </w:rPr>
      </w:pPr>
      <w:r w:rsidRPr="003916C9">
        <w:tab/>
      </w:r>
      <w:r w:rsidRPr="003916C9">
        <w:tab/>
      </w:r>
      <w:r w:rsidRPr="003916C9">
        <w:tab/>
      </w:r>
      <w:r w:rsidRPr="003916C9">
        <w:tab/>
      </w:r>
      <w:r w:rsidRPr="003916C9">
        <w:tab/>
      </w:r>
      <w:r w:rsidRPr="003916C9">
        <w:tab/>
      </w:r>
      <w:r w:rsidRPr="00E60549">
        <w:rPr>
          <w:b w:val="0"/>
        </w:rPr>
        <w:t xml:space="preserve">                                     </w:t>
      </w:r>
      <w:proofErr w:type="spellStart"/>
      <w:r w:rsidRPr="00E60549">
        <w:rPr>
          <w:b w:val="0"/>
        </w:rPr>
        <w:t>Józsa</w:t>
      </w:r>
      <w:proofErr w:type="spellEnd"/>
      <w:r w:rsidRPr="00E60549">
        <w:rPr>
          <w:b w:val="0"/>
        </w:rPr>
        <w:t xml:space="preserve"> </w:t>
      </w:r>
      <w:proofErr w:type="spellStart"/>
      <w:r w:rsidRPr="00E60549">
        <w:rPr>
          <w:b w:val="0"/>
        </w:rPr>
        <w:t>Ferenc</w:t>
      </w:r>
      <w:proofErr w:type="spellEnd"/>
    </w:p>
    <w:p w:rsidR="00504B62" w:rsidRDefault="00504B62"/>
    <w:sectPr w:rsidR="00504B62" w:rsidSect="00E60549">
      <w:pgSz w:w="12240" w:h="15840"/>
      <w:pgMar w:top="18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D94"/>
    <w:multiLevelType w:val="multilevel"/>
    <w:tmpl w:val="86ECB27E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C70"/>
    <w:rsid w:val="004875EC"/>
    <w:rsid w:val="004D7C70"/>
    <w:rsid w:val="00504B62"/>
    <w:rsid w:val="00593699"/>
    <w:rsid w:val="007B430E"/>
    <w:rsid w:val="00E6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D7C70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4D7C70"/>
    <w:pPr>
      <w:tabs>
        <w:tab w:val="left" w:pos="0"/>
      </w:tabs>
      <w:jc w:val="both"/>
    </w:pPr>
    <w:rPr>
      <w:b w:val="0"/>
      <w:color w:val="FF000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4D7C70"/>
    <w:rPr>
      <w:rFonts w:ascii="Times New Roman" w:eastAsia="Times New Roman" w:hAnsi="Times New Roman" w:cs="Times New Roman"/>
      <w:color w:val="FF0000"/>
      <w:sz w:val="28"/>
      <w:szCs w:val="28"/>
      <w:lang w:val="ro-RO"/>
    </w:rPr>
  </w:style>
  <w:style w:type="paragraph" w:styleId="NoSpacing">
    <w:name w:val="No Spacing"/>
    <w:uiPriority w:val="1"/>
    <w:qFormat/>
    <w:rsid w:val="004D7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C70"/>
    <w:pPr>
      <w:ind w:left="720"/>
      <w:contextualSpacing/>
    </w:pPr>
  </w:style>
  <w:style w:type="paragraph" w:customStyle="1" w:styleId="Default">
    <w:name w:val="Default"/>
    <w:rsid w:val="00487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2018-11-01T07:20:00Z</dcterms:created>
  <dcterms:modified xsi:type="dcterms:W3CDTF">2018-11-01T07:25:00Z</dcterms:modified>
</cp:coreProperties>
</file>