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7D" w:rsidRDefault="00213A7D" w:rsidP="00213A7D">
      <w:pPr>
        <w:rPr>
          <w:sz w:val="28"/>
          <w:lang w:val="ro-RO"/>
        </w:rPr>
      </w:pPr>
    </w:p>
    <w:p w:rsidR="00213A7D" w:rsidRPr="00696DB2" w:rsidRDefault="00213A7D" w:rsidP="00213A7D">
      <w:pPr>
        <w:rPr>
          <w:sz w:val="28"/>
          <w:szCs w:val="28"/>
          <w:lang w:val="ro-RO"/>
        </w:rPr>
      </w:pPr>
    </w:p>
    <w:p w:rsidR="00213A7D" w:rsidRPr="00696DB2" w:rsidRDefault="00213A7D" w:rsidP="00213A7D">
      <w:pPr>
        <w:rPr>
          <w:sz w:val="28"/>
          <w:szCs w:val="28"/>
          <w:lang w:val="ro-RO"/>
        </w:rPr>
      </w:pPr>
      <w:r w:rsidRPr="00696DB2">
        <w:rPr>
          <w:sz w:val="28"/>
          <w:szCs w:val="28"/>
          <w:lang w:val="ro-RO"/>
        </w:rPr>
        <w:t>ROMANIA</w:t>
      </w:r>
      <w:r w:rsidRP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  <w:t xml:space="preserve">         </w:t>
      </w:r>
      <w:r w:rsidRPr="00696DB2">
        <w:rPr>
          <w:sz w:val="28"/>
          <w:szCs w:val="28"/>
          <w:lang w:val="ro-RO"/>
        </w:rPr>
        <w:t xml:space="preserve"> VIZAT</w:t>
      </w:r>
    </w:p>
    <w:p w:rsidR="00213A7D" w:rsidRPr="00696DB2" w:rsidRDefault="00213A7D" w:rsidP="00213A7D">
      <w:pPr>
        <w:rPr>
          <w:sz w:val="28"/>
          <w:szCs w:val="28"/>
          <w:lang w:val="ro-RO"/>
        </w:rPr>
      </w:pPr>
      <w:r w:rsidRPr="00696DB2">
        <w:rPr>
          <w:sz w:val="28"/>
          <w:szCs w:val="28"/>
          <w:lang w:val="ro-RO"/>
        </w:rPr>
        <w:t>JUDEŢUL MUREŞ</w:t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  <w:t xml:space="preserve">           </w:t>
      </w:r>
      <w:r w:rsidRPr="00696DB2">
        <w:rPr>
          <w:sz w:val="28"/>
          <w:szCs w:val="28"/>
          <w:lang w:val="ro-RO"/>
        </w:rPr>
        <w:t>Secretar,</w:t>
      </w:r>
    </w:p>
    <w:p w:rsidR="00156D8F" w:rsidRPr="00156D8F" w:rsidRDefault="00213A7D" w:rsidP="00156D8F">
      <w:pPr>
        <w:pStyle w:val="Heading1"/>
        <w:rPr>
          <w:sz w:val="28"/>
          <w:szCs w:val="28"/>
        </w:rPr>
      </w:pPr>
      <w:r w:rsidRPr="00696DB2">
        <w:rPr>
          <w:sz w:val="28"/>
          <w:szCs w:val="28"/>
        </w:rPr>
        <w:t xml:space="preserve">COMUNA  ACĂŢARI </w:t>
      </w:r>
      <w:r w:rsidRPr="00696DB2">
        <w:rPr>
          <w:sz w:val="28"/>
          <w:szCs w:val="28"/>
        </w:rPr>
        <w:tab/>
      </w:r>
      <w:r w:rsidRPr="00696DB2">
        <w:rPr>
          <w:sz w:val="28"/>
          <w:szCs w:val="28"/>
        </w:rPr>
        <w:tab/>
      </w:r>
      <w:r w:rsidRPr="00696DB2">
        <w:rPr>
          <w:sz w:val="28"/>
          <w:szCs w:val="28"/>
        </w:rPr>
        <w:tab/>
      </w:r>
      <w:r w:rsidRPr="00696DB2">
        <w:rPr>
          <w:sz w:val="28"/>
          <w:szCs w:val="28"/>
        </w:rPr>
        <w:tab/>
      </w:r>
      <w:r w:rsidRPr="00696DB2">
        <w:rPr>
          <w:sz w:val="28"/>
          <w:szCs w:val="28"/>
        </w:rPr>
        <w:tab/>
        <w:t xml:space="preserve">         </w:t>
      </w:r>
      <w:r w:rsidRPr="00696DB2">
        <w:rPr>
          <w:sz w:val="28"/>
          <w:szCs w:val="28"/>
        </w:rPr>
        <w:tab/>
        <w:t xml:space="preserve">      </w:t>
      </w:r>
      <w:r w:rsidR="00696DB2">
        <w:rPr>
          <w:sz w:val="28"/>
          <w:szCs w:val="28"/>
        </w:rPr>
        <w:t xml:space="preserve">              </w:t>
      </w:r>
      <w:r w:rsidRPr="00696DB2">
        <w:rPr>
          <w:sz w:val="28"/>
          <w:szCs w:val="28"/>
        </w:rPr>
        <w:t>Jozsa  Ferenc</w:t>
      </w:r>
    </w:p>
    <w:p w:rsidR="00213A7D" w:rsidRDefault="00213A7D" w:rsidP="00213A7D">
      <w:pPr>
        <w:pStyle w:val="Heading1"/>
        <w:rPr>
          <w:sz w:val="28"/>
          <w:szCs w:val="28"/>
        </w:rPr>
      </w:pPr>
      <w:r w:rsidRPr="00696DB2">
        <w:rPr>
          <w:sz w:val="28"/>
          <w:szCs w:val="28"/>
        </w:rPr>
        <w:t xml:space="preserve">PRIMAR     </w:t>
      </w:r>
    </w:p>
    <w:p w:rsidR="00156D8F" w:rsidRPr="00156D8F" w:rsidRDefault="00156D8F" w:rsidP="00156D8F">
      <w:pPr>
        <w:rPr>
          <w:lang w:val="ro-RO"/>
        </w:rPr>
      </w:pPr>
    </w:p>
    <w:p w:rsidR="00213A7D" w:rsidRDefault="00213A7D" w:rsidP="00213A7D">
      <w:pPr>
        <w:jc w:val="center"/>
        <w:rPr>
          <w:b/>
          <w:bCs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>PROIECT DE HOTĂRÂRE</w:t>
      </w:r>
    </w:p>
    <w:p w:rsidR="00213A7D" w:rsidRDefault="00213A7D" w:rsidP="00213A7D">
      <w:pPr>
        <w:jc w:val="center"/>
        <w:rPr>
          <w:b/>
          <w:bCs/>
          <w:color w:val="000000"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 xml:space="preserve">privind </w:t>
      </w:r>
      <w:r>
        <w:rPr>
          <w:b/>
          <w:bCs/>
          <w:color w:val="000000"/>
          <w:sz w:val="28"/>
          <w:u w:val="single"/>
          <w:lang w:val="ro-RO"/>
        </w:rPr>
        <w:t xml:space="preserve"> aprobarea rectificării bugetului de venituri şi cheltuieli pentru anul 2019</w:t>
      </w:r>
    </w:p>
    <w:p w:rsidR="00213A7D" w:rsidRDefault="00213A7D" w:rsidP="00213A7D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:rsidR="00213A7D" w:rsidRPr="00156D8F" w:rsidRDefault="00213A7D" w:rsidP="00156D8F">
      <w:pPr>
        <w:pStyle w:val="Default"/>
        <w:jc w:val="both"/>
        <w:rPr>
          <w:sz w:val="28"/>
          <w:szCs w:val="28"/>
          <w:lang w:val="ro-RO"/>
        </w:rPr>
      </w:pPr>
    </w:p>
    <w:p w:rsidR="00213A7D" w:rsidRDefault="00213A7D" w:rsidP="00156D8F">
      <w:pPr>
        <w:pStyle w:val="Default"/>
        <w:ind w:right="501"/>
        <w:jc w:val="both"/>
        <w:rPr>
          <w:sz w:val="28"/>
          <w:szCs w:val="28"/>
          <w:lang w:val="ro-RO"/>
        </w:rPr>
      </w:pPr>
      <w:r w:rsidRPr="00156D8F">
        <w:rPr>
          <w:sz w:val="28"/>
          <w:szCs w:val="28"/>
          <w:lang w:val="ro-RO"/>
        </w:rPr>
        <w:tab/>
      </w:r>
      <w:r w:rsidRPr="00156D8F">
        <w:rPr>
          <w:sz w:val="28"/>
          <w:szCs w:val="28"/>
          <w:lang w:val="ro-RO"/>
        </w:rPr>
        <w:tab/>
        <w:t xml:space="preserve">  </w:t>
      </w:r>
      <w:r w:rsidRPr="00156D8F">
        <w:rPr>
          <w:sz w:val="28"/>
          <w:szCs w:val="28"/>
          <w:lang w:val="ro-RO"/>
        </w:rPr>
        <w:tab/>
        <w:t xml:space="preserve"> Primarul comunei Acăţari,</w:t>
      </w:r>
    </w:p>
    <w:p w:rsidR="004915BC" w:rsidRPr="00156D8F" w:rsidRDefault="004915BC" w:rsidP="00156D8F">
      <w:pPr>
        <w:pStyle w:val="Default"/>
        <w:ind w:right="50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Conform </w:t>
      </w:r>
      <w:proofErr w:type="spellStart"/>
      <w:r w:rsidRPr="00BE70A6">
        <w:rPr>
          <w:sz w:val="28"/>
          <w:szCs w:val="28"/>
        </w:rPr>
        <w:t>referatul</w:t>
      </w:r>
      <w:proofErr w:type="spellEnd"/>
      <w:r w:rsidRPr="00BE70A6">
        <w:rPr>
          <w:sz w:val="28"/>
          <w:szCs w:val="28"/>
        </w:rPr>
        <w:t xml:space="preserve"> de </w:t>
      </w:r>
      <w:proofErr w:type="spellStart"/>
      <w:r w:rsidRPr="00BE70A6">
        <w:rPr>
          <w:sz w:val="28"/>
          <w:szCs w:val="28"/>
        </w:rPr>
        <w:t>aprobare</w:t>
      </w:r>
      <w:proofErr w:type="spellEnd"/>
      <w:r w:rsidRPr="00BE70A6">
        <w:rPr>
          <w:sz w:val="28"/>
          <w:szCs w:val="28"/>
        </w:rPr>
        <w:t xml:space="preserve">  a </w:t>
      </w:r>
      <w:proofErr w:type="spellStart"/>
      <w:r w:rsidRPr="00BE70A6">
        <w:rPr>
          <w:sz w:val="28"/>
          <w:szCs w:val="28"/>
        </w:rPr>
        <w:t>Primarului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comunei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Acățari</w:t>
      </w:r>
      <w:proofErr w:type="spellEnd"/>
      <w:r w:rsidRPr="00BE70A6">
        <w:rPr>
          <w:sz w:val="28"/>
          <w:szCs w:val="28"/>
        </w:rPr>
        <w:t xml:space="preserve"> nr.</w:t>
      </w:r>
      <w:r w:rsidR="00AC6063">
        <w:rPr>
          <w:sz w:val="28"/>
          <w:szCs w:val="28"/>
        </w:rPr>
        <w:t>7314</w:t>
      </w:r>
      <w:r w:rsidRPr="00BE70A6">
        <w:rPr>
          <w:sz w:val="28"/>
          <w:szCs w:val="28"/>
        </w:rPr>
        <w:t xml:space="preserve">/2019 , </w:t>
      </w:r>
      <w:proofErr w:type="spellStart"/>
      <w:r w:rsidRPr="00BE70A6">
        <w:rPr>
          <w:sz w:val="28"/>
          <w:szCs w:val="28"/>
        </w:rPr>
        <w:t>raportul</w:t>
      </w:r>
      <w:proofErr w:type="spellEnd"/>
      <w:r w:rsidRPr="00BE70A6">
        <w:rPr>
          <w:sz w:val="28"/>
          <w:szCs w:val="28"/>
        </w:rPr>
        <w:t xml:space="preserve">  </w:t>
      </w:r>
      <w:proofErr w:type="spellStart"/>
      <w:r w:rsidRPr="00BE70A6">
        <w:rPr>
          <w:sz w:val="28"/>
          <w:szCs w:val="28"/>
        </w:rPr>
        <w:t>compartimentului</w:t>
      </w:r>
      <w:proofErr w:type="spellEnd"/>
      <w:r w:rsidRPr="00BE70A6">
        <w:rPr>
          <w:sz w:val="28"/>
          <w:szCs w:val="28"/>
        </w:rPr>
        <w:t xml:space="preserve"> de resort  nr. </w:t>
      </w:r>
      <w:r w:rsidR="00AC6063">
        <w:rPr>
          <w:sz w:val="28"/>
          <w:szCs w:val="28"/>
        </w:rPr>
        <w:t>7318</w:t>
      </w:r>
      <w:r w:rsidRPr="00BE70A6">
        <w:rPr>
          <w:sz w:val="28"/>
          <w:szCs w:val="28"/>
        </w:rPr>
        <w:t>/</w:t>
      </w:r>
      <w:bookmarkStart w:id="0" w:name="_GoBack"/>
      <w:bookmarkEnd w:id="0"/>
      <w:r w:rsidRPr="00BE70A6">
        <w:rPr>
          <w:sz w:val="28"/>
          <w:szCs w:val="28"/>
        </w:rPr>
        <w:t>2019,</w:t>
      </w:r>
    </w:p>
    <w:p w:rsidR="008A23DD" w:rsidRPr="00156D8F" w:rsidRDefault="008A23DD" w:rsidP="00156D8F">
      <w:pPr>
        <w:pStyle w:val="BodyTextIndent"/>
        <w:ind w:right="501" w:firstLine="2127"/>
        <w:rPr>
          <w:bCs/>
          <w:sz w:val="28"/>
          <w:szCs w:val="28"/>
        </w:rPr>
      </w:pPr>
      <w:r w:rsidRPr="00156D8F">
        <w:rPr>
          <w:sz w:val="28"/>
          <w:szCs w:val="28"/>
          <w:lang w:val="ro-RO"/>
        </w:rPr>
        <w:tab/>
      </w:r>
      <w:r w:rsidR="00696DB2" w:rsidRPr="00156D8F">
        <w:rPr>
          <w:sz w:val="28"/>
          <w:szCs w:val="28"/>
          <w:lang w:val="ro-RO"/>
        </w:rPr>
        <w:t>Avâ</w:t>
      </w:r>
      <w:r w:rsidRPr="00156D8F">
        <w:rPr>
          <w:sz w:val="28"/>
          <w:szCs w:val="28"/>
          <w:lang w:val="ro-RO"/>
        </w:rPr>
        <w:t>nd în vedere prevederile art.129, alin.(4) "a</w:t>
      </w:r>
      <w:r w:rsidR="00213A7D" w:rsidRPr="00156D8F">
        <w:rPr>
          <w:sz w:val="28"/>
          <w:szCs w:val="28"/>
          <w:lang w:val="ro-RO"/>
        </w:rPr>
        <w:t>"din</w:t>
      </w:r>
      <w:r w:rsidRPr="00156D8F">
        <w:rPr>
          <w:sz w:val="28"/>
          <w:szCs w:val="28"/>
          <w:lang w:val="ro-RO"/>
        </w:rPr>
        <w:t xml:space="preserve"> </w:t>
      </w:r>
      <w:proofErr w:type="spellStart"/>
      <w:r w:rsidRPr="00156D8F">
        <w:rPr>
          <w:bCs/>
          <w:sz w:val="28"/>
          <w:szCs w:val="28"/>
        </w:rPr>
        <w:t>Ordonanța</w:t>
      </w:r>
      <w:proofErr w:type="spellEnd"/>
      <w:r w:rsidRPr="00156D8F">
        <w:rPr>
          <w:bCs/>
          <w:sz w:val="28"/>
          <w:szCs w:val="28"/>
        </w:rPr>
        <w:t xml:space="preserve"> de </w:t>
      </w:r>
      <w:proofErr w:type="spellStart"/>
      <w:r w:rsidRPr="00156D8F">
        <w:rPr>
          <w:bCs/>
          <w:sz w:val="28"/>
          <w:szCs w:val="28"/>
        </w:rPr>
        <w:t>Urgență</w:t>
      </w:r>
      <w:proofErr w:type="spellEnd"/>
      <w:r w:rsidRPr="00156D8F">
        <w:rPr>
          <w:bCs/>
          <w:sz w:val="28"/>
          <w:szCs w:val="28"/>
        </w:rPr>
        <w:t xml:space="preserve">  </w:t>
      </w:r>
      <w:proofErr w:type="spellStart"/>
      <w:r w:rsidRPr="00156D8F">
        <w:rPr>
          <w:bCs/>
          <w:sz w:val="28"/>
          <w:szCs w:val="28"/>
        </w:rPr>
        <w:t>nr</w:t>
      </w:r>
      <w:proofErr w:type="spellEnd"/>
      <w:r w:rsidRPr="00156D8F">
        <w:rPr>
          <w:bCs/>
          <w:sz w:val="28"/>
          <w:szCs w:val="28"/>
        </w:rPr>
        <w:t xml:space="preserve">. 57 din 3 </w:t>
      </w:r>
      <w:proofErr w:type="spellStart"/>
      <w:r w:rsidRPr="00156D8F">
        <w:rPr>
          <w:bCs/>
          <w:sz w:val="28"/>
          <w:szCs w:val="28"/>
        </w:rPr>
        <w:t>iulie</w:t>
      </w:r>
      <w:proofErr w:type="spellEnd"/>
      <w:r w:rsidRPr="00156D8F">
        <w:rPr>
          <w:bCs/>
          <w:sz w:val="28"/>
          <w:szCs w:val="28"/>
        </w:rPr>
        <w:t xml:space="preserve"> 2019, </w:t>
      </w:r>
      <w:proofErr w:type="spellStart"/>
      <w:r w:rsidRPr="00156D8F">
        <w:rPr>
          <w:bCs/>
          <w:sz w:val="28"/>
          <w:szCs w:val="28"/>
        </w:rPr>
        <w:t>privind</w:t>
      </w:r>
      <w:proofErr w:type="spellEnd"/>
      <w:r w:rsidRPr="00156D8F">
        <w:rPr>
          <w:bCs/>
          <w:sz w:val="28"/>
          <w:szCs w:val="28"/>
        </w:rPr>
        <w:t xml:space="preserve"> </w:t>
      </w:r>
      <w:proofErr w:type="spellStart"/>
      <w:r w:rsidRPr="00156D8F">
        <w:rPr>
          <w:bCs/>
          <w:sz w:val="28"/>
          <w:szCs w:val="28"/>
        </w:rPr>
        <w:t>Codul</w:t>
      </w:r>
      <w:proofErr w:type="spellEnd"/>
      <w:r w:rsidRPr="00156D8F">
        <w:rPr>
          <w:bCs/>
          <w:sz w:val="28"/>
          <w:szCs w:val="28"/>
        </w:rPr>
        <w:t xml:space="preserve"> </w:t>
      </w:r>
      <w:proofErr w:type="spellStart"/>
      <w:r w:rsidRPr="00156D8F">
        <w:rPr>
          <w:bCs/>
          <w:sz w:val="28"/>
          <w:szCs w:val="28"/>
        </w:rPr>
        <w:t>administrativ</w:t>
      </w:r>
      <w:proofErr w:type="spellEnd"/>
      <w:r w:rsidRPr="00156D8F">
        <w:rPr>
          <w:bCs/>
          <w:sz w:val="28"/>
          <w:szCs w:val="28"/>
        </w:rPr>
        <w:t>,</w:t>
      </w:r>
    </w:p>
    <w:p w:rsidR="00484FC2" w:rsidRPr="00156D8F" w:rsidRDefault="00BC4487" w:rsidP="00156D8F">
      <w:pPr>
        <w:pStyle w:val="BodyTextIndent"/>
        <w:ind w:right="501" w:firstLine="2127"/>
        <w:rPr>
          <w:sz w:val="28"/>
          <w:szCs w:val="28"/>
          <w:lang w:val="ro-RO"/>
        </w:rPr>
      </w:pPr>
      <w:proofErr w:type="spellStart"/>
      <w:r w:rsidRPr="00156D8F">
        <w:rPr>
          <w:sz w:val="28"/>
          <w:szCs w:val="28"/>
        </w:rPr>
        <w:t>Î</w:t>
      </w:r>
      <w:r w:rsidR="00484FC2" w:rsidRPr="00156D8F">
        <w:rPr>
          <w:sz w:val="28"/>
          <w:szCs w:val="28"/>
        </w:rPr>
        <w:t>n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conformitate</w:t>
      </w:r>
      <w:proofErr w:type="spellEnd"/>
      <w:r w:rsidR="00484FC2" w:rsidRPr="00156D8F">
        <w:rPr>
          <w:sz w:val="28"/>
          <w:szCs w:val="28"/>
        </w:rPr>
        <w:t xml:space="preserve"> cu </w:t>
      </w:r>
      <w:proofErr w:type="spellStart"/>
      <w:r w:rsidR="00484FC2" w:rsidRPr="00156D8F">
        <w:rPr>
          <w:sz w:val="28"/>
          <w:szCs w:val="28"/>
        </w:rPr>
        <w:t>prevederile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Legeii</w:t>
      </w:r>
      <w:proofErr w:type="spellEnd"/>
      <w:r w:rsidR="00484FC2" w:rsidRPr="00156D8F">
        <w:rPr>
          <w:sz w:val="28"/>
          <w:szCs w:val="28"/>
        </w:rPr>
        <w:t xml:space="preserve"> nr.273/2006</w:t>
      </w:r>
      <w:r w:rsidR="00156D8F">
        <w:rPr>
          <w:sz w:val="28"/>
          <w:szCs w:val="28"/>
        </w:rPr>
        <w:t>,</w:t>
      </w:r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privind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finanlele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publice</w:t>
      </w:r>
      <w:proofErr w:type="spellEnd"/>
      <w:r w:rsidR="00484FC2" w:rsidRPr="00156D8F">
        <w:rPr>
          <w:sz w:val="28"/>
          <w:szCs w:val="28"/>
        </w:rPr>
        <w:t xml:space="preserve"> locale, cu </w:t>
      </w:r>
      <w:proofErr w:type="spellStart"/>
      <w:r w:rsidR="00484FC2" w:rsidRPr="00156D8F">
        <w:rPr>
          <w:sz w:val="28"/>
          <w:szCs w:val="28"/>
        </w:rPr>
        <w:t>modificarile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si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completarile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ulterioare</w:t>
      </w:r>
      <w:proofErr w:type="spellEnd"/>
    </w:p>
    <w:p w:rsidR="00213A7D" w:rsidRPr="00156D8F" w:rsidRDefault="00213A7D" w:rsidP="00156D8F">
      <w:pPr>
        <w:ind w:right="501"/>
        <w:jc w:val="both"/>
        <w:rPr>
          <w:sz w:val="28"/>
          <w:szCs w:val="28"/>
          <w:lang w:val="ro-RO"/>
        </w:rPr>
      </w:pPr>
      <w:r w:rsidRPr="00156D8F">
        <w:rPr>
          <w:sz w:val="28"/>
          <w:szCs w:val="28"/>
          <w:lang w:val="ro-RO"/>
        </w:rPr>
        <w:tab/>
      </w:r>
      <w:r w:rsidRPr="00156D8F">
        <w:rPr>
          <w:sz w:val="28"/>
          <w:szCs w:val="28"/>
          <w:lang w:val="ro-RO"/>
        </w:rPr>
        <w:tab/>
      </w:r>
      <w:r w:rsidRPr="00156D8F">
        <w:rPr>
          <w:sz w:val="28"/>
          <w:szCs w:val="28"/>
          <w:lang w:val="ro-RO"/>
        </w:rPr>
        <w:tab/>
        <w:t xml:space="preserve">Ţinând cont de prevederile Legii 50/2019 </w:t>
      </w:r>
      <w:r w:rsidR="00696DB2" w:rsidRPr="00156D8F">
        <w:rPr>
          <w:sz w:val="28"/>
          <w:szCs w:val="28"/>
          <w:lang w:val="ro-RO"/>
        </w:rPr>
        <w:t>,</w:t>
      </w:r>
      <w:r w:rsidRPr="00156D8F">
        <w:rPr>
          <w:sz w:val="28"/>
          <w:szCs w:val="28"/>
          <w:lang w:val="ro-RO"/>
        </w:rPr>
        <w:t>privind bugetul de stat pe anul 2019</w:t>
      </w:r>
      <w:r w:rsidR="008A23DD" w:rsidRPr="00156D8F">
        <w:rPr>
          <w:sz w:val="28"/>
          <w:szCs w:val="28"/>
          <w:lang w:val="ro-RO"/>
        </w:rPr>
        <w:t>,</w:t>
      </w:r>
    </w:p>
    <w:p w:rsidR="00213A7D" w:rsidRPr="009E4F19" w:rsidRDefault="00213A7D" w:rsidP="009E4F19">
      <w:pPr>
        <w:jc w:val="both"/>
        <w:rPr>
          <w:bCs/>
          <w:color w:val="000000"/>
          <w:sz w:val="28"/>
          <w:szCs w:val="28"/>
          <w:lang w:val="ro-RO"/>
        </w:rPr>
      </w:pPr>
      <w:r w:rsidRPr="00156D8F">
        <w:rPr>
          <w:sz w:val="28"/>
          <w:szCs w:val="28"/>
          <w:lang w:val="ro-RO"/>
        </w:rPr>
        <w:tab/>
      </w:r>
      <w:r w:rsidRPr="00156D8F">
        <w:rPr>
          <w:sz w:val="28"/>
          <w:szCs w:val="28"/>
          <w:lang w:val="ro-RO"/>
        </w:rPr>
        <w:tab/>
      </w:r>
      <w:r w:rsidRPr="00156D8F">
        <w:rPr>
          <w:sz w:val="28"/>
          <w:szCs w:val="28"/>
          <w:lang w:val="ro-RO"/>
        </w:rPr>
        <w:tab/>
      </w:r>
      <w:r w:rsidR="00BC4487" w:rsidRPr="00156D8F">
        <w:rPr>
          <w:sz w:val="28"/>
          <w:szCs w:val="28"/>
          <w:lang w:val="ro-RO"/>
        </w:rPr>
        <w:t xml:space="preserve">Văzând </w:t>
      </w:r>
      <w:r w:rsidR="009E4F19">
        <w:rPr>
          <w:sz w:val="28"/>
          <w:szCs w:val="28"/>
          <w:lang w:val="ro-RO"/>
        </w:rPr>
        <w:t>Hotărârea Guvernului României nr. 752/2019 privind repartizarea pe unități administrativ-teritoriale a sumelor defalcate din taxa pe valoarea adăugată pentru echilibrarea bugetelor locale</w:t>
      </w:r>
    </w:p>
    <w:p w:rsidR="00213A7D" w:rsidRDefault="00213A7D" w:rsidP="00156D8F">
      <w:pPr>
        <w:pStyle w:val="BodyTextIndent"/>
        <w:ind w:right="501" w:firstLine="2127"/>
        <w:rPr>
          <w:sz w:val="28"/>
          <w:szCs w:val="28"/>
          <w:lang w:val="ro-RO"/>
        </w:rPr>
      </w:pPr>
      <w:r w:rsidRPr="00156D8F">
        <w:rPr>
          <w:sz w:val="28"/>
          <w:szCs w:val="28"/>
          <w:lang w:val="ro-RO"/>
        </w:rPr>
        <w:t>Ținând cont de prevederile Legii nr.52/2003 ,privind transparența decizionalã în administrația publicã, republicatã, cu modificăr</w:t>
      </w:r>
      <w:r w:rsidR="008A23DD" w:rsidRPr="00156D8F">
        <w:rPr>
          <w:sz w:val="28"/>
          <w:szCs w:val="28"/>
          <w:lang w:val="ro-RO"/>
        </w:rPr>
        <w:t>ile și  completările ulterioare,</w:t>
      </w:r>
    </w:p>
    <w:p w:rsidR="007A2C80" w:rsidRPr="007A2C80" w:rsidRDefault="0093795F" w:rsidP="00156D8F">
      <w:pPr>
        <w:pStyle w:val="BodyTextIndent"/>
        <w:ind w:right="501" w:firstLine="212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 Convenției de împrumut 594228/7562/2018</w:t>
      </w:r>
    </w:p>
    <w:p w:rsidR="008033A0" w:rsidRDefault="008033A0" w:rsidP="00156D8F">
      <w:pPr>
        <w:pStyle w:val="BodyTextIndent"/>
        <w:ind w:right="501" w:firstLine="2127"/>
        <w:rPr>
          <w:bCs/>
          <w:sz w:val="28"/>
          <w:szCs w:val="28"/>
        </w:rPr>
      </w:pPr>
      <w:r w:rsidRPr="00156D8F">
        <w:rPr>
          <w:sz w:val="28"/>
          <w:szCs w:val="28"/>
        </w:rPr>
        <w:tab/>
      </w:r>
      <w:proofErr w:type="spellStart"/>
      <w:r w:rsidRPr="00156D8F">
        <w:rPr>
          <w:sz w:val="28"/>
          <w:szCs w:val="28"/>
        </w:rPr>
        <w:t>În</w:t>
      </w:r>
      <w:proofErr w:type="spellEnd"/>
      <w:r w:rsidRPr="00156D8F">
        <w:rPr>
          <w:sz w:val="28"/>
          <w:szCs w:val="28"/>
        </w:rPr>
        <w:t xml:space="preserve"> </w:t>
      </w:r>
      <w:proofErr w:type="spellStart"/>
      <w:r w:rsidRPr="00156D8F">
        <w:rPr>
          <w:sz w:val="28"/>
          <w:szCs w:val="28"/>
        </w:rPr>
        <w:t>temeiul</w:t>
      </w:r>
      <w:proofErr w:type="spellEnd"/>
      <w:r w:rsidRPr="00156D8F">
        <w:rPr>
          <w:sz w:val="28"/>
          <w:szCs w:val="28"/>
        </w:rPr>
        <w:t xml:space="preserve"> </w:t>
      </w:r>
      <w:proofErr w:type="gramStart"/>
      <w:r w:rsidRPr="00156D8F">
        <w:rPr>
          <w:sz w:val="28"/>
          <w:szCs w:val="28"/>
        </w:rPr>
        <w:t xml:space="preserve">art.136  </w:t>
      </w:r>
      <w:proofErr w:type="spellStart"/>
      <w:r w:rsidRPr="00156D8F">
        <w:rPr>
          <w:sz w:val="28"/>
          <w:szCs w:val="28"/>
        </w:rPr>
        <w:t>alin</w:t>
      </w:r>
      <w:proofErr w:type="spellEnd"/>
      <w:proofErr w:type="gramEnd"/>
      <w:r w:rsidRPr="00156D8F">
        <w:rPr>
          <w:sz w:val="28"/>
          <w:szCs w:val="28"/>
        </w:rPr>
        <w:t xml:space="preserve"> "1</w:t>
      </w:r>
      <w:r w:rsidR="008A23DD" w:rsidRPr="00156D8F">
        <w:rPr>
          <w:sz w:val="28"/>
          <w:szCs w:val="28"/>
        </w:rPr>
        <w:t xml:space="preserve">" </w:t>
      </w:r>
      <w:r w:rsidRPr="00156D8F">
        <w:rPr>
          <w:sz w:val="28"/>
          <w:szCs w:val="28"/>
        </w:rPr>
        <w:t xml:space="preserve"> din </w:t>
      </w:r>
      <w:proofErr w:type="spellStart"/>
      <w:r w:rsidRPr="00156D8F">
        <w:rPr>
          <w:bCs/>
          <w:sz w:val="28"/>
          <w:szCs w:val="28"/>
        </w:rPr>
        <w:t>Ordonanța</w:t>
      </w:r>
      <w:proofErr w:type="spellEnd"/>
      <w:r w:rsidRPr="00156D8F">
        <w:rPr>
          <w:bCs/>
          <w:sz w:val="28"/>
          <w:szCs w:val="28"/>
        </w:rPr>
        <w:t xml:space="preserve"> de </w:t>
      </w:r>
      <w:proofErr w:type="spellStart"/>
      <w:r w:rsidRPr="00156D8F">
        <w:rPr>
          <w:bCs/>
          <w:sz w:val="28"/>
          <w:szCs w:val="28"/>
        </w:rPr>
        <w:t>Urgență</w:t>
      </w:r>
      <w:proofErr w:type="spellEnd"/>
      <w:r w:rsidRPr="00156D8F">
        <w:rPr>
          <w:bCs/>
          <w:sz w:val="28"/>
          <w:szCs w:val="28"/>
        </w:rPr>
        <w:t xml:space="preserve">  </w:t>
      </w:r>
      <w:proofErr w:type="spellStart"/>
      <w:r w:rsidRPr="00156D8F">
        <w:rPr>
          <w:bCs/>
          <w:sz w:val="28"/>
          <w:szCs w:val="28"/>
        </w:rPr>
        <w:t>nr</w:t>
      </w:r>
      <w:proofErr w:type="spellEnd"/>
      <w:r w:rsidRPr="00156D8F">
        <w:rPr>
          <w:bCs/>
          <w:sz w:val="28"/>
          <w:szCs w:val="28"/>
        </w:rPr>
        <w:t xml:space="preserve">. 57 din 3 </w:t>
      </w:r>
      <w:proofErr w:type="spellStart"/>
      <w:r w:rsidRPr="00156D8F">
        <w:rPr>
          <w:bCs/>
          <w:sz w:val="28"/>
          <w:szCs w:val="28"/>
        </w:rPr>
        <w:t>iulie</w:t>
      </w:r>
      <w:proofErr w:type="spellEnd"/>
      <w:r w:rsidRPr="00156D8F">
        <w:rPr>
          <w:bCs/>
          <w:sz w:val="28"/>
          <w:szCs w:val="28"/>
        </w:rPr>
        <w:t xml:space="preserve"> 2019, </w:t>
      </w:r>
      <w:proofErr w:type="spellStart"/>
      <w:r w:rsidRPr="00156D8F">
        <w:rPr>
          <w:bCs/>
          <w:sz w:val="28"/>
          <w:szCs w:val="28"/>
        </w:rPr>
        <w:t>privind</w:t>
      </w:r>
      <w:proofErr w:type="spellEnd"/>
      <w:r w:rsidRPr="00156D8F">
        <w:rPr>
          <w:bCs/>
          <w:sz w:val="28"/>
          <w:szCs w:val="28"/>
        </w:rPr>
        <w:t xml:space="preserve"> </w:t>
      </w:r>
      <w:proofErr w:type="spellStart"/>
      <w:r w:rsidRPr="00156D8F">
        <w:rPr>
          <w:bCs/>
          <w:sz w:val="28"/>
          <w:szCs w:val="28"/>
        </w:rPr>
        <w:t>Codul</w:t>
      </w:r>
      <w:proofErr w:type="spellEnd"/>
      <w:r w:rsidRPr="00156D8F">
        <w:rPr>
          <w:bCs/>
          <w:sz w:val="28"/>
          <w:szCs w:val="28"/>
        </w:rPr>
        <w:t xml:space="preserve"> </w:t>
      </w:r>
      <w:r w:rsidR="008A23DD" w:rsidRPr="00156D8F">
        <w:rPr>
          <w:bCs/>
          <w:sz w:val="28"/>
          <w:szCs w:val="28"/>
        </w:rPr>
        <w:t>administrative,</w:t>
      </w:r>
    </w:p>
    <w:p w:rsidR="00156D8F" w:rsidRDefault="00156D8F" w:rsidP="00156D8F">
      <w:pPr>
        <w:pStyle w:val="BodyTextIndent"/>
        <w:ind w:right="501" w:firstLine="2127"/>
        <w:rPr>
          <w:bCs/>
          <w:sz w:val="28"/>
          <w:szCs w:val="28"/>
        </w:rPr>
      </w:pPr>
    </w:p>
    <w:p w:rsidR="00156D8F" w:rsidRDefault="00156D8F" w:rsidP="00156D8F">
      <w:pPr>
        <w:pStyle w:val="BodyTextIndent"/>
        <w:ind w:right="501" w:firstLine="2127"/>
        <w:rPr>
          <w:bCs/>
          <w:sz w:val="28"/>
          <w:szCs w:val="28"/>
        </w:rPr>
      </w:pPr>
    </w:p>
    <w:p w:rsidR="00156D8F" w:rsidRDefault="00156D8F" w:rsidP="00156D8F">
      <w:pPr>
        <w:pStyle w:val="BodyTextIndent"/>
        <w:ind w:right="501" w:firstLine="21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 r o p u n </w:t>
      </w:r>
      <w:proofErr w:type="gramStart"/>
      <w:r>
        <w:rPr>
          <w:bCs/>
          <w:sz w:val="28"/>
          <w:szCs w:val="28"/>
        </w:rPr>
        <w:t>e :</w:t>
      </w:r>
      <w:proofErr w:type="gramEnd"/>
    </w:p>
    <w:p w:rsidR="007A2C80" w:rsidRDefault="007A2C80" w:rsidP="00156D8F">
      <w:pPr>
        <w:pStyle w:val="BodyTextIndent"/>
        <w:ind w:right="501" w:firstLine="2127"/>
        <w:rPr>
          <w:bCs/>
          <w:sz w:val="28"/>
          <w:szCs w:val="28"/>
        </w:rPr>
      </w:pPr>
    </w:p>
    <w:p w:rsidR="007A2C80" w:rsidRPr="00385532" w:rsidRDefault="007A2C80" w:rsidP="007A2C80">
      <w:pPr>
        <w:pStyle w:val="BodyText"/>
        <w:ind w:right="501"/>
        <w:rPr>
          <w:sz w:val="26"/>
          <w:szCs w:val="26"/>
        </w:rPr>
      </w:pPr>
      <w:r w:rsidRPr="00385532">
        <w:rPr>
          <w:sz w:val="26"/>
          <w:szCs w:val="26"/>
        </w:rPr>
        <w:t xml:space="preserve">Art.1.Se </w:t>
      </w:r>
      <w:proofErr w:type="spellStart"/>
      <w:r w:rsidRPr="00385532">
        <w:rPr>
          <w:sz w:val="26"/>
          <w:szCs w:val="26"/>
        </w:rPr>
        <w:t>aprobă</w:t>
      </w:r>
      <w:proofErr w:type="spellEnd"/>
      <w:r w:rsidRPr="00385532">
        <w:rPr>
          <w:sz w:val="26"/>
          <w:szCs w:val="26"/>
        </w:rPr>
        <w:t xml:space="preserve"> </w:t>
      </w:r>
      <w:proofErr w:type="spellStart"/>
      <w:r w:rsidRPr="00385532">
        <w:rPr>
          <w:sz w:val="26"/>
          <w:szCs w:val="26"/>
        </w:rPr>
        <w:t>rectificarea</w:t>
      </w:r>
      <w:proofErr w:type="spellEnd"/>
      <w:r w:rsidRPr="00385532">
        <w:rPr>
          <w:sz w:val="26"/>
          <w:szCs w:val="26"/>
        </w:rPr>
        <w:t xml:space="preserve"> </w:t>
      </w:r>
      <w:proofErr w:type="spellStart"/>
      <w:r w:rsidRPr="00385532">
        <w:rPr>
          <w:sz w:val="26"/>
          <w:szCs w:val="26"/>
        </w:rPr>
        <w:t>Bugetului</w:t>
      </w:r>
      <w:proofErr w:type="spellEnd"/>
      <w:r w:rsidRPr="00385532">
        <w:rPr>
          <w:sz w:val="26"/>
          <w:szCs w:val="26"/>
        </w:rPr>
        <w:t xml:space="preserve"> de </w:t>
      </w:r>
      <w:proofErr w:type="spellStart"/>
      <w:r w:rsidRPr="00385532">
        <w:rPr>
          <w:sz w:val="26"/>
          <w:szCs w:val="26"/>
        </w:rPr>
        <w:t>venituri</w:t>
      </w:r>
      <w:proofErr w:type="spellEnd"/>
      <w:r w:rsidRPr="00385532">
        <w:rPr>
          <w:sz w:val="26"/>
          <w:szCs w:val="26"/>
        </w:rPr>
        <w:t xml:space="preserve"> </w:t>
      </w:r>
      <w:proofErr w:type="spellStart"/>
      <w:r w:rsidRPr="00385532">
        <w:rPr>
          <w:sz w:val="26"/>
          <w:szCs w:val="26"/>
        </w:rPr>
        <w:t>şi</w:t>
      </w:r>
      <w:proofErr w:type="spellEnd"/>
      <w:r w:rsidRPr="00385532">
        <w:rPr>
          <w:sz w:val="26"/>
          <w:szCs w:val="26"/>
        </w:rPr>
        <w:t xml:space="preserve"> </w:t>
      </w:r>
      <w:proofErr w:type="spellStart"/>
      <w:r w:rsidRPr="00385532">
        <w:rPr>
          <w:sz w:val="26"/>
          <w:szCs w:val="26"/>
        </w:rPr>
        <w:t>cheltuieli</w:t>
      </w:r>
      <w:proofErr w:type="spellEnd"/>
      <w:r w:rsidRPr="00385532">
        <w:rPr>
          <w:sz w:val="26"/>
          <w:szCs w:val="26"/>
        </w:rPr>
        <w:t xml:space="preserve"> </w:t>
      </w:r>
      <w:proofErr w:type="spellStart"/>
      <w:r w:rsidRPr="00385532">
        <w:rPr>
          <w:sz w:val="26"/>
          <w:szCs w:val="26"/>
        </w:rPr>
        <w:t>pentru</w:t>
      </w:r>
      <w:proofErr w:type="spellEnd"/>
      <w:r w:rsidRPr="00385532">
        <w:rPr>
          <w:sz w:val="26"/>
          <w:szCs w:val="26"/>
        </w:rPr>
        <w:t xml:space="preserve"> </w:t>
      </w:r>
      <w:proofErr w:type="spellStart"/>
      <w:r w:rsidRPr="00385532">
        <w:rPr>
          <w:sz w:val="26"/>
          <w:szCs w:val="26"/>
        </w:rPr>
        <w:t>anul</w:t>
      </w:r>
      <w:proofErr w:type="spellEnd"/>
      <w:r w:rsidRPr="00385532">
        <w:rPr>
          <w:sz w:val="26"/>
          <w:szCs w:val="26"/>
        </w:rPr>
        <w:t xml:space="preserve"> 2019, conform </w:t>
      </w:r>
      <w:proofErr w:type="spellStart"/>
      <w:r w:rsidRPr="00385532">
        <w:rPr>
          <w:sz w:val="26"/>
          <w:szCs w:val="26"/>
        </w:rPr>
        <w:t>anexei</w:t>
      </w:r>
      <w:proofErr w:type="spellEnd"/>
      <w:r w:rsidRPr="00385532">
        <w:rPr>
          <w:sz w:val="26"/>
          <w:szCs w:val="26"/>
        </w:rPr>
        <w:t xml:space="preserve">, care face parte </w:t>
      </w:r>
      <w:proofErr w:type="spellStart"/>
      <w:r w:rsidRPr="00385532">
        <w:rPr>
          <w:sz w:val="26"/>
          <w:szCs w:val="26"/>
        </w:rPr>
        <w:t>integrantă</w:t>
      </w:r>
      <w:proofErr w:type="spellEnd"/>
      <w:r w:rsidRPr="00385532">
        <w:rPr>
          <w:sz w:val="26"/>
          <w:szCs w:val="26"/>
        </w:rPr>
        <w:t xml:space="preserve"> din </w:t>
      </w:r>
      <w:proofErr w:type="spellStart"/>
      <w:proofErr w:type="gramStart"/>
      <w:r w:rsidRPr="00385532">
        <w:rPr>
          <w:sz w:val="26"/>
          <w:szCs w:val="26"/>
        </w:rPr>
        <w:t>prezenta</w:t>
      </w:r>
      <w:proofErr w:type="spellEnd"/>
      <w:r w:rsidRPr="00385532">
        <w:rPr>
          <w:sz w:val="26"/>
          <w:szCs w:val="26"/>
        </w:rPr>
        <w:t xml:space="preserve">  </w:t>
      </w:r>
      <w:proofErr w:type="spellStart"/>
      <w:r w:rsidRPr="00385532">
        <w:rPr>
          <w:sz w:val="26"/>
          <w:szCs w:val="26"/>
        </w:rPr>
        <w:t>propunere</w:t>
      </w:r>
      <w:proofErr w:type="spellEnd"/>
      <w:proofErr w:type="gramEnd"/>
      <w:r w:rsidRPr="00385532">
        <w:rPr>
          <w:sz w:val="26"/>
          <w:szCs w:val="26"/>
        </w:rPr>
        <w:t xml:space="preserve">  cu </w:t>
      </w:r>
      <w:proofErr w:type="spellStart"/>
      <w:r w:rsidRPr="00385532">
        <w:rPr>
          <w:sz w:val="26"/>
          <w:szCs w:val="26"/>
        </w:rPr>
        <w:t>următorii</w:t>
      </w:r>
      <w:proofErr w:type="spellEnd"/>
      <w:r w:rsidRPr="00385532">
        <w:rPr>
          <w:sz w:val="26"/>
          <w:szCs w:val="26"/>
        </w:rPr>
        <w:t xml:space="preserve"> </w:t>
      </w:r>
      <w:proofErr w:type="spellStart"/>
      <w:r w:rsidRPr="00385532">
        <w:rPr>
          <w:sz w:val="26"/>
          <w:szCs w:val="26"/>
        </w:rPr>
        <w:t>indicatori</w:t>
      </w:r>
      <w:proofErr w:type="spellEnd"/>
      <w:r w:rsidRPr="00385532">
        <w:rPr>
          <w:sz w:val="26"/>
          <w:szCs w:val="26"/>
        </w:rPr>
        <w:t xml:space="preserve"> </w:t>
      </w:r>
      <w:proofErr w:type="spellStart"/>
      <w:r w:rsidRPr="00385532">
        <w:rPr>
          <w:sz w:val="26"/>
          <w:szCs w:val="26"/>
        </w:rPr>
        <w:t>principali</w:t>
      </w:r>
      <w:proofErr w:type="spellEnd"/>
      <w:r w:rsidRPr="00385532">
        <w:rPr>
          <w:sz w:val="26"/>
          <w:szCs w:val="26"/>
        </w:rPr>
        <w:t>:</w:t>
      </w:r>
    </w:p>
    <w:p w:rsidR="007A2C80" w:rsidRDefault="007A2C80" w:rsidP="007A2C80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</w:t>
      </w:r>
      <w:r>
        <w:rPr>
          <w:lang w:val="ro-RO"/>
        </w:rPr>
        <w:tab/>
        <w:t xml:space="preserve">     Lei </w:t>
      </w:r>
      <w:r>
        <w:rPr>
          <w:lang w:val="ro-RO"/>
        </w:rPr>
        <w:tab/>
      </w:r>
      <w:r>
        <w:rPr>
          <w:lang w:val="ro-RO"/>
        </w:rPr>
        <w:tab/>
      </w:r>
    </w:p>
    <w:tbl>
      <w:tblPr>
        <w:tblW w:w="9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938"/>
        <w:gridCol w:w="1176"/>
        <w:gridCol w:w="1646"/>
        <w:gridCol w:w="1133"/>
        <w:gridCol w:w="1453"/>
      </w:tblGrid>
      <w:tr w:rsidR="007A2C80" w:rsidTr="009E4F19">
        <w:trPr>
          <w:trHeight w:val="820"/>
        </w:trPr>
        <w:tc>
          <w:tcPr>
            <w:tcW w:w="618" w:type="dxa"/>
          </w:tcPr>
          <w:p w:rsidR="007A2C80" w:rsidRDefault="007A2C80" w:rsidP="00AF380B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7A2C80" w:rsidRDefault="007A2C80" w:rsidP="00AF380B">
            <w:pPr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938" w:type="dxa"/>
            <w:vAlign w:val="center"/>
          </w:tcPr>
          <w:p w:rsidR="007A2C80" w:rsidRDefault="007A2C80" w:rsidP="00AF380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</w:t>
            </w:r>
          </w:p>
        </w:tc>
        <w:tc>
          <w:tcPr>
            <w:tcW w:w="1176" w:type="dxa"/>
          </w:tcPr>
          <w:p w:rsidR="007A2C80" w:rsidRDefault="007A2C80" w:rsidP="00AF380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Ind</w:t>
            </w:r>
          </w:p>
        </w:tc>
        <w:tc>
          <w:tcPr>
            <w:tcW w:w="1646" w:type="dxa"/>
            <w:vAlign w:val="center"/>
          </w:tcPr>
          <w:p w:rsidR="007A2C80" w:rsidRDefault="007A2C80" w:rsidP="00AF380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inițial 2019</w:t>
            </w:r>
          </w:p>
        </w:tc>
        <w:tc>
          <w:tcPr>
            <w:tcW w:w="1133" w:type="dxa"/>
          </w:tcPr>
          <w:p w:rsidR="007A2C80" w:rsidRDefault="007A2C80" w:rsidP="00AF380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Influențe</w:t>
            </w:r>
          </w:p>
        </w:tc>
        <w:tc>
          <w:tcPr>
            <w:tcW w:w="1453" w:type="dxa"/>
          </w:tcPr>
          <w:p w:rsidR="007A2C80" w:rsidRDefault="007A2C80" w:rsidP="00AF380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rectificat</w:t>
            </w:r>
          </w:p>
        </w:tc>
      </w:tr>
      <w:tr w:rsidR="009E4F19" w:rsidTr="009E4F19">
        <w:trPr>
          <w:trHeight w:val="503"/>
        </w:trPr>
        <w:tc>
          <w:tcPr>
            <w:tcW w:w="618" w:type="dxa"/>
          </w:tcPr>
          <w:p w:rsidR="009E4F19" w:rsidRDefault="009E4F19" w:rsidP="00AF380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3938" w:type="dxa"/>
          </w:tcPr>
          <w:p w:rsidR="009E4F19" w:rsidRDefault="009E4F19" w:rsidP="00AF380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proprii de la pers fizice şi pers juridice</w:t>
            </w:r>
          </w:p>
        </w:tc>
        <w:tc>
          <w:tcPr>
            <w:tcW w:w="1176" w:type="dxa"/>
          </w:tcPr>
          <w:p w:rsidR="009E4F19" w:rsidRDefault="009E4F19" w:rsidP="00AF380B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2.667.000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0B6047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2.667.000</w:t>
            </w:r>
          </w:p>
        </w:tc>
      </w:tr>
      <w:tr w:rsidR="009E4F19" w:rsidTr="009E4F19">
        <w:trPr>
          <w:trHeight w:val="503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938" w:type="dxa"/>
          </w:tcPr>
          <w:p w:rsidR="009E4F19" w:rsidRPr="00DE6B1F" w:rsidRDefault="009E4F19" w:rsidP="00AF380B">
            <w:pPr>
              <w:rPr>
                <w:b/>
                <w:lang w:val="ro-RO"/>
              </w:rPr>
            </w:pPr>
            <w:r w:rsidRPr="00DE6B1F">
              <w:rPr>
                <w:b/>
                <w:lang w:val="ro-RO"/>
              </w:rPr>
              <w:t>Cote def. Din Impozitul pe venit</w:t>
            </w:r>
          </w:p>
        </w:tc>
        <w:tc>
          <w:tcPr>
            <w:tcW w:w="1176" w:type="dxa"/>
          </w:tcPr>
          <w:p w:rsidR="009E4F19" w:rsidRPr="00DE6B1F" w:rsidRDefault="009E4F19" w:rsidP="00AF380B">
            <w:pPr>
              <w:rPr>
                <w:b/>
                <w:lang w:val="ro-RO"/>
              </w:rPr>
            </w:pPr>
            <w:r w:rsidRPr="00DE6B1F">
              <w:rPr>
                <w:b/>
                <w:lang w:val="ro-RO"/>
              </w:rPr>
              <w:t>040201</w:t>
            </w:r>
          </w:p>
        </w:tc>
        <w:tc>
          <w:tcPr>
            <w:tcW w:w="1646" w:type="dxa"/>
          </w:tcPr>
          <w:p w:rsidR="009E4F19" w:rsidRPr="00DE6B1F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1.232.000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9E4F19" w:rsidRPr="00DE6B1F" w:rsidRDefault="009E4F19" w:rsidP="00AF380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1.232.000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938" w:type="dxa"/>
          </w:tcPr>
          <w:p w:rsidR="009E4F19" w:rsidRDefault="009E4F19" w:rsidP="00AF380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cote def. Imp. Venit ptr. Echilibrare</w:t>
            </w:r>
          </w:p>
        </w:tc>
        <w:tc>
          <w:tcPr>
            <w:tcW w:w="1176" w:type="dxa"/>
          </w:tcPr>
          <w:p w:rsidR="009E4F19" w:rsidRDefault="009E4F19" w:rsidP="00AF380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040204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938" w:type="dxa"/>
          </w:tcPr>
          <w:p w:rsidR="009E4F19" w:rsidRPr="00F342AD" w:rsidRDefault="009E4F19" w:rsidP="00AF380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repartizate din Fondul la dispoziția Consiliului Județean Mureș</w:t>
            </w:r>
          </w:p>
        </w:tc>
        <w:tc>
          <w:tcPr>
            <w:tcW w:w="1176" w:type="dxa"/>
          </w:tcPr>
          <w:p w:rsidR="009E4F19" w:rsidRDefault="009E4F19" w:rsidP="00AF380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040205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1.065.000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1.065.000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5</w:t>
            </w:r>
          </w:p>
        </w:tc>
        <w:tc>
          <w:tcPr>
            <w:tcW w:w="3938" w:type="dxa"/>
          </w:tcPr>
          <w:p w:rsidR="009E4F19" w:rsidRDefault="009E4F19" w:rsidP="00AF380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defalcate din TVA, </w:t>
            </w:r>
          </w:p>
          <w:p w:rsidR="009E4F19" w:rsidRDefault="009E4F19" w:rsidP="00AF380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76" w:type="dxa"/>
          </w:tcPr>
          <w:p w:rsidR="009E4F19" w:rsidRPr="00E63F37" w:rsidRDefault="009E4F19" w:rsidP="00AF380B">
            <w:pPr>
              <w:rPr>
                <w:b/>
                <w:lang w:val="ro-RO"/>
              </w:rPr>
            </w:pPr>
            <w:r w:rsidRPr="00E63F37">
              <w:rPr>
                <w:b/>
                <w:lang w:val="ro-RO"/>
              </w:rPr>
              <w:t>110202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282.000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282.000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5.1</w:t>
            </w:r>
          </w:p>
        </w:tc>
        <w:tc>
          <w:tcPr>
            <w:tcW w:w="393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Sume def. Din TVA din Învăţământ – cheltuieli cu bunuri si servicii</w:t>
            </w:r>
          </w:p>
        </w:tc>
        <w:tc>
          <w:tcPr>
            <w:tcW w:w="1176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181.000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181.000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5.2</w:t>
            </w:r>
          </w:p>
        </w:tc>
        <w:tc>
          <w:tcPr>
            <w:tcW w:w="393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Sume def. Din TVA ptr. Evidenţa Populaţiei si ajutor de incalzire</w:t>
            </w:r>
          </w:p>
        </w:tc>
        <w:tc>
          <w:tcPr>
            <w:tcW w:w="1176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5.3</w:t>
            </w:r>
          </w:p>
        </w:tc>
        <w:tc>
          <w:tcPr>
            <w:tcW w:w="393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Sume def. Din TVA ptr. ajutor de incalzire</w:t>
            </w:r>
          </w:p>
        </w:tc>
        <w:tc>
          <w:tcPr>
            <w:tcW w:w="1176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5.4</w:t>
            </w:r>
          </w:p>
        </w:tc>
        <w:tc>
          <w:tcPr>
            <w:tcW w:w="393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Sume def. Din TVA ptr. Stimulente educationale</w:t>
            </w:r>
          </w:p>
        </w:tc>
        <w:tc>
          <w:tcPr>
            <w:tcW w:w="1176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5.5</w:t>
            </w:r>
          </w:p>
        </w:tc>
        <w:tc>
          <w:tcPr>
            <w:tcW w:w="393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Sume def. Din TVA ptr. Elevi cu cerinte educationale speciale</w:t>
            </w:r>
          </w:p>
        </w:tc>
        <w:tc>
          <w:tcPr>
            <w:tcW w:w="1176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61.000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61.000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938" w:type="dxa"/>
          </w:tcPr>
          <w:p w:rsidR="009E4F19" w:rsidRPr="00816D29" w:rsidRDefault="009E4F19" w:rsidP="00AF380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 pentru drumuri</w:t>
            </w:r>
          </w:p>
        </w:tc>
        <w:tc>
          <w:tcPr>
            <w:tcW w:w="1176" w:type="dxa"/>
          </w:tcPr>
          <w:p w:rsidR="009E4F19" w:rsidRPr="00816D29" w:rsidRDefault="009E4F19" w:rsidP="00AF380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110205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Pr="008D4A4C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938" w:type="dxa"/>
          </w:tcPr>
          <w:p w:rsidR="009E4F19" w:rsidRPr="00816D29" w:rsidRDefault="009E4F19" w:rsidP="00AF380B">
            <w:pPr>
              <w:rPr>
                <w:b/>
                <w:lang w:val="ro-RO"/>
              </w:rPr>
            </w:pPr>
            <w:r w:rsidRPr="00816D29">
              <w:rPr>
                <w:b/>
                <w:lang w:val="ro-RO"/>
              </w:rPr>
              <w:t>Sume def. Din TVA ptr. Echilibrare Buget,</w:t>
            </w:r>
          </w:p>
          <w:p w:rsidR="009E4F19" w:rsidRPr="00816D29" w:rsidRDefault="009E4F19" w:rsidP="00AF380B">
            <w:pPr>
              <w:rPr>
                <w:b/>
                <w:lang w:val="ro-RO"/>
              </w:rPr>
            </w:pPr>
          </w:p>
        </w:tc>
        <w:tc>
          <w:tcPr>
            <w:tcW w:w="1176" w:type="dxa"/>
          </w:tcPr>
          <w:p w:rsidR="009E4F19" w:rsidRPr="00816D29" w:rsidRDefault="009E4F19" w:rsidP="00AF380B">
            <w:pPr>
              <w:rPr>
                <w:b/>
                <w:lang w:val="ro-RO"/>
              </w:rPr>
            </w:pPr>
            <w:r w:rsidRPr="00816D29">
              <w:rPr>
                <w:b/>
                <w:lang w:val="ro-RO"/>
              </w:rPr>
              <w:t>110206</w:t>
            </w:r>
          </w:p>
        </w:tc>
        <w:tc>
          <w:tcPr>
            <w:tcW w:w="1646" w:type="dxa"/>
          </w:tcPr>
          <w:p w:rsidR="009E4F19" w:rsidRPr="00816D2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2.013.000</w:t>
            </w:r>
          </w:p>
        </w:tc>
        <w:tc>
          <w:tcPr>
            <w:tcW w:w="1133" w:type="dxa"/>
          </w:tcPr>
          <w:p w:rsidR="009E4F19" w:rsidRDefault="009E4F19" w:rsidP="009E4F19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453" w:type="dxa"/>
          </w:tcPr>
          <w:p w:rsidR="009E4F19" w:rsidRPr="00816D29" w:rsidRDefault="009E4F19" w:rsidP="009E4F19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2.272.000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938" w:type="dxa"/>
          </w:tcPr>
          <w:p w:rsidR="009E4F19" w:rsidRDefault="009E4F19" w:rsidP="00AF380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Subvenţii de la alte bugete, </w:t>
            </w:r>
          </w:p>
          <w:p w:rsidR="009E4F19" w:rsidRDefault="009E4F19" w:rsidP="00AF380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76" w:type="dxa"/>
          </w:tcPr>
          <w:p w:rsidR="009E4F19" w:rsidRPr="00816D29" w:rsidRDefault="009E4F19" w:rsidP="00AF380B">
            <w:pPr>
              <w:rPr>
                <w:b/>
                <w:lang w:val="ro-RO"/>
              </w:rPr>
            </w:pPr>
            <w:r w:rsidRPr="00816D29">
              <w:rPr>
                <w:b/>
                <w:lang w:val="ro-RO"/>
              </w:rPr>
              <w:t>4202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3.677.000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0F1458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3.677.000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8.1</w:t>
            </w:r>
          </w:p>
        </w:tc>
        <w:tc>
          <w:tcPr>
            <w:tcW w:w="393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Subvenţii pentru încălzirea loc.</w:t>
            </w:r>
          </w:p>
        </w:tc>
        <w:tc>
          <w:tcPr>
            <w:tcW w:w="1176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420234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8.2</w:t>
            </w:r>
          </w:p>
        </w:tc>
        <w:tc>
          <w:tcPr>
            <w:tcW w:w="393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Subvenţii de la buget de stat ptr. Finanţarea sănătăţii</w:t>
            </w:r>
          </w:p>
        </w:tc>
        <w:tc>
          <w:tcPr>
            <w:tcW w:w="1176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420241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264.000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264.000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8.3</w:t>
            </w:r>
          </w:p>
        </w:tc>
        <w:tc>
          <w:tcPr>
            <w:tcW w:w="393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Finantarea Programului National de Dezvoltare Locala</w:t>
            </w:r>
          </w:p>
        </w:tc>
        <w:tc>
          <w:tcPr>
            <w:tcW w:w="1176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420265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3.000.000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3.000.000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8.4</w:t>
            </w:r>
          </w:p>
        </w:tc>
        <w:tc>
          <w:tcPr>
            <w:tcW w:w="3938" w:type="dxa"/>
          </w:tcPr>
          <w:p w:rsidR="009E4F19" w:rsidRPr="00FD3CF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76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430234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387.000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387.000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8.5</w:t>
            </w:r>
          </w:p>
        </w:tc>
        <w:tc>
          <w:tcPr>
            <w:tcW w:w="3938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Planuri și regulamente de urbanism</w:t>
            </w:r>
          </w:p>
        </w:tc>
        <w:tc>
          <w:tcPr>
            <w:tcW w:w="1176" w:type="dxa"/>
          </w:tcPr>
          <w:p w:rsidR="009E4F19" w:rsidRDefault="009E4F19" w:rsidP="00AF380B">
            <w:pPr>
              <w:rPr>
                <w:lang w:val="ro-RO"/>
              </w:rPr>
            </w:pPr>
            <w:r>
              <w:rPr>
                <w:lang w:val="ro-RO"/>
              </w:rPr>
              <w:t>420205</w:t>
            </w: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Pr="000F1458" w:rsidRDefault="009E4F19" w:rsidP="00AF380B">
            <w:pPr>
              <w:rPr>
                <w:b/>
                <w:lang w:val="ro-RO"/>
              </w:rPr>
            </w:pPr>
            <w:r w:rsidRPr="000F1458">
              <w:rPr>
                <w:b/>
                <w:lang w:val="ro-RO"/>
              </w:rPr>
              <w:t>9</w:t>
            </w:r>
          </w:p>
        </w:tc>
        <w:tc>
          <w:tcPr>
            <w:tcW w:w="3938" w:type="dxa"/>
          </w:tcPr>
          <w:p w:rsidR="009E4F19" w:rsidRPr="000F1458" w:rsidRDefault="009E4F19" w:rsidP="00AF380B">
            <w:pPr>
              <w:rPr>
                <w:b/>
                <w:lang w:val="ro-RO"/>
              </w:rPr>
            </w:pPr>
            <w:r w:rsidRPr="000F1458">
              <w:rPr>
                <w:b/>
                <w:lang w:val="ro-RO"/>
              </w:rPr>
              <w:t>Finanțare de la Uniunea Europeana – Town Twinning</w:t>
            </w:r>
          </w:p>
        </w:tc>
        <w:tc>
          <w:tcPr>
            <w:tcW w:w="1176" w:type="dxa"/>
          </w:tcPr>
          <w:p w:rsidR="009E4F19" w:rsidRPr="000F1458" w:rsidRDefault="009E4F19" w:rsidP="00AF380B">
            <w:pPr>
              <w:rPr>
                <w:b/>
                <w:lang w:val="ro-RO"/>
              </w:rPr>
            </w:pPr>
            <w:r w:rsidRPr="000F1458">
              <w:rPr>
                <w:b/>
                <w:lang w:val="ro-RO"/>
              </w:rPr>
              <w:t>48021201</w:t>
            </w:r>
          </w:p>
        </w:tc>
        <w:tc>
          <w:tcPr>
            <w:tcW w:w="1646" w:type="dxa"/>
          </w:tcPr>
          <w:p w:rsidR="009E4F19" w:rsidRPr="000F1458" w:rsidRDefault="009E4F19" w:rsidP="00353F95">
            <w:pPr>
              <w:jc w:val="right"/>
              <w:rPr>
                <w:b/>
                <w:lang w:val="ro-RO"/>
              </w:rPr>
            </w:pPr>
            <w:r w:rsidRPr="000F1458">
              <w:rPr>
                <w:b/>
                <w:lang w:val="ro-RO"/>
              </w:rPr>
              <w:t>115.000</w:t>
            </w:r>
          </w:p>
        </w:tc>
        <w:tc>
          <w:tcPr>
            <w:tcW w:w="1133" w:type="dxa"/>
          </w:tcPr>
          <w:p w:rsidR="009E4F19" w:rsidRPr="000F1458" w:rsidRDefault="009E4F19" w:rsidP="00AF380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9E4F19" w:rsidRPr="000F1458" w:rsidRDefault="009E4F19" w:rsidP="00AF380B">
            <w:pPr>
              <w:jc w:val="right"/>
              <w:rPr>
                <w:b/>
                <w:lang w:val="ro-RO"/>
              </w:rPr>
            </w:pPr>
            <w:r w:rsidRPr="000F1458">
              <w:rPr>
                <w:b/>
                <w:lang w:val="ro-RO"/>
              </w:rPr>
              <w:t>115.000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conf. anexei</w:t>
            </w:r>
          </w:p>
        </w:tc>
        <w:tc>
          <w:tcPr>
            <w:tcW w:w="1176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11.369.000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453" w:type="dxa"/>
          </w:tcPr>
          <w:p w:rsidR="009E4F19" w:rsidRDefault="009E4F19" w:rsidP="009E4F19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11.628.000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</w:t>
            </w:r>
          </w:p>
        </w:tc>
        <w:tc>
          <w:tcPr>
            <w:tcW w:w="1176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12.094.000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453" w:type="dxa"/>
          </w:tcPr>
          <w:p w:rsidR="009E4F19" w:rsidRDefault="009E4F19" w:rsidP="009E4F19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12.353.000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sectiunea de functionare</w:t>
            </w:r>
          </w:p>
        </w:tc>
        <w:tc>
          <w:tcPr>
            <w:tcW w:w="1176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6.803.000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453" w:type="dxa"/>
          </w:tcPr>
          <w:p w:rsidR="009E4F19" w:rsidRDefault="009E4F19" w:rsidP="009E4F19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7.062.000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 sectiunea de functionare</w:t>
            </w:r>
          </w:p>
        </w:tc>
        <w:tc>
          <w:tcPr>
            <w:tcW w:w="1176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6.803.000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453" w:type="dxa"/>
          </w:tcPr>
          <w:p w:rsidR="009E4F19" w:rsidRDefault="009E4F19" w:rsidP="009E4F19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7.062.000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1176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4.566.000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7A2C80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4.566.000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1176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5.291.000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7A2C80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5.291.000</w:t>
            </w:r>
          </w:p>
        </w:tc>
      </w:tr>
      <w:tr w:rsidR="009E4F19" w:rsidTr="009E4F19">
        <w:trPr>
          <w:trHeight w:val="530"/>
        </w:trPr>
        <w:tc>
          <w:tcPr>
            <w:tcW w:w="618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Deficitul secţiunii de dezvoltare acoperit din excedentul anului 201</w:t>
            </w:r>
            <w:r>
              <w:rPr>
                <w:b/>
                <w:lang w:val="ro-RO"/>
              </w:rPr>
              <w:t>8</w:t>
            </w:r>
          </w:p>
        </w:tc>
        <w:tc>
          <w:tcPr>
            <w:tcW w:w="1176" w:type="dxa"/>
          </w:tcPr>
          <w:p w:rsidR="009E4F19" w:rsidRPr="00A45DE8" w:rsidRDefault="009E4F19" w:rsidP="00AF380B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  <w:tc>
          <w:tcPr>
            <w:tcW w:w="113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9E4F19" w:rsidRDefault="009E4F19" w:rsidP="00AF380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</w:tr>
    </w:tbl>
    <w:p w:rsidR="00B46656" w:rsidRDefault="007A2C80" w:rsidP="007A2C80">
      <w:pPr>
        <w:tabs>
          <w:tab w:val="left" w:pos="426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B46656" w:rsidRDefault="00B46656" w:rsidP="007A2C80">
      <w:pPr>
        <w:tabs>
          <w:tab w:val="left" w:pos="426"/>
        </w:tabs>
        <w:jc w:val="both"/>
        <w:rPr>
          <w:lang w:val="ro-RO"/>
        </w:rPr>
      </w:pPr>
    </w:p>
    <w:p w:rsidR="00B46656" w:rsidRDefault="00B46656" w:rsidP="007A2C80">
      <w:pPr>
        <w:tabs>
          <w:tab w:val="left" w:pos="426"/>
        </w:tabs>
        <w:jc w:val="both"/>
        <w:rPr>
          <w:lang w:val="ro-RO"/>
        </w:rPr>
      </w:pPr>
    </w:p>
    <w:p w:rsidR="00385532" w:rsidRDefault="00385532" w:rsidP="007A2C80">
      <w:pPr>
        <w:tabs>
          <w:tab w:val="left" w:pos="426"/>
        </w:tabs>
        <w:jc w:val="both"/>
        <w:rPr>
          <w:lang w:val="ro-RO"/>
        </w:rPr>
      </w:pPr>
    </w:p>
    <w:p w:rsidR="00385532" w:rsidRDefault="00385532" w:rsidP="007A2C80">
      <w:pPr>
        <w:tabs>
          <w:tab w:val="left" w:pos="426"/>
        </w:tabs>
        <w:jc w:val="both"/>
        <w:rPr>
          <w:lang w:val="ro-RO"/>
        </w:rPr>
      </w:pPr>
    </w:p>
    <w:p w:rsidR="00385532" w:rsidRDefault="00385532" w:rsidP="007A2C80">
      <w:pPr>
        <w:tabs>
          <w:tab w:val="left" w:pos="426"/>
        </w:tabs>
        <w:jc w:val="both"/>
        <w:rPr>
          <w:lang w:val="ro-RO"/>
        </w:rPr>
      </w:pPr>
    </w:p>
    <w:p w:rsidR="00B46656" w:rsidRDefault="00B46656" w:rsidP="007A2C80">
      <w:pPr>
        <w:tabs>
          <w:tab w:val="left" w:pos="426"/>
        </w:tabs>
        <w:jc w:val="both"/>
        <w:rPr>
          <w:lang w:val="ro-RO"/>
        </w:rPr>
      </w:pPr>
    </w:p>
    <w:p w:rsidR="00B46656" w:rsidRDefault="00B46656" w:rsidP="007A2C80">
      <w:pPr>
        <w:tabs>
          <w:tab w:val="left" w:pos="426"/>
        </w:tabs>
        <w:jc w:val="both"/>
        <w:rPr>
          <w:lang w:val="ro-RO"/>
        </w:rPr>
      </w:pPr>
    </w:p>
    <w:p w:rsidR="007A2C80" w:rsidRDefault="007A2C80" w:rsidP="007A2C80">
      <w:pPr>
        <w:tabs>
          <w:tab w:val="left" w:pos="426"/>
        </w:tabs>
        <w:jc w:val="both"/>
        <w:rPr>
          <w:lang w:val="ro-RO"/>
        </w:rPr>
      </w:pPr>
      <w:r>
        <w:rPr>
          <w:lang w:val="ro-RO"/>
        </w:rPr>
        <w:lastRenderedPageBreak/>
        <w:tab/>
      </w:r>
    </w:p>
    <w:p w:rsidR="007A2C80" w:rsidRPr="00F46EDB" w:rsidRDefault="007A2C80" w:rsidP="007A2C80">
      <w:pPr>
        <w:ind w:firstLine="720"/>
        <w:jc w:val="both"/>
        <w:rPr>
          <w:sz w:val="28"/>
          <w:szCs w:val="20"/>
          <w:lang w:val="ro-RO"/>
        </w:rPr>
      </w:pPr>
      <w:r w:rsidRPr="00F46EDB">
        <w:rPr>
          <w:sz w:val="28"/>
          <w:szCs w:val="20"/>
          <w:lang w:val="ro-RO"/>
        </w:rPr>
        <w:t xml:space="preserve">Se aprobă - Cheltuieli Secţiunii de Funcţionare </w:t>
      </w:r>
      <w:r>
        <w:rPr>
          <w:sz w:val="28"/>
          <w:szCs w:val="20"/>
          <w:lang w:val="ro-RO"/>
        </w:rPr>
        <w:t xml:space="preserve">  </w:t>
      </w:r>
      <w:r w:rsidR="009E4F19">
        <w:rPr>
          <w:sz w:val="28"/>
          <w:szCs w:val="20"/>
          <w:lang w:val="ro-RO"/>
        </w:rPr>
        <w:t>7</w:t>
      </w:r>
      <w:r>
        <w:rPr>
          <w:sz w:val="28"/>
          <w:szCs w:val="20"/>
          <w:lang w:val="ro-RO"/>
        </w:rPr>
        <w:t>.</w:t>
      </w:r>
      <w:r w:rsidR="009E4F19">
        <w:rPr>
          <w:sz w:val="28"/>
          <w:szCs w:val="20"/>
          <w:lang w:val="ro-RO"/>
        </w:rPr>
        <w:t>062</w:t>
      </w:r>
      <w:r w:rsidRPr="00F46EDB">
        <w:rPr>
          <w:sz w:val="28"/>
          <w:szCs w:val="20"/>
          <w:lang w:val="ro-RO"/>
        </w:rPr>
        <w:t>.</w:t>
      </w:r>
      <w:r>
        <w:rPr>
          <w:sz w:val="28"/>
          <w:szCs w:val="20"/>
          <w:lang w:val="ro-RO"/>
        </w:rPr>
        <w:t>000</w:t>
      </w:r>
      <w:r w:rsidRPr="00F46EDB">
        <w:rPr>
          <w:sz w:val="28"/>
          <w:szCs w:val="20"/>
          <w:lang w:val="ro-RO"/>
        </w:rPr>
        <w:t xml:space="preserve"> lei</w:t>
      </w:r>
    </w:p>
    <w:p w:rsidR="007A2C80" w:rsidRDefault="007A2C80" w:rsidP="007A2C80">
      <w:pPr>
        <w:ind w:firstLine="720"/>
        <w:jc w:val="both"/>
        <w:rPr>
          <w:sz w:val="28"/>
          <w:szCs w:val="20"/>
          <w:lang w:val="ro-RO"/>
        </w:rPr>
      </w:pPr>
      <w:r w:rsidRPr="00F46EDB">
        <w:rPr>
          <w:sz w:val="28"/>
          <w:szCs w:val="20"/>
          <w:lang w:val="ro-RO"/>
        </w:rPr>
        <w:tab/>
        <w:t xml:space="preserve">    </w:t>
      </w:r>
      <w:r>
        <w:rPr>
          <w:sz w:val="28"/>
          <w:szCs w:val="20"/>
          <w:lang w:val="ro-RO"/>
        </w:rPr>
        <w:t xml:space="preserve">  </w:t>
      </w:r>
      <w:r w:rsidRPr="00F46EDB">
        <w:rPr>
          <w:sz w:val="28"/>
          <w:szCs w:val="20"/>
          <w:lang w:val="ro-RO"/>
        </w:rPr>
        <w:t xml:space="preserve"> - Cheltuieli Secţiunii de </w:t>
      </w:r>
      <w:r>
        <w:rPr>
          <w:sz w:val="28"/>
          <w:szCs w:val="20"/>
          <w:lang w:val="ro-RO"/>
        </w:rPr>
        <w:t>Dezvoltare</w:t>
      </w:r>
      <w:r w:rsidRPr="00F46EDB">
        <w:rPr>
          <w:sz w:val="28"/>
          <w:szCs w:val="20"/>
          <w:lang w:val="ro-RO"/>
        </w:rPr>
        <w:t xml:space="preserve"> </w:t>
      </w:r>
      <w:r>
        <w:rPr>
          <w:sz w:val="28"/>
          <w:szCs w:val="20"/>
          <w:lang w:val="ro-RO"/>
        </w:rPr>
        <w:t xml:space="preserve">    </w:t>
      </w:r>
      <w:r w:rsidR="00AD1B94">
        <w:rPr>
          <w:sz w:val="28"/>
          <w:szCs w:val="20"/>
          <w:lang w:val="ro-RO"/>
        </w:rPr>
        <w:t>5.291</w:t>
      </w:r>
      <w:r w:rsidRPr="00F46EDB">
        <w:rPr>
          <w:sz w:val="28"/>
          <w:szCs w:val="20"/>
          <w:lang w:val="ro-RO"/>
        </w:rPr>
        <w:t>.000 lei</w:t>
      </w:r>
    </w:p>
    <w:p w:rsidR="000B6047" w:rsidRDefault="000B6047" w:rsidP="007A2C80">
      <w:pPr>
        <w:ind w:firstLine="720"/>
        <w:jc w:val="both"/>
        <w:rPr>
          <w:sz w:val="28"/>
          <w:szCs w:val="20"/>
          <w:lang w:val="ro-RO"/>
        </w:rPr>
      </w:pPr>
    </w:p>
    <w:p w:rsidR="00AF380B" w:rsidRDefault="00AF380B" w:rsidP="007A2C80">
      <w:pPr>
        <w:ind w:firstLine="720"/>
        <w:jc w:val="both"/>
        <w:rPr>
          <w:sz w:val="28"/>
          <w:szCs w:val="20"/>
          <w:lang w:val="ro-RO"/>
        </w:rPr>
      </w:pPr>
    </w:p>
    <w:p w:rsidR="000D4AB6" w:rsidRDefault="00AF380B" w:rsidP="00AF380B">
      <w:pPr>
        <w:ind w:right="517"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 xml:space="preserve">Art.3. Se aprobă rectificarea bugetului finanțate integral din venituri proprii pin majorarea veniturilor și cheltuielilor cu suma de </w:t>
      </w:r>
      <w:r w:rsidR="009E4F19">
        <w:rPr>
          <w:sz w:val="28"/>
          <w:szCs w:val="20"/>
          <w:lang w:val="ro-RO"/>
        </w:rPr>
        <w:t>1</w:t>
      </w:r>
      <w:r>
        <w:rPr>
          <w:sz w:val="28"/>
          <w:szCs w:val="20"/>
          <w:lang w:val="ro-RO"/>
        </w:rPr>
        <w:t>.000 lei, suma prove</w:t>
      </w:r>
      <w:r w:rsidR="009E4F19">
        <w:rPr>
          <w:sz w:val="28"/>
          <w:szCs w:val="20"/>
          <w:lang w:val="ro-RO"/>
        </w:rPr>
        <w:t>n</w:t>
      </w:r>
      <w:r>
        <w:rPr>
          <w:sz w:val="28"/>
          <w:szCs w:val="20"/>
          <w:lang w:val="ro-RO"/>
        </w:rPr>
        <w:t>ita din donatii si sponsorizări.</w:t>
      </w:r>
    </w:p>
    <w:p w:rsidR="000D4AB6" w:rsidRDefault="000D4AB6" w:rsidP="007A2C80">
      <w:pPr>
        <w:ind w:firstLine="720"/>
        <w:jc w:val="both"/>
        <w:rPr>
          <w:sz w:val="28"/>
          <w:szCs w:val="20"/>
          <w:lang w:val="ro-RO"/>
        </w:rPr>
      </w:pPr>
    </w:p>
    <w:p w:rsidR="00AF380B" w:rsidRDefault="00AF380B" w:rsidP="007A2C80">
      <w:pPr>
        <w:ind w:firstLine="720"/>
        <w:jc w:val="both"/>
        <w:rPr>
          <w:sz w:val="28"/>
          <w:szCs w:val="20"/>
          <w:lang w:val="ro-RO"/>
        </w:rPr>
      </w:pPr>
    </w:p>
    <w:p w:rsidR="00AF380B" w:rsidRDefault="00AF380B" w:rsidP="007A2C80">
      <w:pPr>
        <w:ind w:firstLine="720"/>
        <w:jc w:val="both"/>
        <w:rPr>
          <w:sz w:val="28"/>
          <w:szCs w:val="20"/>
          <w:lang w:val="ro-RO"/>
        </w:rPr>
      </w:pPr>
    </w:p>
    <w:p w:rsidR="00AF380B" w:rsidRDefault="00AF380B" w:rsidP="007A2C80">
      <w:pPr>
        <w:ind w:firstLine="720"/>
        <w:jc w:val="both"/>
        <w:rPr>
          <w:sz w:val="28"/>
          <w:szCs w:val="20"/>
          <w:lang w:val="ro-RO"/>
        </w:rPr>
      </w:pPr>
    </w:p>
    <w:p w:rsidR="000D4AB6" w:rsidRDefault="000D4AB6" w:rsidP="000D4AB6">
      <w:pPr>
        <w:ind w:left="720"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Vizat favorabil</w:t>
      </w:r>
    </w:p>
    <w:p w:rsidR="000D4AB6" w:rsidRDefault="000D4AB6" w:rsidP="000D4AB6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>Comisia pentru activități economico financiare,</w:t>
      </w:r>
    </w:p>
    <w:p w:rsidR="000D4AB6" w:rsidRPr="00AF1479" w:rsidRDefault="000D4AB6" w:rsidP="000D4AB6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>Agricultură, amenajarea teritoriului și urbanism</w:t>
      </w:r>
    </w:p>
    <w:p w:rsidR="000D4AB6" w:rsidRDefault="000D4AB6" w:rsidP="000D4AB6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                       More Tibor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      Primar,</w:t>
      </w:r>
    </w:p>
    <w:p w:rsidR="000D4AB6" w:rsidRDefault="000D4AB6" w:rsidP="000D4AB6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 Osvath Csaba</w:t>
      </w:r>
    </w:p>
    <w:p w:rsidR="000D4AB6" w:rsidRDefault="000D4AB6">
      <w:pPr>
        <w:rPr>
          <w:sz w:val="28"/>
          <w:lang w:val="ro-RO"/>
        </w:rPr>
      </w:pPr>
      <w:r>
        <w:rPr>
          <w:sz w:val="28"/>
          <w:lang w:val="ro-RO"/>
        </w:rPr>
        <w:br w:type="page"/>
      </w:r>
    </w:p>
    <w:p w:rsidR="000D4AB6" w:rsidRDefault="000D4AB6" w:rsidP="000D4AB6">
      <w:pPr>
        <w:contextualSpacing/>
        <w:jc w:val="center"/>
        <w:rPr>
          <w:lang w:val="ro-RO"/>
        </w:rPr>
      </w:pPr>
      <w:r w:rsidRPr="00CB0AA7">
        <w:rPr>
          <w:lang w:val="ro-RO"/>
        </w:rPr>
        <w:lastRenderedPageBreak/>
        <w:t>ROMÂNIA,</w:t>
      </w:r>
    </w:p>
    <w:p w:rsidR="000D4AB6" w:rsidRPr="00CB0AA7" w:rsidRDefault="000D4AB6" w:rsidP="000D4AB6">
      <w:pPr>
        <w:contextualSpacing/>
        <w:jc w:val="center"/>
        <w:rPr>
          <w:b/>
          <w:bCs/>
          <w:i/>
          <w:iCs/>
          <w:lang w:val="ro-RO"/>
        </w:rPr>
      </w:pPr>
      <w:r w:rsidRPr="00CB0AA7">
        <w:rPr>
          <w:b/>
          <w:bCs/>
          <w:i/>
          <w:iCs/>
          <w:lang w:val="ro-RO"/>
        </w:rPr>
        <w:t>JUDEŢUL MUREŞ</w:t>
      </w:r>
    </w:p>
    <w:p w:rsidR="000D4AB6" w:rsidRDefault="000D4AB6" w:rsidP="000D4AB6">
      <w:pPr>
        <w:pStyle w:val="Heading1"/>
        <w:ind w:firstLine="43"/>
        <w:contextualSpacing/>
        <w:jc w:val="center"/>
        <w:rPr>
          <w:color w:val="000000"/>
        </w:rPr>
      </w:pPr>
      <w:r>
        <w:rPr>
          <w:color w:val="000000"/>
        </w:rPr>
        <w:t>PRIMĂRIA COMUNEI ACĂŢARI</w:t>
      </w:r>
    </w:p>
    <w:p w:rsidR="000D4AB6" w:rsidRDefault="000D4AB6" w:rsidP="000D4AB6">
      <w:pPr>
        <w:pBdr>
          <w:bottom w:val="single" w:sz="12" w:space="1" w:color="auto"/>
        </w:pBd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Tel/Fax: 0265 333112, 0265 333298; e-mail: </w:t>
      </w:r>
      <w:hyperlink r:id="rId5" w:history="1">
        <w:r>
          <w:rPr>
            <w:rStyle w:val="Hyperlink"/>
            <w:color w:val="000000"/>
            <w:sz w:val="28"/>
            <w:szCs w:val="28"/>
          </w:rPr>
          <w:t>pacatari@lorinfo.ro</w:t>
        </w:r>
      </w:hyperlink>
      <w:r>
        <w:rPr>
          <w:color w:val="000000"/>
          <w:sz w:val="28"/>
          <w:szCs w:val="28"/>
        </w:rPr>
        <w:t xml:space="preserve">, </w:t>
      </w:r>
      <w:hyperlink r:id="rId6" w:history="1">
        <w:r>
          <w:rPr>
            <w:rStyle w:val="Hyperlink"/>
            <w:color w:val="000000"/>
            <w:sz w:val="28"/>
            <w:szCs w:val="28"/>
          </w:rPr>
          <w:t>infopunct@lorinfo.ro</w:t>
        </w:r>
      </w:hyperlink>
      <w:r>
        <w:rPr>
          <w:color w:val="000000"/>
          <w:sz w:val="28"/>
          <w:szCs w:val="28"/>
        </w:rPr>
        <w:t>, www.acatari.ro</w:t>
      </w:r>
    </w:p>
    <w:p w:rsidR="000D4AB6" w:rsidRDefault="000D4AB6" w:rsidP="000D4AB6">
      <w:pPr>
        <w:ind w:left="142" w:hanging="142"/>
        <w:rPr>
          <w:sz w:val="28"/>
        </w:rPr>
      </w:pPr>
      <w:r>
        <w:rPr>
          <w:sz w:val="28"/>
          <w:szCs w:val="28"/>
        </w:rPr>
        <w:t xml:space="preserve">Nr.  </w:t>
      </w:r>
      <w:r w:rsidR="009E4F19">
        <w:rPr>
          <w:sz w:val="28"/>
          <w:szCs w:val="28"/>
        </w:rPr>
        <w:t>7314</w:t>
      </w:r>
      <w:r>
        <w:rPr>
          <w:sz w:val="28"/>
          <w:szCs w:val="28"/>
        </w:rPr>
        <w:t xml:space="preserve"> din </w:t>
      </w:r>
      <w:r w:rsidR="009E4F19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9E4F19">
        <w:rPr>
          <w:sz w:val="28"/>
          <w:szCs w:val="28"/>
        </w:rPr>
        <w:t>10</w:t>
      </w:r>
      <w:r>
        <w:rPr>
          <w:sz w:val="28"/>
          <w:szCs w:val="28"/>
        </w:rPr>
        <w:t>.2019</w:t>
      </w:r>
    </w:p>
    <w:p w:rsidR="000D4AB6" w:rsidRDefault="000D4AB6" w:rsidP="000D4AB6">
      <w:pPr>
        <w:rPr>
          <w:sz w:val="28"/>
        </w:rPr>
      </w:pPr>
    </w:p>
    <w:p w:rsidR="000D4AB6" w:rsidRDefault="000D4AB6" w:rsidP="000D4AB6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REFERAT DE APROBARE</w:t>
      </w:r>
    </w:p>
    <w:p w:rsidR="000D4AB6" w:rsidRDefault="000D4AB6" w:rsidP="000D4AB6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La proiectul de hotărâre privind  aprobarea</w:t>
      </w:r>
    </w:p>
    <w:p w:rsidR="000D4AB6" w:rsidRDefault="000D4AB6" w:rsidP="000D4AB6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Rectificării Bugetului Comunei Acăţari 2019</w:t>
      </w:r>
    </w:p>
    <w:p w:rsidR="000D4AB6" w:rsidRDefault="000D4AB6" w:rsidP="000D4AB6">
      <w:pPr>
        <w:jc w:val="center"/>
        <w:rPr>
          <w:lang w:val="ro-RO"/>
        </w:rPr>
      </w:pPr>
    </w:p>
    <w:p w:rsidR="000D4AB6" w:rsidRDefault="000D4AB6" w:rsidP="000D4AB6">
      <w:pPr>
        <w:rPr>
          <w:lang w:val="ro-RO"/>
        </w:rPr>
      </w:pPr>
    </w:p>
    <w:p w:rsidR="000D4AB6" w:rsidRPr="000846DD" w:rsidRDefault="000D4AB6" w:rsidP="000D4AB6">
      <w:pPr>
        <w:pStyle w:val="BodyTextIndent"/>
        <w:ind w:right="501" w:firstLine="283"/>
        <w:rPr>
          <w:sz w:val="26"/>
          <w:szCs w:val="26"/>
          <w:lang w:val="ro-RO"/>
        </w:rPr>
      </w:pPr>
      <w:r>
        <w:rPr>
          <w:lang w:val="ro-RO"/>
        </w:rPr>
        <w:t xml:space="preserve"> </w:t>
      </w:r>
      <w:r w:rsidRPr="000D4AB6">
        <w:rPr>
          <w:sz w:val="26"/>
          <w:szCs w:val="26"/>
          <w:lang w:val="ro-RO"/>
        </w:rPr>
        <w:t>În baza prevederilor art.129, alin.(4) "a"din Ordonanța de Urgență  nr. 57 din 3 iulie 20</w:t>
      </w:r>
      <w:r>
        <w:rPr>
          <w:sz w:val="26"/>
          <w:szCs w:val="26"/>
          <w:lang w:val="ro-RO"/>
        </w:rPr>
        <w:t>19, privind Codul administrativ</w:t>
      </w:r>
      <w:r w:rsidRPr="00844611">
        <w:rPr>
          <w:sz w:val="26"/>
          <w:szCs w:val="26"/>
          <w:lang w:val="ro-RO"/>
        </w:rPr>
        <w:t>;</w:t>
      </w:r>
    </w:p>
    <w:p w:rsidR="007F051B" w:rsidRPr="007F051B" w:rsidRDefault="007F051B" w:rsidP="007F051B">
      <w:pPr>
        <w:pStyle w:val="BodyTextIndent"/>
        <w:ind w:right="501" w:firstLine="283"/>
        <w:rPr>
          <w:sz w:val="26"/>
          <w:szCs w:val="26"/>
          <w:lang w:val="ro-RO"/>
        </w:rPr>
      </w:pPr>
      <w:r w:rsidRPr="007F051B">
        <w:rPr>
          <w:sz w:val="26"/>
          <w:szCs w:val="26"/>
          <w:lang w:val="ro-RO"/>
        </w:rPr>
        <w:t>Având în vedere OUG 12/2019 privind rectificarea bugetuluii de stat pe anul 2019, anexa 4, privind Sume defalcatre din Taxa pe valoare adaugata pentru echilibrarea bugetelor locale,</w:t>
      </w:r>
    </w:p>
    <w:p w:rsidR="007F051B" w:rsidRPr="007F051B" w:rsidRDefault="007F051B" w:rsidP="007F051B">
      <w:pPr>
        <w:pStyle w:val="BodyTextIndent"/>
        <w:ind w:right="501" w:firstLine="283"/>
        <w:rPr>
          <w:sz w:val="26"/>
          <w:szCs w:val="26"/>
          <w:lang w:val="ro-RO"/>
        </w:rPr>
      </w:pPr>
      <w:r w:rsidRPr="007F051B">
        <w:rPr>
          <w:sz w:val="26"/>
          <w:szCs w:val="26"/>
          <w:lang w:val="ro-RO"/>
        </w:rPr>
        <w:t>Conform Convenției de împrumut 594228/7562/2018</w:t>
      </w:r>
    </w:p>
    <w:p w:rsidR="000D4AB6" w:rsidRPr="000D4AB6" w:rsidRDefault="000D4AB6" w:rsidP="000D4AB6">
      <w:pPr>
        <w:pStyle w:val="BodyTextIndent"/>
        <w:ind w:right="501" w:firstLine="283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Se propune rectificarea bugetului local </w:t>
      </w:r>
      <w:r w:rsidR="001F0E6D">
        <w:rPr>
          <w:sz w:val="26"/>
          <w:szCs w:val="26"/>
          <w:lang w:val="ro-RO"/>
        </w:rPr>
        <w:t>după cum urmează:</w:t>
      </w:r>
      <w:r>
        <w:rPr>
          <w:sz w:val="26"/>
          <w:szCs w:val="26"/>
          <w:lang w:val="ro-RO"/>
        </w:rPr>
        <w:t xml:space="preserve"> </w:t>
      </w:r>
    </w:p>
    <w:p w:rsidR="000D4AB6" w:rsidRDefault="000D4AB6" w:rsidP="000D4AB6">
      <w:pPr>
        <w:pStyle w:val="BodyTextIndent"/>
        <w:rPr>
          <w:lang w:val="ro-RO"/>
        </w:rPr>
      </w:pPr>
    </w:p>
    <w:tbl>
      <w:tblPr>
        <w:tblW w:w="9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019"/>
        <w:gridCol w:w="1090"/>
        <w:gridCol w:w="1659"/>
        <w:gridCol w:w="1281"/>
        <w:gridCol w:w="1296"/>
      </w:tblGrid>
      <w:tr w:rsidR="000D4AB6" w:rsidTr="00AF380B">
        <w:trPr>
          <w:trHeight w:val="820"/>
        </w:trPr>
        <w:tc>
          <w:tcPr>
            <w:tcW w:w="619" w:type="dxa"/>
          </w:tcPr>
          <w:p w:rsidR="000D4AB6" w:rsidRDefault="000D4AB6" w:rsidP="00AF380B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0D4AB6" w:rsidRDefault="000D4AB6" w:rsidP="00AF380B">
            <w:pPr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4019" w:type="dxa"/>
            <w:vAlign w:val="center"/>
          </w:tcPr>
          <w:p w:rsidR="000D4AB6" w:rsidRDefault="000D4AB6" w:rsidP="00AF380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</w:t>
            </w:r>
          </w:p>
        </w:tc>
        <w:tc>
          <w:tcPr>
            <w:tcW w:w="1090" w:type="dxa"/>
          </w:tcPr>
          <w:p w:rsidR="000D4AB6" w:rsidRDefault="000D4AB6" w:rsidP="00AF380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Ind</w:t>
            </w:r>
          </w:p>
        </w:tc>
        <w:tc>
          <w:tcPr>
            <w:tcW w:w="1659" w:type="dxa"/>
            <w:vAlign w:val="center"/>
          </w:tcPr>
          <w:p w:rsidR="000D4AB6" w:rsidRDefault="000D4AB6" w:rsidP="00AF380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inițial 2019</w:t>
            </w:r>
          </w:p>
        </w:tc>
        <w:tc>
          <w:tcPr>
            <w:tcW w:w="1281" w:type="dxa"/>
          </w:tcPr>
          <w:p w:rsidR="000D4AB6" w:rsidRDefault="000D4AB6" w:rsidP="00AF380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Influențe</w:t>
            </w:r>
          </w:p>
        </w:tc>
        <w:tc>
          <w:tcPr>
            <w:tcW w:w="1296" w:type="dxa"/>
          </w:tcPr>
          <w:p w:rsidR="000D4AB6" w:rsidRDefault="000D4AB6" w:rsidP="00AF380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rectificat</w:t>
            </w:r>
          </w:p>
        </w:tc>
      </w:tr>
      <w:tr w:rsidR="009E4F19" w:rsidTr="00AF380B">
        <w:trPr>
          <w:trHeight w:val="530"/>
        </w:trPr>
        <w:tc>
          <w:tcPr>
            <w:tcW w:w="619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conf. anexei</w:t>
            </w:r>
          </w:p>
        </w:tc>
        <w:tc>
          <w:tcPr>
            <w:tcW w:w="1090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11.369.000</w:t>
            </w:r>
          </w:p>
        </w:tc>
        <w:tc>
          <w:tcPr>
            <w:tcW w:w="1281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29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11.628.000</w:t>
            </w:r>
          </w:p>
        </w:tc>
      </w:tr>
      <w:tr w:rsidR="009E4F19" w:rsidTr="00AF380B">
        <w:trPr>
          <w:trHeight w:val="530"/>
        </w:trPr>
        <w:tc>
          <w:tcPr>
            <w:tcW w:w="619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</w:t>
            </w:r>
          </w:p>
        </w:tc>
        <w:tc>
          <w:tcPr>
            <w:tcW w:w="1090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12.094.000</w:t>
            </w:r>
          </w:p>
        </w:tc>
        <w:tc>
          <w:tcPr>
            <w:tcW w:w="1281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29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12.353.000</w:t>
            </w:r>
          </w:p>
        </w:tc>
      </w:tr>
      <w:tr w:rsidR="009E4F19" w:rsidTr="00AF380B">
        <w:trPr>
          <w:trHeight w:val="530"/>
        </w:trPr>
        <w:tc>
          <w:tcPr>
            <w:tcW w:w="619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sectiunea de functionare</w:t>
            </w:r>
          </w:p>
        </w:tc>
        <w:tc>
          <w:tcPr>
            <w:tcW w:w="1090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6.803.000</w:t>
            </w:r>
          </w:p>
        </w:tc>
        <w:tc>
          <w:tcPr>
            <w:tcW w:w="1281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29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7.062.000</w:t>
            </w:r>
          </w:p>
        </w:tc>
      </w:tr>
      <w:tr w:rsidR="009E4F19" w:rsidTr="00AF380B">
        <w:trPr>
          <w:trHeight w:val="530"/>
        </w:trPr>
        <w:tc>
          <w:tcPr>
            <w:tcW w:w="619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 sectiunea de functionare</w:t>
            </w:r>
          </w:p>
        </w:tc>
        <w:tc>
          <w:tcPr>
            <w:tcW w:w="1090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6.803.000</w:t>
            </w:r>
          </w:p>
        </w:tc>
        <w:tc>
          <w:tcPr>
            <w:tcW w:w="1281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29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7.062.000</w:t>
            </w:r>
          </w:p>
        </w:tc>
      </w:tr>
      <w:tr w:rsidR="009E4F19" w:rsidTr="00AF380B">
        <w:trPr>
          <w:trHeight w:val="530"/>
        </w:trPr>
        <w:tc>
          <w:tcPr>
            <w:tcW w:w="619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1090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4.566.000</w:t>
            </w:r>
          </w:p>
        </w:tc>
        <w:tc>
          <w:tcPr>
            <w:tcW w:w="1281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29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4.566.000</w:t>
            </w:r>
          </w:p>
        </w:tc>
      </w:tr>
      <w:tr w:rsidR="009E4F19" w:rsidTr="00AF380B">
        <w:trPr>
          <w:trHeight w:val="530"/>
        </w:trPr>
        <w:tc>
          <w:tcPr>
            <w:tcW w:w="619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1090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5.291.000</w:t>
            </w:r>
          </w:p>
        </w:tc>
        <w:tc>
          <w:tcPr>
            <w:tcW w:w="1281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29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5.291.000</w:t>
            </w:r>
          </w:p>
        </w:tc>
      </w:tr>
      <w:tr w:rsidR="009E4F19" w:rsidTr="00AF380B">
        <w:trPr>
          <w:trHeight w:val="530"/>
        </w:trPr>
        <w:tc>
          <w:tcPr>
            <w:tcW w:w="619" w:type="dxa"/>
          </w:tcPr>
          <w:p w:rsidR="009E4F19" w:rsidRDefault="009E4F19" w:rsidP="00AF380B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Deficitul secţiunii de dezvoltare acoperit din excedentul anului 201</w:t>
            </w:r>
            <w:r>
              <w:rPr>
                <w:b/>
                <w:lang w:val="ro-RO"/>
              </w:rPr>
              <w:t>8</w:t>
            </w:r>
          </w:p>
        </w:tc>
        <w:tc>
          <w:tcPr>
            <w:tcW w:w="1090" w:type="dxa"/>
          </w:tcPr>
          <w:p w:rsidR="009E4F19" w:rsidRPr="00A45DE8" w:rsidRDefault="009E4F19" w:rsidP="00353F95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  <w:tc>
          <w:tcPr>
            <w:tcW w:w="1281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296" w:type="dxa"/>
          </w:tcPr>
          <w:p w:rsidR="009E4F19" w:rsidRDefault="009E4F19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</w:tr>
    </w:tbl>
    <w:p w:rsidR="009E4F19" w:rsidRDefault="009E4F19" w:rsidP="000D4AB6">
      <w:pPr>
        <w:ind w:left="567" w:right="414" w:firstLine="284"/>
        <w:jc w:val="both"/>
        <w:rPr>
          <w:sz w:val="26"/>
          <w:szCs w:val="26"/>
          <w:lang w:val="ro-RO"/>
        </w:rPr>
      </w:pPr>
    </w:p>
    <w:p w:rsidR="007F051B" w:rsidRDefault="007F051B" w:rsidP="000D4AB6">
      <w:pPr>
        <w:ind w:left="567" w:right="414" w:firstLine="284"/>
        <w:jc w:val="both"/>
        <w:rPr>
          <w:sz w:val="26"/>
          <w:szCs w:val="26"/>
          <w:lang w:val="ro-RO"/>
        </w:rPr>
      </w:pPr>
      <w:r w:rsidRPr="007F051B">
        <w:rPr>
          <w:sz w:val="26"/>
          <w:szCs w:val="26"/>
          <w:lang w:val="ro-RO"/>
        </w:rPr>
        <w:t xml:space="preserve">Se </w:t>
      </w:r>
      <w:r>
        <w:rPr>
          <w:sz w:val="26"/>
          <w:szCs w:val="26"/>
          <w:lang w:val="ro-RO"/>
        </w:rPr>
        <w:t xml:space="preserve">propune </w:t>
      </w:r>
      <w:r w:rsidRPr="007F051B">
        <w:rPr>
          <w:sz w:val="26"/>
          <w:szCs w:val="26"/>
          <w:lang w:val="ro-RO"/>
        </w:rPr>
        <w:t>aprob</w:t>
      </w:r>
      <w:r>
        <w:rPr>
          <w:sz w:val="26"/>
          <w:szCs w:val="26"/>
          <w:lang w:val="ro-RO"/>
        </w:rPr>
        <w:t>area</w:t>
      </w:r>
      <w:r w:rsidRPr="007F051B">
        <w:rPr>
          <w:sz w:val="26"/>
          <w:szCs w:val="26"/>
          <w:lang w:val="ro-RO"/>
        </w:rPr>
        <w:t xml:space="preserve"> rectific</w:t>
      </w:r>
      <w:r>
        <w:rPr>
          <w:sz w:val="26"/>
          <w:szCs w:val="26"/>
          <w:lang w:val="ro-RO"/>
        </w:rPr>
        <w:t>ării</w:t>
      </w:r>
      <w:r w:rsidRPr="007F051B">
        <w:rPr>
          <w:sz w:val="26"/>
          <w:szCs w:val="26"/>
          <w:lang w:val="ro-RO"/>
        </w:rPr>
        <w:t xml:space="preserve"> bugetului finanțate integral din venituri proprii pin majorarea veniturilor și cheltuielilor cu suma de 14.000 lei, suma proveita din donatii si sponsorizări.</w:t>
      </w:r>
    </w:p>
    <w:p w:rsidR="000D4AB6" w:rsidRDefault="000D4AB6" w:rsidP="000D4AB6">
      <w:pPr>
        <w:ind w:left="567" w:right="414" w:firstLine="284"/>
        <w:jc w:val="both"/>
        <w:rPr>
          <w:lang w:val="ro-RO"/>
        </w:rPr>
      </w:pPr>
    </w:p>
    <w:p w:rsidR="007F051B" w:rsidRDefault="000D4AB6" w:rsidP="009318DD">
      <w:pPr>
        <w:ind w:left="567" w:right="414" w:firstLine="284"/>
        <w:jc w:val="center"/>
        <w:rPr>
          <w:color w:val="000000"/>
          <w:sz w:val="28"/>
          <w:szCs w:val="28"/>
        </w:rPr>
      </w:pPr>
      <w:r>
        <w:rPr>
          <w:lang w:val="ro-RO"/>
        </w:rPr>
        <w:t>PRIMAR</w:t>
      </w:r>
      <w:r>
        <w:rPr>
          <w:lang w:val="ro-RO"/>
        </w:rPr>
        <w:br/>
        <w:t>OSVATH CSABA</w:t>
      </w:r>
      <w:r w:rsidR="007F051B">
        <w:rPr>
          <w:color w:val="000000"/>
          <w:sz w:val="28"/>
          <w:szCs w:val="28"/>
        </w:rPr>
        <w:br w:type="page"/>
      </w:r>
    </w:p>
    <w:p w:rsidR="000D4AB6" w:rsidRDefault="000D4AB6" w:rsidP="000D4AB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ROMÂNIA,</w:t>
      </w:r>
    </w:p>
    <w:p w:rsidR="000D4AB6" w:rsidRDefault="000D4AB6" w:rsidP="000D4AB6">
      <w:pPr>
        <w:jc w:val="center"/>
      </w:pPr>
      <w:r>
        <w:t>JUDEŢUL MUREŞ</w:t>
      </w:r>
    </w:p>
    <w:p w:rsidR="000D4AB6" w:rsidRDefault="000D4AB6" w:rsidP="000D4AB6">
      <w:pPr>
        <w:pStyle w:val="Heading1"/>
        <w:ind w:firstLine="1080"/>
        <w:jc w:val="center"/>
        <w:rPr>
          <w:color w:val="000000"/>
        </w:rPr>
      </w:pPr>
      <w:r>
        <w:rPr>
          <w:color w:val="000000"/>
        </w:rPr>
        <w:t>PRIMĂRIA COMUNEI ACĂŢARI</w:t>
      </w:r>
    </w:p>
    <w:p w:rsidR="000D4AB6" w:rsidRPr="00164F55" w:rsidRDefault="000D4AB6" w:rsidP="000D4AB6">
      <w:pPr>
        <w:jc w:val="center"/>
        <w:rPr>
          <w:lang w:val="ro-RO"/>
        </w:rPr>
      </w:pPr>
      <w:r>
        <w:rPr>
          <w:lang w:val="ro-RO"/>
        </w:rPr>
        <w:t>BIROU FINANCIAR CONTABIL ŞI RESURSE UMANE</w:t>
      </w:r>
    </w:p>
    <w:p w:rsidR="000D4AB6" w:rsidRDefault="000D4AB6" w:rsidP="000D4AB6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Tel/Fax: 0265 333112, 0265 333298; e-mail: robert@acatari.ro, www.acatari.ro</w:t>
      </w:r>
    </w:p>
    <w:p w:rsidR="000D4AB6" w:rsidRDefault="000D4AB6" w:rsidP="000D4AB6">
      <w:pPr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565F80">
        <w:rPr>
          <w:sz w:val="28"/>
          <w:szCs w:val="28"/>
        </w:rPr>
        <w:t>7318</w:t>
      </w:r>
      <w:r>
        <w:rPr>
          <w:sz w:val="28"/>
          <w:szCs w:val="28"/>
        </w:rPr>
        <w:t>/</w:t>
      </w:r>
      <w:r w:rsidR="00565F80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565F80">
        <w:rPr>
          <w:sz w:val="28"/>
          <w:szCs w:val="28"/>
        </w:rPr>
        <w:t>10</w:t>
      </w:r>
      <w:r>
        <w:rPr>
          <w:sz w:val="28"/>
          <w:szCs w:val="28"/>
        </w:rPr>
        <w:t>.2019</w:t>
      </w:r>
    </w:p>
    <w:p w:rsidR="000D4AB6" w:rsidRDefault="000D4AB6" w:rsidP="000D4AB6">
      <w:pPr>
        <w:rPr>
          <w:sz w:val="28"/>
          <w:szCs w:val="28"/>
        </w:rPr>
      </w:pPr>
    </w:p>
    <w:p w:rsidR="000D4AB6" w:rsidRDefault="000D4AB6" w:rsidP="000D4AB6">
      <w:pPr>
        <w:rPr>
          <w:sz w:val="28"/>
        </w:rPr>
      </w:pPr>
    </w:p>
    <w:p w:rsidR="000D4AB6" w:rsidRDefault="000D4AB6" w:rsidP="000D4AB6">
      <w:pPr>
        <w:jc w:val="center"/>
        <w:rPr>
          <w:b/>
          <w:sz w:val="28"/>
          <w:szCs w:val="28"/>
          <w:lang w:val="ro-RO"/>
        </w:rPr>
      </w:pPr>
    </w:p>
    <w:p w:rsidR="00B46656" w:rsidRDefault="00B46656" w:rsidP="000D4AB6">
      <w:pPr>
        <w:jc w:val="center"/>
        <w:rPr>
          <w:b/>
          <w:sz w:val="32"/>
          <w:szCs w:val="28"/>
          <w:lang w:val="ro-RO"/>
        </w:rPr>
      </w:pPr>
      <w:r>
        <w:rPr>
          <w:b/>
          <w:sz w:val="32"/>
          <w:szCs w:val="28"/>
          <w:lang w:val="ro-RO"/>
        </w:rPr>
        <w:t xml:space="preserve">RAPORTUL BIROULUI FINANCIAR CONTABIL </w:t>
      </w:r>
    </w:p>
    <w:p w:rsidR="000D4AB6" w:rsidRPr="00C40B35" w:rsidRDefault="00B46656" w:rsidP="000D4AB6">
      <w:pPr>
        <w:jc w:val="center"/>
        <w:rPr>
          <w:b/>
          <w:sz w:val="32"/>
          <w:szCs w:val="28"/>
          <w:lang w:val="ro-RO"/>
        </w:rPr>
      </w:pPr>
      <w:r>
        <w:rPr>
          <w:b/>
          <w:sz w:val="32"/>
          <w:szCs w:val="28"/>
          <w:lang w:val="ro-RO"/>
        </w:rPr>
        <w:t>ȘI RESURSE UMANE</w:t>
      </w:r>
    </w:p>
    <w:p w:rsidR="000D4AB6" w:rsidRDefault="000D4AB6" w:rsidP="000D4AB6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La proiectul de hotărâre privind  aprobarea</w:t>
      </w:r>
    </w:p>
    <w:p w:rsidR="000D4AB6" w:rsidRDefault="000D4AB6" w:rsidP="000D4AB6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rectificării Bugetului Comunei Acăţari 2019</w:t>
      </w:r>
    </w:p>
    <w:p w:rsidR="000D4AB6" w:rsidRPr="00C40B35" w:rsidRDefault="000D4AB6" w:rsidP="000D4AB6">
      <w:pPr>
        <w:jc w:val="center"/>
        <w:rPr>
          <w:i/>
          <w:sz w:val="32"/>
          <w:szCs w:val="28"/>
          <w:lang w:val="ro-RO"/>
        </w:rPr>
      </w:pPr>
      <w:r w:rsidRPr="00C40B35">
        <w:rPr>
          <w:i/>
          <w:sz w:val="32"/>
          <w:szCs w:val="28"/>
          <w:lang w:val="ro-RO"/>
        </w:rPr>
        <w:t xml:space="preserve"> </w:t>
      </w:r>
    </w:p>
    <w:p w:rsidR="000D4AB6" w:rsidRDefault="000D4AB6" w:rsidP="000D4AB6">
      <w:pPr>
        <w:jc w:val="center"/>
        <w:rPr>
          <w:lang w:val="ro-RO"/>
        </w:rPr>
      </w:pPr>
    </w:p>
    <w:p w:rsidR="000D4AB6" w:rsidRPr="00FD3CF9" w:rsidRDefault="000D4AB6" w:rsidP="000D4AB6">
      <w:pPr>
        <w:pStyle w:val="BodyTextIndent"/>
        <w:ind w:firstLine="283"/>
        <w:rPr>
          <w:sz w:val="26"/>
          <w:szCs w:val="26"/>
          <w:lang w:val="ro-RO"/>
        </w:rPr>
      </w:pPr>
      <w:r w:rsidRPr="00FD3CF9">
        <w:rPr>
          <w:sz w:val="26"/>
          <w:szCs w:val="26"/>
          <w:lang w:val="ro-RO"/>
        </w:rPr>
        <w:t>În baza prevederilor Legii 50/2019 a bugetului de stat pe anul 2019,</w:t>
      </w:r>
    </w:p>
    <w:p w:rsidR="00385532" w:rsidRPr="009E4F19" w:rsidRDefault="007F051B" w:rsidP="00385532">
      <w:pPr>
        <w:jc w:val="both"/>
        <w:rPr>
          <w:bCs/>
          <w:color w:val="000000"/>
          <w:sz w:val="28"/>
          <w:szCs w:val="28"/>
          <w:lang w:val="ro-RO"/>
        </w:rPr>
      </w:pPr>
      <w:r w:rsidRPr="007F051B">
        <w:rPr>
          <w:sz w:val="26"/>
          <w:szCs w:val="26"/>
          <w:lang w:val="ro-RO"/>
        </w:rPr>
        <w:t xml:space="preserve">Având în vedere OUG 12/2019 privind rectificarea bugetuluii de stat pe anul 2019, </w:t>
      </w:r>
      <w:r w:rsidR="00385532">
        <w:rPr>
          <w:sz w:val="26"/>
          <w:szCs w:val="26"/>
          <w:lang w:val="ro-RO"/>
        </w:rPr>
        <w:t xml:space="preserve">și Hotărârea Guvernului României nr. 752/2019 </w:t>
      </w:r>
      <w:r w:rsidR="00385532">
        <w:rPr>
          <w:sz w:val="28"/>
          <w:szCs w:val="28"/>
          <w:lang w:val="ro-RO"/>
        </w:rPr>
        <w:t>privind repartizarea pe unități administrativ-teritoriale a sumelor defalcate din taxa pe valoarea adăugată pentru echilibrarea bugetelor locale</w:t>
      </w:r>
    </w:p>
    <w:p w:rsidR="007F051B" w:rsidRDefault="007F051B" w:rsidP="000D4AB6">
      <w:pPr>
        <w:ind w:right="501" w:firstLine="28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Ținând cont de execuția bugetului local pentru trimestrul I-IV se propune rectificarea între capitole, titluri și articole.</w:t>
      </w:r>
    </w:p>
    <w:p w:rsidR="000D4AB6" w:rsidRDefault="000D4AB6" w:rsidP="000D4AB6">
      <w:pPr>
        <w:ind w:right="501" w:firstLine="28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În urma rectificării va rezulta bugetul local cu următoara structură</w:t>
      </w:r>
    </w:p>
    <w:tbl>
      <w:tblPr>
        <w:tblW w:w="9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938"/>
        <w:gridCol w:w="1176"/>
        <w:gridCol w:w="1646"/>
        <w:gridCol w:w="1133"/>
        <w:gridCol w:w="1453"/>
      </w:tblGrid>
      <w:tr w:rsidR="002F5025" w:rsidTr="00353F95">
        <w:trPr>
          <w:trHeight w:val="82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938" w:type="dxa"/>
            <w:vAlign w:val="center"/>
          </w:tcPr>
          <w:p w:rsidR="002F5025" w:rsidRDefault="002F5025" w:rsidP="00353F9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</w:t>
            </w:r>
          </w:p>
        </w:tc>
        <w:tc>
          <w:tcPr>
            <w:tcW w:w="1176" w:type="dxa"/>
          </w:tcPr>
          <w:p w:rsidR="002F5025" w:rsidRDefault="002F5025" w:rsidP="00353F9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Ind</w:t>
            </w:r>
          </w:p>
        </w:tc>
        <w:tc>
          <w:tcPr>
            <w:tcW w:w="1646" w:type="dxa"/>
            <w:vAlign w:val="center"/>
          </w:tcPr>
          <w:p w:rsidR="002F5025" w:rsidRDefault="002F5025" w:rsidP="00353F9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inițial 2019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Influențe</w:t>
            </w:r>
          </w:p>
        </w:tc>
        <w:tc>
          <w:tcPr>
            <w:tcW w:w="1453" w:type="dxa"/>
          </w:tcPr>
          <w:p w:rsidR="002F5025" w:rsidRDefault="002F5025" w:rsidP="00353F9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rectificat</w:t>
            </w:r>
          </w:p>
        </w:tc>
      </w:tr>
      <w:tr w:rsidR="002F5025" w:rsidTr="00353F95">
        <w:trPr>
          <w:trHeight w:val="503"/>
        </w:trPr>
        <w:tc>
          <w:tcPr>
            <w:tcW w:w="618" w:type="dxa"/>
          </w:tcPr>
          <w:p w:rsidR="002F5025" w:rsidRDefault="002F5025" w:rsidP="00353F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3938" w:type="dxa"/>
          </w:tcPr>
          <w:p w:rsidR="002F5025" w:rsidRDefault="002F5025" w:rsidP="00353F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proprii de la pers fizice şi pers juridice</w:t>
            </w:r>
          </w:p>
        </w:tc>
        <w:tc>
          <w:tcPr>
            <w:tcW w:w="1176" w:type="dxa"/>
          </w:tcPr>
          <w:p w:rsidR="002F5025" w:rsidRDefault="002F5025" w:rsidP="00353F95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2.667.000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2.667.000</w:t>
            </w:r>
          </w:p>
        </w:tc>
      </w:tr>
      <w:tr w:rsidR="002F5025" w:rsidTr="00353F95">
        <w:trPr>
          <w:trHeight w:val="503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938" w:type="dxa"/>
          </w:tcPr>
          <w:p w:rsidR="002F5025" w:rsidRPr="00DE6B1F" w:rsidRDefault="002F5025" w:rsidP="00353F95">
            <w:pPr>
              <w:rPr>
                <w:b/>
                <w:lang w:val="ro-RO"/>
              </w:rPr>
            </w:pPr>
            <w:r w:rsidRPr="00DE6B1F">
              <w:rPr>
                <w:b/>
                <w:lang w:val="ro-RO"/>
              </w:rPr>
              <w:t>Cote def. Din Impozitul pe venit</w:t>
            </w:r>
          </w:p>
        </w:tc>
        <w:tc>
          <w:tcPr>
            <w:tcW w:w="1176" w:type="dxa"/>
          </w:tcPr>
          <w:p w:rsidR="002F5025" w:rsidRPr="00DE6B1F" w:rsidRDefault="002F5025" w:rsidP="00353F95">
            <w:pPr>
              <w:rPr>
                <w:b/>
                <w:lang w:val="ro-RO"/>
              </w:rPr>
            </w:pPr>
            <w:r w:rsidRPr="00DE6B1F">
              <w:rPr>
                <w:b/>
                <w:lang w:val="ro-RO"/>
              </w:rPr>
              <w:t>040201</w:t>
            </w:r>
          </w:p>
        </w:tc>
        <w:tc>
          <w:tcPr>
            <w:tcW w:w="1646" w:type="dxa"/>
          </w:tcPr>
          <w:p w:rsidR="002F5025" w:rsidRPr="00DE6B1F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1.232.000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2F5025" w:rsidRPr="00DE6B1F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1.232.000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938" w:type="dxa"/>
          </w:tcPr>
          <w:p w:rsidR="002F5025" w:rsidRDefault="002F5025" w:rsidP="00353F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cote def. Imp. Venit ptr. Echilibrare</w:t>
            </w:r>
          </w:p>
        </w:tc>
        <w:tc>
          <w:tcPr>
            <w:tcW w:w="1176" w:type="dxa"/>
          </w:tcPr>
          <w:p w:rsidR="002F5025" w:rsidRDefault="002F5025" w:rsidP="00353F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040204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938" w:type="dxa"/>
          </w:tcPr>
          <w:p w:rsidR="002F5025" w:rsidRPr="00F342AD" w:rsidRDefault="002F5025" w:rsidP="00353F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repartizate din Fondul la dispoziția Consiliului Județean Mureș</w:t>
            </w:r>
          </w:p>
        </w:tc>
        <w:tc>
          <w:tcPr>
            <w:tcW w:w="1176" w:type="dxa"/>
          </w:tcPr>
          <w:p w:rsidR="002F5025" w:rsidRDefault="002F5025" w:rsidP="00353F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040205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1.065.000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1.065.000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938" w:type="dxa"/>
          </w:tcPr>
          <w:p w:rsidR="002F5025" w:rsidRDefault="002F5025" w:rsidP="00353F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defalcate din TVA, </w:t>
            </w:r>
          </w:p>
          <w:p w:rsidR="002F5025" w:rsidRDefault="002F5025" w:rsidP="00353F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76" w:type="dxa"/>
          </w:tcPr>
          <w:p w:rsidR="002F5025" w:rsidRPr="00E63F37" w:rsidRDefault="002F5025" w:rsidP="00353F95">
            <w:pPr>
              <w:rPr>
                <w:b/>
                <w:lang w:val="ro-RO"/>
              </w:rPr>
            </w:pPr>
            <w:r w:rsidRPr="00E63F37">
              <w:rPr>
                <w:b/>
                <w:lang w:val="ro-RO"/>
              </w:rPr>
              <w:t>110202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282.000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282.000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5.1</w:t>
            </w:r>
          </w:p>
        </w:tc>
        <w:tc>
          <w:tcPr>
            <w:tcW w:w="393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Sume def. Din TVA din Învăţământ – cheltuieli cu bunuri si servicii</w:t>
            </w:r>
          </w:p>
        </w:tc>
        <w:tc>
          <w:tcPr>
            <w:tcW w:w="1176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181.000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181.000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5.2</w:t>
            </w:r>
          </w:p>
        </w:tc>
        <w:tc>
          <w:tcPr>
            <w:tcW w:w="393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Sume def. Din TVA ptr. Evidenţa Populaţiei si ajutor de incalzire</w:t>
            </w:r>
          </w:p>
        </w:tc>
        <w:tc>
          <w:tcPr>
            <w:tcW w:w="1176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5.3</w:t>
            </w:r>
          </w:p>
        </w:tc>
        <w:tc>
          <w:tcPr>
            <w:tcW w:w="393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Sume def. Din TVA ptr. ajutor de incalzire</w:t>
            </w:r>
          </w:p>
        </w:tc>
        <w:tc>
          <w:tcPr>
            <w:tcW w:w="1176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5.4</w:t>
            </w:r>
          </w:p>
        </w:tc>
        <w:tc>
          <w:tcPr>
            <w:tcW w:w="393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Sume def. Din TVA ptr. Stimulente educationale</w:t>
            </w:r>
          </w:p>
        </w:tc>
        <w:tc>
          <w:tcPr>
            <w:tcW w:w="1176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5.5</w:t>
            </w:r>
          </w:p>
        </w:tc>
        <w:tc>
          <w:tcPr>
            <w:tcW w:w="393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Sume def. Din TVA ptr. Elevi cu cerinte educationale speciale</w:t>
            </w:r>
          </w:p>
        </w:tc>
        <w:tc>
          <w:tcPr>
            <w:tcW w:w="1176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61.000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61.000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938" w:type="dxa"/>
          </w:tcPr>
          <w:p w:rsidR="002F5025" w:rsidRPr="00816D29" w:rsidRDefault="002F5025" w:rsidP="00353F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 pentru drumuri</w:t>
            </w:r>
          </w:p>
        </w:tc>
        <w:tc>
          <w:tcPr>
            <w:tcW w:w="1176" w:type="dxa"/>
          </w:tcPr>
          <w:p w:rsidR="002F5025" w:rsidRPr="00816D29" w:rsidRDefault="002F5025" w:rsidP="00353F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110205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Pr="008D4A4C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938" w:type="dxa"/>
          </w:tcPr>
          <w:p w:rsidR="002F5025" w:rsidRPr="00816D29" w:rsidRDefault="002F5025" w:rsidP="00353F95">
            <w:pPr>
              <w:rPr>
                <w:b/>
                <w:lang w:val="ro-RO"/>
              </w:rPr>
            </w:pPr>
            <w:r w:rsidRPr="00816D29">
              <w:rPr>
                <w:b/>
                <w:lang w:val="ro-RO"/>
              </w:rPr>
              <w:t>Sume def. Din TVA ptr. Echilibrare Buget,</w:t>
            </w:r>
          </w:p>
          <w:p w:rsidR="002F5025" w:rsidRPr="00816D29" w:rsidRDefault="002F5025" w:rsidP="00353F95">
            <w:pPr>
              <w:rPr>
                <w:b/>
                <w:lang w:val="ro-RO"/>
              </w:rPr>
            </w:pPr>
          </w:p>
        </w:tc>
        <w:tc>
          <w:tcPr>
            <w:tcW w:w="1176" w:type="dxa"/>
          </w:tcPr>
          <w:p w:rsidR="002F5025" w:rsidRPr="00816D29" w:rsidRDefault="002F5025" w:rsidP="00353F95">
            <w:pPr>
              <w:rPr>
                <w:b/>
                <w:lang w:val="ro-RO"/>
              </w:rPr>
            </w:pPr>
            <w:r w:rsidRPr="00816D29">
              <w:rPr>
                <w:b/>
                <w:lang w:val="ro-RO"/>
              </w:rPr>
              <w:t>110206</w:t>
            </w:r>
          </w:p>
        </w:tc>
        <w:tc>
          <w:tcPr>
            <w:tcW w:w="1646" w:type="dxa"/>
          </w:tcPr>
          <w:p w:rsidR="002F5025" w:rsidRPr="00816D29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2.013.000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453" w:type="dxa"/>
          </w:tcPr>
          <w:p w:rsidR="002F5025" w:rsidRPr="00816D29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2.272.000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8</w:t>
            </w:r>
          </w:p>
        </w:tc>
        <w:tc>
          <w:tcPr>
            <w:tcW w:w="3938" w:type="dxa"/>
          </w:tcPr>
          <w:p w:rsidR="002F5025" w:rsidRDefault="002F5025" w:rsidP="00353F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Subvenţii de la alte bugete, </w:t>
            </w:r>
          </w:p>
          <w:p w:rsidR="002F5025" w:rsidRDefault="002F5025" w:rsidP="00353F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76" w:type="dxa"/>
          </w:tcPr>
          <w:p w:rsidR="002F5025" w:rsidRPr="00816D29" w:rsidRDefault="002F5025" w:rsidP="00353F95">
            <w:pPr>
              <w:rPr>
                <w:b/>
                <w:lang w:val="ro-RO"/>
              </w:rPr>
            </w:pPr>
            <w:r w:rsidRPr="00816D29">
              <w:rPr>
                <w:b/>
                <w:lang w:val="ro-RO"/>
              </w:rPr>
              <w:t>4202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3.677.000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3.677.000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8.1</w:t>
            </w:r>
          </w:p>
        </w:tc>
        <w:tc>
          <w:tcPr>
            <w:tcW w:w="393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Subvenţii pentru încălzirea loc.</w:t>
            </w:r>
          </w:p>
        </w:tc>
        <w:tc>
          <w:tcPr>
            <w:tcW w:w="1176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420234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8.2</w:t>
            </w:r>
          </w:p>
        </w:tc>
        <w:tc>
          <w:tcPr>
            <w:tcW w:w="393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Subvenţii de la buget de stat ptr. Finanţarea sănătăţii</w:t>
            </w:r>
          </w:p>
        </w:tc>
        <w:tc>
          <w:tcPr>
            <w:tcW w:w="1176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420241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264.000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264.000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8.3</w:t>
            </w:r>
          </w:p>
        </w:tc>
        <w:tc>
          <w:tcPr>
            <w:tcW w:w="393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Finantarea Programului National de Dezvoltare Locala</w:t>
            </w:r>
          </w:p>
        </w:tc>
        <w:tc>
          <w:tcPr>
            <w:tcW w:w="1176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420265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3.000.000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3.000.000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8.4</w:t>
            </w:r>
          </w:p>
        </w:tc>
        <w:tc>
          <w:tcPr>
            <w:tcW w:w="3938" w:type="dxa"/>
          </w:tcPr>
          <w:p w:rsidR="002F5025" w:rsidRPr="00FD3CF9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76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430234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387.000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387.000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8.5</w:t>
            </w:r>
          </w:p>
        </w:tc>
        <w:tc>
          <w:tcPr>
            <w:tcW w:w="3938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Planuri și regulamente de urbanism</w:t>
            </w:r>
          </w:p>
        </w:tc>
        <w:tc>
          <w:tcPr>
            <w:tcW w:w="1176" w:type="dxa"/>
          </w:tcPr>
          <w:p w:rsidR="002F5025" w:rsidRDefault="002F5025" w:rsidP="00353F95">
            <w:pPr>
              <w:rPr>
                <w:lang w:val="ro-RO"/>
              </w:rPr>
            </w:pPr>
            <w:r>
              <w:rPr>
                <w:lang w:val="ro-RO"/>
              </w:rPr>
              <w:t>420205</w:t>
            </w: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Pr="000F1458" w:rsidRDefault="002F5025" w:rsidP="00353F95">
            <w:pPr>
              <w:rPr>
                <w:b/>
                <w:lang w:val="ro-RO"/>
              </w:rPr>
            </w:pPr>
            <w:r w:rsidRPr="000F1458">
              <w:rPr>
                <w:b/>
                <w:lang w:val="ro-RO"/>
              </w:rPr>
              <w:t>9</w:t>
            </w:r>
          </w:p>
        </w:tc>
        <w:tc>
          <w:tcPr>
            <w:tcW w:w="3938" w:type="dxa"/>
          </w:tcPr>
          <w:p w:rsidR="002F5025" w:rsidRPr="000F1458" w:rsidRDefault="002F5025" w:rsidP="00353F95">
            <w:pPr>
              <w:rPr>
                <w:b/>
                <w:lang w:val="ro-RO"/>
              </w:rPr>
            </w:pPr>
            <w:r w:rsidRPr="000F1458">
              <w:rPr>
                <w:b/>
                <w:lang w:val="ro-RO"/>
              </w:rPr>
              <w:t>Finanțare de la Uniunea Europeana – Town Twinning</w:t>
            </w:r>
          </w:p>
        </w:tc>
        <w:tc>
          <w:tcPr>
            <w:tcW w:w="1176" w:type="dxa"/>
          </w:tcPr>
          <w:p w:rsidR="002F5025" w:rsidRPr="000F1458" w:rsidRDefault="002F5025" w:rsidP="00353F95">
            <w:pPr>
              <w:rPr>
                <w:b/>
                <w:lang w:val="ro-RO"/>
              </w:rPr>
            </w:pPr>
            <w:r w:rsidRPr="000F1458">
              <w:rPr>
                <w:b/>
                <w:lang w:val="ro-RO"/>
              </w:rPr>
              <w:t>48021201</w:t>
            </w:r>
          </w:p>
        </w:tc>
        <w:tc>
          <w:tcPr>
            <w:tcW w:w="1646" w:type="dxa"/>
          </w:tcPr>
          <w:p w:rsidR="002F5025" w:rsidRPr="000F1458" w:rsidRDefault="002F5025" w:rsidP="00353F95">
            <w:pPr>
              <w:jc w:val="right"/>
              <w:rPr>
                <w:b/>
                <w:lang w:val="ro-RO"/>
              </w:rPr>
            </w:pPr>
            <w:r w:rsidRPr="000F1458">
              <w:rPr>
                <w:b/>
                <w:lang w:val="ro-RO"/>
              </w:rPr>
              <w:t>115.000</w:t>
            </w:r>
          </w:p>
        </w:tc>
        <w:tc>
          <w:tcPr>
            <w:tcW w:w="1133" w:type="dxa"/>
          </w:tcPr>
          <w:p w:rsidR="002F5025" w:rsidRPr="000F1458" w:rsidRDefault="002F5025" w:rsidP="00353F95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2F5025" w:rsidRPr="000F1458" w:rsidRDefault="002F5025" w:rsidP="00353F95">
            <w:pPr>
              <w:jc w:val="right"/>
              <w:rPr>
                <w:b/>
                <w:lang w:val="ro-RO"/>
              </w:rPr>
            </w:pPr>
            <w:r w:rsidRPr="000F1458">
              <w:rPr>
                <w:b/>
                <w:lang w:val="ro-RO"/>
              </w:rPr>
              <w:t>115.000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conf. anexei</w:t>
            </w:r>
          </w:p>
        </w:tc>
        <w:tc>
          <w:tcPr>
            <w:tcW w:w="1176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11.369.000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11.628.000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</w:t>
            </w:r>
          </w:p>
        </w:tc>
        <w:tc>
          <w:tcPr>
            <w:tcW w:w="1176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12.094.000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12.353.000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sectiunea de functionare</w:t>
            </w:r>
          </w:p>
        </w:tc>
        <w:tc>
          <w:tcPr>
            <w:tcW w:w="1176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6.803.000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7.062.000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 sectiunea de functionare</w:t>
            </w:r>
          </w:p>
        </w:tc>
        <w:tc>
          <w:tcPr>
            <w:tcW w:w="1176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6.803.000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+259.000</w:t>
            </w: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7.062.000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1176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4.566.000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4.566.000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1176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5.291.000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5.291.000</w:t>
            </w:r>
          </w:p>
        </w:tc>
      </w:tr>
      <w:tr w:rsidR="002F5025" w:rsidTr="00353F95">
        <w:trPr>
          <w:trHeight w:val="530"/>
        </w:trPr>
        <w:tc>
          <w:tcPr>
            <w:tcW w:w="618" w:type="dxa"/>
          </w:tcPr>
          <w:p w:rsidR="002F5025" w:rsidRDefault="002F5025" w:rsidP="00353F95">
            <w:pPr>
              <w:rPr>
                <w:lang w:val="ro-RO"/>
              </w:rPr>
            </w:pPr>
          </w:p>
        </w:tc>
        <w:tc>
          <w:tcPr>
            <w:tcW w:w="3938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Deficitul secţiunii de dezvoltare acoperit din excedentul anului 201</w:t>
            </w:r>
            <w:r>
              <w:rPr>
                <w:b/>
                <w:lang w:val="ro-RO"/>
              </w:rPr>
              <w:t>8</w:t>
            </w:r>
          </w:p>
        </w:tc>
        <w:tc>
          <w:tcPr>
            <w:tcW w:w="1176" w:type="dxa"/>
          </w:tcPr>
          <w:p w:rsidR="002F5025" w:rsidRPr="00A45DE8" w:rsidRDefault="002F5025" w:rsidP="00353F95">
            <w:pPr>
              <w:rPr>
                <w:b/>
                <w:lang w:val="ro-RO"/>
              </w:rPr>
            </w:pPr>
          </w:p>
        </w:tc>
        <w:tc>
          <w:tcPr>
            <w:tcW w:w="1646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  <w:tc>
          <w:tcPr>
            <w:tcW w:w="113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</w:tcPr>
          <w:p w:rsidR="002F5025" w:rsidRDefault="002F5025" w:rsidP="00353F95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</w:tr>
    </w:tbl>
    <w:p w:rsidR="000D4AB6" w:rsidRDefault="000D4AB6" w:rsidP="000D4AB6">
      <w:pPr>
        <w:ind w:left="567" w:right="414" w:firstLine="284"/>
        <w:jc w:val="both"/>
        <w:rPr>
          <w:lang w:val="ro-RO"/>
        </w:rPr>
      </w:pPr>
    </w:p>
    <w:p w:rsidR="000D4AB6" w:rsidRPr="00C21262" w:rsidRDefault="000D4AB6" w:rsidP="000D4AB6">
      <w:pPr>
        <w:ind w:left="567" w:right="414" w:firstLine="284"/>
        <w:jc w:val="both"/>
        <w:rPr>
          <w:sz w:val="26"/>
          <w:szCs w:val="26"/>
          <w:lang w:val="ro-RO"/>
        </w:rPr>
      </w:pPr>
      <w:r w:rsidRPr="00C21262">
        <w:rPr>
          <w:sz w:val="26"/>
          <w:szCs w:val="26"/>
          <w:lang w:val="ro-RO"/>
        </w:rPr>
        <w:t>Detalierea modificărilor la cheltuieli pe capitole și paragrafe:</w:t>
      </w:r>
    </w:p>
    <w:p w:rsidR="000D4AB6" w:rsidRDefault="000D4AB6" w:rsidP="000D4AB6">
      <w:pPr>
        <w:ind w:left="567" w:right="414" w:firstLine="284"/>
        <w:jc w:val="both"/>
        <w:rPr>
          <w:lang w:val="ro-RO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1"/>
        <w:gridCol w:w="2017"/>
        <w:gridCol w:w="2020"/>
      </w:tblGrid>
      <w:tr w:rsidR="00385532" w:rsidRPr="005D0DE0" w:rsidTr="00C21262">
        <w:tc>
          <w:tcPr>
            <w:tcW w:w="2011" w:type="dxa"/>
          </w:tcPr>
          <w:p w:rsidR="00385532" w:rsidRPr="005D0DE0" w:rsidRDefault="00385532" w:rsidP="00AF380B">
            <w:pPr>
              <w:ind w:right="414"/>
              <w:jc w:val="both"/>
              <w:rPr>
                <w:lang w:val="ro-RO"/>
              </w:rPr>
            </w:pPr>
            <w:r w:rsidRPr="005D0DE0">
              <w:rPr>
                <w:lang w:val="ro-RO"/>
              </w:rPr>
              <w:t>Capitol</w:t>
            </w:r>
          </w:p>
        </w:tc>
        <w:tc>
          <w:tcPr>
            <w:tcW w:w="2017" w:type="dxa"/>
          </w:tcPr>
          <w:p w:rsidR="00385532" w:rsidRPr="005D0DE0" w:rsidRDefault="00385532" w:rsidP="00AF380B">
            <w:pPr>
              <w:ind w:right="414"/>
              <w:jc w:val="both"/>
              <w:rPr>
                <w:lang w:val="ro-RO"/>
              </w:rPr>
            </w:pPr>
            <w:r w:rsidRPr="005D0DE0">
              <w:rPr>
                <w:lang w:val="ro-RO"/>
              </w:rPr>
              <w:t>Paragraf</w:t>
            </w:r>
          </w:p>
        </w:tc>
        <w:tc>
          <w:tcPr>
            <w:tcW w:w="2020" w:type="dxa"/>
          </w:tcPr>
          <w:p w:rsidR="00385532" w:rsidRPr="005D0DE0" w:rsidRDefault="00385532" w:rsidP="00AF380B">
            <w:pPr>
              <w:ind w:right="414"/>
              <w:jc w:val="both"/>
              <w:rPr>
                <w:lang w:val="ro-RO"/>
              </w:rPr>
            </w:pPr>
            <w:r w:rsidRPr="005D0DE0">
              <w:rPr>
                <w:lang w:val="ro-RO"/>
              </w:rPr>
              <w:t>Influențe</w:t>
            </w:r>
          </w:p>
        </w:tc>
      </w:tr>
      <w:tr w:rsidR="00385532" w:rsidRPr="005D0DE0" w:rsidTr="00C21262">
        <w:tc>
          <w:tcPr>
            <w:tcW w:w="2011" w:type="dxa"/>
          </w:tcPr>
          <w:p w:rsidR="00385532" w:rsidRPr="005D0DE0" w:rsidRDefault="00385532" w:rsidP="00AF380B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5102</w:t>
            </w:r>
          </w:p>
        </w:tc>
        <w:tc>
          <w:tcPr>
            <w:tcW w:w="2017" w:type="dxa"/>
          </w:tcPr>
          <w:p w:rsidR="00385532" w:rsidRPr="005D0DE0" w:rsidRDefault="00385532" w:rsidP="00AF380B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10 - Cheltuieli de personal</w:t>
            </w:r>
          </w:p>
        </w:tc>
        <w:tc>
          <w:tcPr>
            <w:tcW w:w="2020" w:type="dxa"/>
          </w:tcPr>
          <w:p w:rsidR="00385532" w:rsidRPr="005D0DE0" w:rsidRDefault="00385532" w:rsidP="00385532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+3.000</w:t>
            </w:r>
          </w:p>
        </w:tc>
      </w:tr>
      <w:tr w:rsidR="00385532" w:rsidRPr="005D0DE0" w:rsidTr="00C21262">
        <w:tc>
          <w:tcPr>
            <w:tcW w:w="2011" w:type="dxa"/>
          </w:tcPr>
          <w:p w:rsidR="00385532" w:rsidRDefault="00385532" w:rsidP="00AF380B">
            <w:pPr>
              <w:ind w:right="414"/>
              <w:jc w:val="both"/>
              <w:rPr>
                <w:lang w:val="ro-RO"/>
              </w:rPr>
            </w:pPr>
          </w:p>
        </w:tc>
        <w:tc>
          <w:tcPr>
            <w:tcW w:w="2017" w:type="dxa"/>
          </w:tcPr>
          <w:p w:rsidR="00385532" w:rsidRDefault="00385532" w:rsidP="00AF380B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20 – Bunuri și servicii</w:t>
            </w:r>
          </w:p>
        </w:tc>
        <w:tc>
          <w:tcPr>
            <w:tcW w:w="2020" w:type="dxa"/>
          </w:tcPr>
          <w:p w:rsidR="00385532" w:rsidRDefault="00385532" w:rsidP="009747DC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+</w:t>
            </w:r>
            <w:r w:rsidR="009747DC">
              <w:rPr>
                <w:lang w:val="ro-RO"/>
              </w:rPr>
              <w:t>110</w:t>
            </w:r>
            <w:r>
              <w:rPr>
                <w:lang w:val="ro-RO"/>
              </w:rPr>
              <w:t>.000</w:t>
            </w:r>
          </w:p>
        </w:tc>
      </w:tr>
      <w:tr w:rsidR="00385532" w:rsidRPr="005D0DE0" w:rsidTr="00C21262">
        <w:tc>
          <w:tcPr>
            <w:tcW w:w="2011" w:type="dxa"/>
          </w:tcPr>
          <w:p w:rsidR="00385532" w:rsidRDefault="00385532" w:rsidP="00AF380B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6602</w:t>
            </w:r>
          </w:p>
        </w:tc>
        <w:tc>
          <w:tcPr>
            <w:tcW w:w="2017" w:type="dxa"/>
          </w:tcPr>
          <w:p w:rsidR="00385532" w:rsidRPr="005D0DE0" w:rsidRDefault="00385532" w:rsidP="00353F95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10 - Cheltuieli de personal</w:t>
            </w:r>
          </w:p>
        </w:tc>
        <w:tc>
          <w:tcPr>
            <w:tcW w:w="2020" w:type="dxa"/>
          </w:tcPr>
          <w:p w:rsidR="00385532" w:rsidRDefault="00385532" w:rsidP="00385532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+25.000</w:t>
            </w:r>
          </w:p>
        </w:tc>
      </w:tr>
      <w:tr w:rsidR="00385532" w:rsidRPr="005D0DE0" w:rsidTr="00C21262">
        <w:tc>
          <w:tcPr>
            <w:tcW w:w="2011" w:type="dxa"/>
          </w:tcPr>
          <w:p w:rsidR="00385532" w:rsidRDefault="00385532" w:rsidP="00AF380B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6802</w:t>
            </w:r>
          </w:p>
        </w:tc>
        <w:tc>
          <w:tcPr>
            <w:tcW w:w="2017" w:type="dxa"/>
          </w:tcPr>
          <w:p w:rsidR="00385532" w:rsidRPr="005D0DE0" w:rsidRDefault="00385532" w:rsidP="00353F95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10 - Cheltuieli de personal</w:t>
            </w:r>
          </w:p>
        </w:tc>
        <w:tc>
          <w:tcPr>
            <w:tcW w:w="2020" w:type="dxa"/>
          </w:tcPr>
          <w:p w:rsidR="00385532" w:rsidRDefault="00385532" w:rsidP="00385532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+50.000</w:t>
            </w:r>
          </w:p>
        </w:tc>
      </w:tr>
      <w:tr w:rsidR="00385532" w:rsidRPr="005D0DE0" w:rsidTr="00C21262">
        <w:tc>
          <w:tcPr>
            <w:tcW w:w="2011" w:type="dxa"/>
          </w:tcPr>
          <w:p w:rsidR="00385532" w:rsidRDefault="00385532" w:rsidP="00AF380B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6502</w:t>
            </w:r>
          </w:p>
        </w:tc>
        <w:tc>
          <w:tcPr>
            <w:tcW w:w="2017" w:type="dxa"/>
          </w:tcPr>
          <w:p w:rsidR="00385532" w:rsidRDefault="00385532" w:rsidP="00AF380B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20 – Bunuri și servicii</w:t>
            </w:r>
          </w:p>
        </w:tc>
        <w:tc>
          <w:tcPr>
            <w:tcW w:w="2020" w:type="dxa"/>
          </w:tcPr>
          <w:p w:rsidR="00385532" w:rsidRDefault="00385532" w:rsidP="00385532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+30.000</w:t>
            </w:r>
          </w:p>
        </w:tc>
      </w:tr>
      <w:tr w:rsidR="00385532" w:rsidRPr="005D0DE0" w:rsidTr="00C21262">
        <w:tc>
          <w:tcPr>
            <w:tcW w:w="2011" w:type="dxa"/>
          </w:tcPr>
          <w:p w:rsidR="00385532" w:rsidRDefault="00385532" w:rsidP="00AF380B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7002</w:t>
            </w:r>
          </w:p>
        </w:tc>
        <w:tc>
          <w:tcPr>
            <w:tcW w:w="2017" w:type="dxa"/>
          </w:tcPr>
          <w:p w:rsidR="00385532" w:rsidRDefault="00385532" w:rsidP="00353F95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20 – Bunuri și servicii</w:t>
            </w:r>
          </w:p>
        </w:tc>
        <w:tc>
          <w:tcPr>
            <w:tcW w:w="2020" w:type="dxa"/>
          </w:tcPr>
          <w:p w:rsidR="00385532" w:rsidRDefault="00385532" w:rsidP="009747DC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+</w:t>
            </w:r>
            <w:r w:rsidR="009747DC">
              <w:rPr>
                <w:lang w:val="ro-RO"/>
              </w:rPr>
              <w:t>41</w:t>
            </w:r>
            <w:r>
              <w:rPr>
                <w:lang w:val="ro-RO"/>
              </w:rPr>
              <w:t>.000</w:t>
            </w:r>
          </w:p>
        </w:tc>
      </w:tr>
    </w:tbl>
    <w:p w:rsidR="000D4AB6" w:rsidRDefault="000D4AB6" w:rsidP="000D4AB6">
      <w:pPr>
        <w:ind w:left="567" w:right="414" w:firstLine="284"/>
        <w:jc w:val="both"/>
        <w:rPr>
          <w:lang w:val="ro-RO"/>
        </w:rPr>
      </w:pPr>
    </w:p>
    <w:p w:rsidR="000D4AB6" w:rsidRDefault="000D4AB6" w:rsidP="000D4AB6">
      <w:pPr>
        <w:ind w:left="567" w:right="414" w:firstLine="284"/>
        <w:jc w:val="both"/>
        <w:rPr>
          <w:lang w:val="ro-RO"/>
        </w:rPr>
      </w:pPr>
    </w:p>
    <w:p w:rsidR="000D4AB6" w:rsidRDefault="000D4AB6" w:rsidP="000D4AB6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BIROU FINANCIAR CONTABIL ŞI RESURSE UMANE</w:t>
      </w:r>
    </w:p>
    <w:p w:rsidR="000D4AB6" w:rsidRDefault="000D4AB6" w:rsidP="000D4AB6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ŞEF BIROU</w:t>
      </w:r>
    </w:p>
    <w:p w:rsidR="000D4AB6" w:rsidRDefault="000D4AB6" w:rsidP="009747DC">
      <w:pPr>
        <w:ind w:left="567" w:right="414" w:firstLine="284"/>
        <w:jc w:val="center"/>
        <w:rPr>
          <w:sz w:val="28"/>
          <w:lang w:val="ro-RO"/>
        </w:rPr>
      </w:pPr>
      <w:r>
        <w:rPr>
          <w:lang w:val="ro-RO"/>
        </w:rPr>
        <w:t>FULOP ROBERT</w:t>
      </w:r>
    </w:p>
    <w:p w:rsidR="000D4AB6" w:rsidRPr="00F46EDB" w:rsidRDefault="000D4AB6" w:rsidP="007A2C80">
      <w:pPr>
        <w:ind w:firstLine="720"/>
        <w:jc w:val="both"/>
        <w:rPr>
          <w:sz w:val="28"/>
          <w:szCs w:val="20"/>
          <w:lang w:val="ro-RO"/>
        </w:rPr>
      </w:pPr>
    </w:p>
    <w:p w:rsidR="007A2C80" w:rsidRPr="00156D8F" w:rsidRDefault="007A2C80" w:rsidP="007A2C80">
      <w:pPr>
        <w:pStyle w:val="BodyTextIndent"/>
        <w:ind w:right="501" w:firstLine="0"/>
        <w:rPr>
          <w:sz w:val="28"/>
          <w:szCs w:val="28"/>
          <w:lang w:val="ro-RO"/>
        </w:rPr>
      </w:pPr>
    </w:p>
    <w:sectPr w:rsidR="007A2C80" w:rsidRPr="00156D8F" w:rsidSect="009318DD">
      <w:pgSz w:w="12240" w:h="15840"/>
      <w:pgMar w:top="180" w:right="36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4413B"/>
    <w:multiLevelType w:val="hybridMultilevel"/>
    <w:tmpl w:val="0E04EAB8"/>
    <w:lvl w:ilvl="0" w:tplc="5A606A8C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7D"/>
    <w:rsid w:val="000A46D9"/>
    <w:rsid w:val="000B6047"/>
    <w:rsid w:val="000D4AB6"/>
    <w:rsid w:val="000F1458"/>
    <w:rsid w:val="00156D8F"/>
    <w:rsid w:val="001F0E6D"/>
    <w:rsid w:val="00213A7D"/>
    <w:rsid w:val="002B0749"/>
    <w:rsid w:val="002F5025"/>
    <w:rsid w:val="00385532"/>
    <w:rsid w:val="00431DF5"/>
    <w:rsid w:val="00484FC2"/>
    <w:rsid w:val="004915BC"/>
    <w:rsid w:val="004B5F44"/>
    <w:rsid w:val="00504B62"/>
    <w:rsid w:val="00565F80"/>
    <w:rsid w:val="00583A8F"/>
    <w:rsid w:val="00696DB2"/>
    <w:rsid w:val="006E2B2A"/>
    <w:rsid w:val="006F6DF4"/>
    <w:rsid w:val="007A2C80"/>
    <w:rsid w:val="007F051B"/>
    <w:rsid w:val="008033A0"/>
    <w:rsid w:val="00836553"/>
    <w:rsid w:val="008A23DD"/>
    <w:rsid w:val="00922801"/>
    <w:rsid w:val="009318DD"/>
    <w:rsid w:val="0093795F"/>
    <w:rsid w:val="009747DC"/>
    <w:rsid w:val="009E4F19"/>
    <w:rsid w:val="00AC6063"/>
    <w:rsid w:val="00AD1B94"/>
    <w:rsid w:val="00AF380B"/>
    <w:rsid w:val="00B46656"/>
    <w:rsid w:val="00BC4487"/>
    <w:rsid w:val="00BE41A6"/>
    <w:rsid w:val="00C21262"/>
    <w:rsid w:val="00CA4FE1"/>
    <w:rsid w:val="00D02FDA"/>
    <w:rsid w:val="00D93746"/>
    <w:rsid w:val="00E77ED2"/>
    <w:rsid w:val="00F14BA3"/>
    <w:rsid w:val="00F93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54237-837E-4200-8570-70F7424B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A7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13A7D"/>
    <w:pPr>
      <w:keepNext/>
      <w:outlineLvl w:val="0"/>
    </w:pPr>
    <w:rPr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A7D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Indent">
    <w:name w:val="Body Text Indent"/>
    <w:basedOn w:val="Normal"/>
    <w:link w:val="BodyTextIndentChar"/>
    <w:semiHidden/>
    <w:unhideWhenUsed/>
    <w:rsid w:val="00213A7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213A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3A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A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2C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0D4A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63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punct@lorinfo.ro" TargetMode="External"/><Relationship Id="rId5" Type="http://schemas.openxmlformats.org/officeDocument/2006/relationships/hyperlink" Target="mailto:pacatari@lorinfo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2019-10-24T10:22:00Z</cp:lastPrinted>
  <dcterms:created xsi:type="dcterms:W3CDTF">2019-10-24T10:22:00Z</dcterms:created>
  <dcterms:modified xsi:type="dcterms:W3CDTF">2019-10-24T10:22:00Z</dcterms:modified>
</cp:coreProperties>
</file>