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E096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>ROMANIA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VIZAT</w:t>
      </w:r>
    </w:p>
    <w:p w14:paraId="49F6B60E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Secretar,</w:t>
      </w:r>
    </w:p>
    <w:p w14:paraId="18B30F94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 xml:space="preserve">COMUNA  ACĂŢARI 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Fogolyan Andras</w:t>
      </w:r>
    </w:p>
    <w:p w14:paraId="28696819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 xml:space="preserve">PRIMAR       </w:t>
      </w:r>
    </w:p>
    <w:p w14:paraId="6ECB5DEC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DF1495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2556B2" w14:textId="77777777" w:rsidR="00BC1C55" w:rsidRPr="00BC1C55" w:rsidRDefault="00BC1C55" w:rsidP="00BC1C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u w:val="single"/>
          <w:lang w:val="pt-BR"/>
        </w:rPr>
        <w:t>P R O I E C T    DE    H O T Ă R Â R E</w:t>
      </w:r>
    </w:p>
    <w:p w14:paraId="527BB7D7" w14:textId="77777777" w:rsidR="00BC1C55" w:rsidRPr="00BC1C55" w:rsidRDefault="00BC1C55" w:rsidP="00BC1C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privind acordul  Comunei Ac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ățari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î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n vederea execut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rii  de către 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 xml:space="preserve">SC Delgaz Grid 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SA  pe domeniul  public al Comunei Acățari a lucr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rii de</w:t>
      </w:r>
    </w:p>
    <w:p w14:paraId="6F489063" w14:textId="77777777" w:rsidR="00BC1C55" w:rsidRPr="00BC1C55" w:rsidRDefault="00BC1C55" w:rsidP="00BC1C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"Înlocuire conduct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și 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branșamente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gaze naturale presiune  redus</w:t>
      </w:r>
      <w:r w:rsidRPr="00BC1C55">
        <w:rPr>
          <w:rFonts w:ascii="Times New Roman" w:hAnsi="Times New Roman" w:cs="Times New Roman"/>
          <w:b/>
          <w:sz w:val="24"/>
          <w:szCs w:val="24"/>
          <w:u w:val="single"/>
        </w:rPr>
        <w:t>ă – loc. Vălenii (parțial) partea I, jud. Mureș</w:t>
      </w:r>
    </w:p>
    <w:p w14:paraId="4DD82BA3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EE7D9" w14:textId="38A8733A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4BE175A7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</w:rPr>
        <w:t xml:space="preserve">Primarul comunei Acățari </w:t>
      </w:r>
    </w:p>
    <w:p w14:paraId="236B7165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</w:rPr>
        <w:t>Văzând Referatul de aprobare nr. 1385/2026  al Primarului comunei Acățari , Raportul de specialitate nr. 1386/2026, precum şi avizul comisiilor de specialitate,</w:t>
      </w:r>
    </w:p>
    <w:p w14:paraId="6BE9EE7B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C55">
        <w:rPr>
          <w:rFonts w:ascii="Times New Roman" w:hAnsi="Times New Roman" w:cs="Times New Roman"/>
          <w:sz w:val="24"/>
          <w:szCs w:val="24"/>
        </w:rPr>
        <w:t xml:space="preserve">  </w:t>
      </w:r>
      <w:r w:rsidRPr="00BC1C5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>Analizând solicitarea S.C Delgaz Grid SA  ,înregistrată  la  sediul Instituție</w:t>
      </w:r>
      <w:r w:rsidRPr="00BC1C55">
        <w:rPr>
          <w:rFonts w:ascii="Times New Roman" w:hAnsi="Times New Roman" w:cs="Times New Roman"/>
          <w:sz w:val="24"/>
          <w:szCs w:val="24"/>
        </w:rPr>
        <w:t>i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noastre sub nr. 320/2023 </w:t>
      </w:r>
      <w:r w:rsidRPr="00BC1C55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</w:p>
    <w:p w14:paraId="086EC6C5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C55">
        <w:rPr>
          <w:rFonts w:ascii="Times New Roman" w:hAnsi="Times New Roman" w:cs="Times New Roman"/>
          <w:sz w:val="24"/>
          <w:szCs w:val="24"/>
        </w:rPr>
        <w:t>Având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în vedere:</w:t>
      </w:r>
    </w:p>
    <w:p w14:paraId="1CCC1E34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-  Certificatul de urbanism nr. </w:t>
      </w:r>
      <w:r w:rsidRPr="00BC1C55">
        <w:rPr>
          <w:rFonts w:ascii="Times New Roman" w:hAnsi="Times New Roman" w:cs="Times New Roman"/>
          <w:iCs/>
          <w:sz w:val="24"/>
          <w:szCs w:val="24"/>
          <w:lang w:val="it-IT"/>
        </w:rPr>
        <w:t>77/03.12.2025</w:t>
      </w:r>
      <w:r w:rsidRPr="00BC1C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>emis de Comuna Acățari în scopul "Înlocuire conduct</w:t>
      </w:r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și </w:t>
      </w:r>
      <w:r w:rsidRPr="00BC1C55">
        <w:rPr>
          <w:rFonts w:ascii="Times New Roman" w:hAnsi="Times New Roman" w:cs="Times New Roman"/>
          <w:sz w:val="24"/>
          <w:szCs w:val="24"/>
        </w:rPr>
        <w:t>branșamente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gaze naturale presiune redus</w:t>
      </w:r>
      <w:r w:rsidRPr="00BC1C55">
        <w:rPr>
          <w:rFonts w:ascii="Times New Roman" w:hAnsi="Times New Roman" w:cs="Times New Roman"/>
          <w:sz w:val="24"/>
          <w:szCs w:val="24"/>
        </w:rPr>
        <w:t>ă loc.Vălenii, (parțial) partea I ,jud.Mureș</w:t>
      </w:r>
    </w:p>
    <w:p w14:paraId="5DAF71ED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B2846A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</w:rPr>
        <w:t>În conformitate  cu dispozițiile:</w:t>
      </w:r>
    </w:p>
    <w:p w14:paraId="118E9EE4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725623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</w:rPr>
        <w:t xml:space="preserve">- art. 99  lit. b) și  n), art.138 alin.(1)lit. a) din Legea  energiei  electrice  și a gazelor    naturale  </w:t>
      </w:r>
      <w:r w:rsidRPr="00BC1C55">
        <w:rPr>
          <w:rFonts w:ascii="Times New Roman" w:hAnsi="Times New Roman" w:cs="Times New Roman"/>
          <w:i/>
          <w:sz w:val="24"/>
          <w:szCs w:val="24"/>
        </w:rPr>
        <w:t>nr.123/10</w:t>
      </w:r>
      <w:r w:rsidRPr="00BC1C55">
        <w:rPr>
          <w:rFonts w:ascii="Times New Roman" w:hAnsi="Times New Roman" w:cs="Times New Roman"/>
          <w:sz w:val="24"/>
          <w:szCs w:val="24"/>
        </w:rPr>
        <w:t>.07.2012,  cu modificarile  și cornpletarile  ulterioare;</w:t>
      </w:r>
    </w:p>
    <w:p w14:paraId="685F573A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</w:rPr>
        <w:t xml:space="preserve">-Legii nr. </w:t>
      </w:r>
      <w:r w:rsidRPr="00BC1C55">
        <w:rPr>
          <w:rFonts w:ascii="Times New Roman" w:hAnsi="Times New Roman" w:cs="Times New Roman"/>
          <w:i/>
          <w:sz w:val="24"/>
          <w:szCs w:val="24"/>
        </w:rPr>
        <w:t xml:space="preserve">50/1991  </w:t>
      </w:r>
      <w:r w:rsidRPr="00BC1C55">
        <w:rPr>
          <w:rFonts w:ascii="Times New Roman" w:hAnsi="Times New Roman" w:cs="Times New Roman"/>
          <w:sz w:val="24"/>
          <w:szCs w:val="24"/>
        </w:rPr>
        <w:t>privind autorizarea  executari lucrărilor de  construcții,republicată,  cu modificările și completările ulterioare;</w:t>
      </w:r>
    </w:p>
    <w:p w14:paraId="2CA23618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C55">
        <w:rPr>
          <w:rFonts w:ascii="Times New Roman" w:hAnsi="Times New Roman" w:cs="Times New Roman"/>
          <w:sz w:val="24"/>
          <w:szCs w:val="24"/>
        </w:rPr>
        <w:t xml:space="preserve">-art.  129 alin. (1) si (2) lit. c), alin. 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(6) lit. c)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. (14), art. 286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. (4), art. 287 lit.  b) 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din  OUG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nr.  </w:t>
      </w:r>
      <w:r w:rsidRPr="00BC1C55">
        <w:rPr>
          <w:rFonts w:ascii="Times New Roman" w:hAnsi="Times New Roman" w:cs="Times New Roman"/>
          <w:i/>
          <w:sz w:val="24"/>
          <w:szCs w:val="24"/>
          <w:lang w:val="en-US"/>
        </w:rPr>
        <w:t>57/03.07,</w:t>
      </w:r>
      <w:proofErr w:type="gramStart"/>
      <w:r w:rsidRPr="00BC1C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2019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>,  cu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modific</w:t>
      </w:r>
      <w:proofErr w:type="spellEnd"/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rile 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rile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6021161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-art.   46   alin.   (1)   si   (8)   din   OG   nr.   </w:t>
      </w:r>
      <w:r w:rsidRPr="00BC1C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43/1997  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privind   regimul   drumurilor, republicata,  cu </w:t>
      </w:r>
      <w:r w:rsidRPr="00BC1C55">
        <w:rPr>
          <w:rFonts w:ascii="Times New Roman" w:hAnsi="Times New Roman" w:cs="Times New Roman"/>
          <w:sz w:val="24"/>
          <w:szCs w:val="24"/>
        </w:rPr>
        <w:t>rnodificările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 și complet</w:t>
      </w:r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>rile  ulterioare;</w:t>
      </w:r>
    </w:p>
    <w:p w14:paraId="7861AE32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-art,  18 alin.t,   lit.c) din Regulamentul   general  de urbanism,  republicat,  aprobat prin  HG nr. </w:t>
      </w:r>
      <w:r w:rsidRPr="00BC1C55">
        <w:rPr>
          <w:rFonts w:ascii="Times New Roman" w:hAnsi="Times New Roman" w:cs="Times New Roman"/>
          <w:i/>
          <w:sz w:val="24"/>
          <w:szCs w:val="24"/>
          <w:lang w:val="it-IT"/>
        </w:rPr>
        <w:t xml:space="preserve">525/27.06.1996 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>pentru  aprobarea   Regulamentului   General  de  urbanism, republicat</w:t>
      </w:r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,  cu </w:t>
      </w:r>
      <w:r w:rsidRPr="00BC1C55">
        <w:rPr>
          <w:rFonts w:ascii="Times New Roman" w:hAnsi="Times New Roman" w:cs="Times New Roman"/>
          <w:sz w:val="24"/>
          <w:szCs w:val="24"/>
        </w:rPr>
        <w:t>modificările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 și </w:t>
      </w:r>
      <w:r w:rsidRPr="00BC1C55">
        <w:rPr>
          <w:rFonts w:ascii="Times New Roman" w:hAnsi="Times New Roman" w:cs="Times New Roman"/>
          <w:sz w:val="24"/>
          <w:szCs w:val="24"/>
        </w:rPr>
        <w:t>completările</w:t>
      </w:r>
      <w:r w:rsidRPr="00BC1C55">
        <w:rPr>
          <w:rFonts w:ascii="Times New Roman" w:hAnsi="Times New Roman" w:cs="Times New Roman"/>
          <w:sz w:val="24"/>
          <w:szCs w:val="24"/>
          <w:lang w:val="it-IT"/>
        </w:rPr>
        <w:t xml:space="preserve">  ulterioare;</w:t>
      </w:r>
    </w:p>
    <w:p w14:paraId="5664ACF3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 xml:space="preserve">-  Ordinul   </w:t>
      </w:r>
      <w:r w:rsidRPr="00BC1C55">
        <w:rPr>
          <w:rFonts w:ascii="Times New Roman" w:hAnsi="Times New Roman" w:cs="Times New Roman"/>
          <w:iCs/>
          <w:sz w:val="24"/>
          <w:szCs w:val="24"/>
          <w:lang w:val="pt-BR"/>
        </w:rPr>
        <w:t>89/2018</w:t>
      </w:r>
      <w:r w:rsidRPr="00BC1C55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 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>privind   aprobarea    Normelor   tehnice   pentru   proiectarea, executarea și exploatarea   sistemelor  de alimentare  cu gaze  naturale;</w:t>
      </w:r>
    </w:p>
    <w:p w14:paraId="6F4BB89F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</w:rPr>
        <w:t xml:space="preserve">Văzând 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>prevederile  art.7 din Legea nr. 52/2003 privind transparența decizională în administrația publică,re</w:t>
      </w:r>
      <w:r w:rsidRPr="00BC1C55">
        <w:rPr>
          <w:rFonts w:ascii="Times New Roman" w:hAnsi="Times New Roman" w:cs="Times New Roman"/>
          <w:sz w:val="24"/>
          <w:szCs w:val="24"/>
        </w:rPr>
        <w:t xml:space="preserve">publicată,cu modificările și completările ulterioare, </w:t>
      </w:r>
    </w:p>
    <w:p w14:paraId="46F69D81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dispozitiilor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art.139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. (3) lit. g)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coroborat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196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1 )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lit. a)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din  OUG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nr. </w:t>
      </w:r>
      <w:r w:rsidRPr="00BC1C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57/03.07.2019  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E052D82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AFD7A7" w14:textId="62858E14" w:rsidR="00BC1C55" w:rsidRPr="00BC1C55" w:rsidRDefault="00BC1C55" w:rsidP="00BC1C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1C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 r o p u n </w:t>
      </w:r>
      <w:proofErr w:type="gramStart"/>
      <w:r w:rsidRPr="00BC1C55">
        <w:rPr>
          <w:rFonts w:ascii="Times New Roman" w:hAnsi="Times New Roman" w:cs="Times New Roman"/>
          <w:b/>
          <w:bCs/>
          <w:sz w:val="24"/>
          <w:szCs w:val="24"/>
          <w:lang w:val="en-US"/>
        </w:rPr>
        <w:t>e :</w:t>
      </w:r>
      <w:proofErr w:type="gramEnd"/>
    </w:p>
    <w:p w14:paraId="1FF0EC39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A31647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9A9E40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C55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Art.1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Comuna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Acățari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favorabil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C1C55">
        <w:rPr>
          <w:rFonts w:ascii="Times New Roman" w:hAnsi="Times New Roman" w:cs="Times New Roman"/>
          <w:sz w:val="24"/>
          <w:szCs w:val="24"/>
        </w:rPr>
        <w:t xml:space="preserve">SC Delgaz </w:t>
      </w:r>
      <w:proofErr w:type="gramStart"/>
      <w:r w:rsidRPr="00BC1C55">
        <w:rPr>
          <w:rFonts w:ascii="Times New Roman" w:hAnsi="Times New Roman" w:cs="Times New Roman"/>
          <w:sz w:val="24"/>
          <w:szCs w:val="24"/>
        </w:rPr>
        <w:t xml:space="preserve">Grid 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SA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pe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public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Acățari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lucr</w:t>
      </w:r>
      <w:proofErr w:type="spellEnd"/>
      <w:r w:rsidRPr="00BC1C55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de   "Înlocuire conduct</w:t>
      </w:r>
      <w:r w:rsidRPr="00BC1C55">
        <w:rPr>
          <w:rFonts w:ascii="Times New Roman" w:hAnsi="Times New Roman" w:cs="Times New Roman"/>
          <w:sz w:val="24"/>
          <w:szCs w:val="24"/>
        </w:rPr>
        <w:t>ă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C55">
        <w:rPr>
          <w:rFonts w:ascii="Times New Roman" w:hAnsi="Times New Roman" w:cs="Times New Roman"/>
          <w:sz w:val="24"/>
          <w:szCs w:val="24"/>
        </w:rPr>
        <w:t>branșamente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presiune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redus</w:t>
      </w:r>
      <w:proofErr w:type="spellEnd"/>
      <w:r w:rsidRPr="00BC1C55">
        <w:rPr>
          <w:rFonts w:ascii="Times New Roman" w:hAnsi="Times New Roman" w:cs="Times New Roman"/>
          <w:sz w:val="24"/>
          <w:szCs w:val="24"/>
        </w:rPr>
        <w:t xml:space="preserve">ă </w:t>
      </w:r>
      <w:proofErr w:type="gramStart"/>
      <w:r w:rsidRPr="00BC1C55">
        <w:rPr>
          <w:rFonts w:ascii="Times New Roman" w:hAnsi="Times New Roman" w:cs="Times New Roman"/>
          <w:sz w:val="24"/>
          <w:szCs w:val="24"/>
        </w:rPr>
        <w:t>loc.Vălenii</w:t>
      </w:r>
      <w:proofErr w:type="gramEnd"/>
      <w:r w:rsidRPr="00BC1C55">
        <w:rPr>
          <w:rFonts w:ascii="Times New Roman" w:hAnsi="Times New Roman" w:cs="Times New Roman"/>
          <w:sz w:val="24"/>
          <w:szCs w:val="24"/>
        </w:rPr>
        <w:t>, (</w:t>
      </w:r>
      <w:proofErr w:type="gramStart"/>
      <w:r w:rsidRPr="00BC1C55">
        <w:rPr>
          <w:rFonts w:ascii="Times New Roman" w:hAnsi="Times New Roman" w:cs="Times New Roman"/>
          <w:sz w:val="24"/>
          <w:szCs w:val="24"/>
        </w:rPr>
        <w:t>parțial )</w:t>
      </w:r>
      <w:proofErr w:type="gramEnd"/>
      <w:r w:rsidRPr="00BC1C55">
        <w:rPr>
          <w:rFonts w:ascii="Times New Roman" w:hAnsi="Times New Roman" w:cs="Times New Roman"/>
          <w:sz w:val="24"/>
          <w:szCs w:val="24"/>
        </w:rPr>
        <w:t xml:space="preserve"> partea I, </w:t>
      </w:r>
      <w:proofErr w:type="gramStart"/>
      <w:r w:rsidRPr="00BC1C55">
        <w:rPr>
          <w:rFonts w:ascii="Times New Roman" w:hAnsi="Times New Roman" w:cs="Times New Roman"/>
          <w:sz w:val="24"/>
          <w:szCs w:val="24"/>
        </w:rPr>
        <w:t>jud.Mureș</w:t>
      </w:r>
      <w:proofErr w:type="gramEnd"/>
      <w:r w:rsidRPr="00BC1C55">
        <w:rPr>
          <w:rFonts w:ascii="Times New Roman" w:hAnsi="Times New Roman" w:cs="Times New Roman"/>
          <w:sz w:val="24"/>
          <w:szCs w:val="24"/>
        </w:rPr>
        <w:t>”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lastRenderedPageBreak/>
        <w:t>cheltuiala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exclusivă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a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>,  care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B5CBD9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C1C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 w:rsidRPr="00BC1C55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Titularul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executantul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ca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terminarea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readucă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afectată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de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precizate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la  art.1,la</w:t>
      </w:r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C1C55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BC1C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C1C55">
        <w:rPr>
          <w:rFonts w:ascii="Times New Roman" w:hAnsi="Times New Roman" w:cs="Times New Roman"/>
          <w:sz w:val="24"/>
          <w:szCs w:val="24"/>
          <w:lang w:val="en-US"/>
        </w:rPr>
        <w:t>inițială</w:t>
      </w:r>
      <w:proofErr w:type="spellEnd"/>
      <w:proofErr w:type="gramEnd"/>
      <w:r w:rsidRPr="00BC1C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5A326D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>(2) Prezenta  hotărâre  constituie  acordul  proprietarului   pentru  lucrările  precizate la art.1 cu respectarea  de către  titularul/executantul    investiției,  a următoarelor  condiții:</w:t>
      </w:r>
    </w:p>
    <w:p w14:paraId="194D5D56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>- să anunțe  comuna Acățari  asupra  începerii   lucrărilor  și să solicite  prezența unui  reprezentant    al  autorității   publice   locale   la  marcarea   traseului   de  execuție   a lucrăilor  înainte  de începerea   acestora;</w:t>
      </w:r>
    </w:p>
    <w:p w14:paraId="480268A2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 xml:space="preserve">- să respecte  condițiile  de refacere  a suprafeței afectate,  conform prevederilor legale </w:t>
      </w:r>
    </w:p>
    <w:p w14:paraId="1F74F821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>- să asigure  accesul  proprietarilor/utilizatorilor     la imobilele  învecinate   lucrării, pe tot traseul  acesteia.</w:t>
      </w:r>
    </w:p>
    <w:p w14:paraId="655FC554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Art.3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>.  Cu  aducerea   la îndeplinire  a prevederilor   prezentei   hotărâri  răspunde administratorul public și viceprimarul comunei.</w:t>
      </w:r>
    </w:p>
    <w:p w14:paraId="26222253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Art.4</w:t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>.  Prezenta  hotărâre  se comunică  la: lnstituția  Prefectului - Județul  Mureș, Primarul Comunei Acățari,  SC Delgaz Grid SA, publicare  pe site-ul  Comunei Acățari.</w:t>
      </w:r>
    </w:p>
    <w:p w14:paraId="068B98D5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72CC37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113399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F5315A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>Primar,</w:t>
      </w:r>
    </w:p>
    <w:p w14:paraId="1A730916" w14:textId="77777777" w:rsidR="00BC1C55" w:rsidRPr="00BC1C55" w:rsidRDefault="00BC1C55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C1C55">
        <w:rPr>
          <w:rFonts w:ascii="Times New Roman" w:hAnsi="Times New Roman" w:cs="Times New Roman"/>
          <w:sz w:val="24"/>
          <w:szCs w:val="24"/>
          <w:lang w:val="pt-BR"/>
        </w:rPr>
        <w:tab/>
        <w:t>Osvath Csaba</w:t>
      </w:r>
    </w:p>
    <w:p w14:paraId="7054E1C5" w14:textId="77777777" w:rsidR="004F01DE" w:rsidRPr="00BC1C55" w:rsidRDefault="004F01DE" w:rsidP="00BC1C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BC1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55"/>
    <w:rsid w:val="004F01DE"/>
    <w:rsid w:val="00652893"/>
    <w:rsid w:val="00860D33"/>
    <w:rsid w:val="00B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FA5C7"/>
  <w15:chartTrackingRefBased/>
  <w15:docId w15:val="{77E4BD60-620A-4AD0-93B4-B1BD0424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C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C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C5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1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2026-03-24T12:56:00Z</dcterms:created>
  <dcterms:modified xsi:type="dcterms:W3CDTF">2026-03-24T12:57:00Z</dcterms:modified>
</cp:coreProperties>
</file>