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24" w:rsidRDefault="00AF4224" w:rsidP="00AF4224">
      <w:pPr>
        <w:spacing w:after="240"/>
        <w:ind w:firstLine="720"/>
        <w:jc w:val="right"/>
        <w:rPr>
          <w:rFonts w:ascii="Arial" w:hAnsi="Arial" w:cs="Arial"/>
          <w:b/>
        </w:rPr>
      </w:pPr>
    </w:p>
    <w:p w:rsidR="00AF4224" w:rsidRDefault="00AF4224" w:rsidP="00AF4224">
      <w:pPr>
        <w:spacing w:after="240"/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1 la HCL nr……din </w:t>
      </w:r>
      <w:bookmarkStart w:id="0" w:name="_GoBack"/>
      <w:bookmarkEnd w:id="0"/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tbl>
      <w:tblPr>
        <w:tblW w:w="9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236"/>
        <w:gridCol w:w="1083"/>
        <w:gridCol w:w="236"/>
        <w:gridCol w:w="1385"/>
        <w:gridCol w:w="1151"/>
        <w:gridCol w:w="16"/>
        <w:gridCol w:w="974"/>
        <w:gridCol w:w="1012"/>
        <w:gridCol w:w="1196"/>
        <w:gridCol w:w="1202"/>
      </w:tblGrid>
      <w:tr w:rsidR="00AF4224" w:rsidTr="00AF4224">
        <w:trPr>
          <w:trHeight w:val="499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</w:pPr>
            <w:bookmarkStart w:id="1" w:name="RANGE!A1:J72"/>
            <w:r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</w:rPr>
              <w:t>DEVIZ GENERAL- scenariul 1</w:t>
            </w:r>
            <w:bookmarkEnd w:id="1"/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Privind estimarea cheltuielilor necesare realizării obiectivului</w:t>
            </w:r>
          </w:p>
        </w:tc>
      </w:tr>
      <w:tr w:rsidR="00AF4224" w:rsidTr="00AF4224">
        <w:trPr>
          <w:trHeight w:val="600"/>
        </w:trPr>
        <w:tc>
          <w:tcPr>
            <w:tcW w:w="91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CONSTRUIRE GRĂDINIȚĂ CU PROGRAM PRELUNGIT ȘI ȘCOALĂ GENERALĂ CLASELE I-IV </w:t>
            </w:r>
            <w:r>
              <w:rPr>
                <w:rFonts w:ascii="Arial Narrow" w:hAnsi="Arial Narrow" w:cs="Arial"/>
                <w:b/>
                <w:bCs/>
              </w:rPr>
              <w:br/>
              <w:t>ÎN LOCALITATEA ACĂȚARI, JUD. MUREȘ</w:t>
            </w:r>
          </w:p>
        </w:tc>
      </w:tr>
      <w:tr w:rsidR="00AF4224" w:rsidTr="00AF4224">
        <w:trPr>
          <w:trHeight w:val="402"/>
        </w:trPr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CURSUL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4.4757</w:t>
            </w:r>
          </w:p>
        </w:tc>
        <w:tc>
          <w:tcPr>
            <w:tcW w:w="71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RON/EURO din 18.08.2016 CURS BNR</w:t>
            </w:r>
          </w:p>
        </w:tc>
      </w:tr>
      <w:tr w:rsidR="00AF4224" w:rsidTr="00AF4224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Nr. Crt</w:t>
            </w:r>
          </w:p>
        </w:tc>
        <w:tc>
          <w:tcPr>
            <w:tcW w:w="29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Denumirea capitolelor şi subcapitolelor de cheltuieli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Valoare fară T.V.A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T.V.A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Val. inclus. T.V.A</w:t>
            </w:r>
          </w:p>
        </w:tc>
      </w:tr>
      <w:tr w:rsidR="00AF4224" w:rsidTr="00AF4224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AF4224" w:rsidTr="00AF422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mii lei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mii euro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mii lei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mii lei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mii euro</w:t>
            </w:r>
          </w:p>
        </w:tc>
      </w:tr>
      <w:tr w:rsidR="00AF4224" w:rsidTr="00AF4224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Partea I</w:t>
            </w:r>
          </w:p>
        </w:tc>
      </w:tr>
      <w:tr w:rsidR="00AF4224" w:rsidTr="00AF4224">
        <w:trPr>
          <w:trHeight w:val="390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I Cheltuieli pentru obţinerea şi amenajarea terenului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1.1 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Obţinerea terenului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1.2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Amenajarea terenului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675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1.3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Amenajari pentru protecţia mediului şi aducerea la starea iniţială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capitol I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</w:tr>
      <w:tr w:rsidR="00AF4224" w:rsidTr="00AF4224">
        <w:trPr>
          <w:trHeight w:val="90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II Cheltuieli pentru asigurarea utilităţilor</w:t>
            </w:r>
          </w:p>
        </w:tc>
      </w:tr>
      <w:tr w:rsidR="00AF4224" w:rsidTr="00AF4224">
        <w:trPr>
          <w:trHeight w:val="720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2.1 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Cheltuieli pentru asigurare utilitătilor necesare obiectivului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13.000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2.905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15.600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3.486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2.1.1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Alimentare cu apa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0.894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4.800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1.072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2.1.2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Canalizare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0.894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1.072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2.1.3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Alimentare cu energie electrica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5.000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1.117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6.000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1.341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capitol II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13.000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2.905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2.600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15.600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3.486</w:t>
            </w:r>
          </w:p>
        </w:tc>
      </w:tr>
      <w:tr w:rsidR="00AF4224" w:rsidTr="00AF4224">
        <w:trPr>
          <w:trHeight w:val="120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III Cheltuieli pentru proiectare şi asistenţă tehnică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3.1 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Studii de teren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0.804</w:t>
            </w:r>
          </w:p>
        </w:tc>
      </w:tr>
      <w:tr w:rsidR="00AF4224" w:rsidTr="00AF4224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3.2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Obţinerea de avize, acorduri şi autorizaţii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0.782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0.938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3.3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Proiectare şi engineering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129.500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28.934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25.900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155.400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34.721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3.3.1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Elaborare SF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66.500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14.858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13.300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79.800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17.830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3.3.2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Elaborare Proiect tehnic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30.000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6.703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6.000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36.000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8.043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3.3.3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Elaborare Detalii de execuție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21.000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4.692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4.200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25.200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5.630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lastRenderedPageBreak/>
              <w:t xml:space="preserve"> 3.3.4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Verificarea tehnică a proiectării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8.000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1.787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1.600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9.600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2.145</w:t>
            </w:r>
          </w:p>
        </w:tc>
      </w:tr>
      <w:tr w:rsidR="00AF4224" w:rsidTr="00AF4224">
        <w:trPr>
          <w:trHeight w:val="5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3.3.5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Elaborare Certificatului de performanță energetică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0.536</w:t>
            </w:r>
          </w:p>
        </w:tc>
      </w:tr>
      <w:tr w:rsidR="00AF4224" w:rsidTr="00AF4224">
        <w:trPr>
          <w:trHeight w:val="6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3.3.6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Documentații pentru acorduri, avize și autorizații aferente obiectivului de investiții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0.536</w:t>
            </w:r>
          </w:p>
        </w:tc>
      </w:tr>
      <w:tr w:rsidR="00AF4224" w:rsidTr="00AF4224">
        <w:trPr>
          <w:trHeight w:val="5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3.4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Organizarea procedurilor de achiziţie publică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3.5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Consultanţă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125.000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27.929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25.000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33.514</w:t>
            </w:r>
          </w:p>
        </w:tc>
      </w:tr>
      <w:tr w:rsidR="00AF4224" w:rsidTr="00AF4224">
        <w:trPr>
          <w:trHeight w:val="67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3.5.1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Servicii de consultanta pentru elaborarea proiectului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27.000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6.033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5.400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32.400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7.239</w:t>
            </w:r>
          </w:p>
        </w:tc>
      </w:tr>
      <w:tr w:rsidR="00AF4224" w:rsidTr="00AF4224">
        <w:trPr>
          <w:trHeight w:val="6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3.5.2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Servicii de consultanta pentru implementarea proiectului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98.000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21.896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19.600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117.600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26.275</w:t>
            </w:r>
          </w:p>
        </w:tc>
      </w:tr>
      <w:tr w:rsidR="00AF4224" w:rsidTr="00AF4224">
        <w:trPr>
          <w:trHeight w:val="375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3.6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Asistenţă tehnică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44.000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9.831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8.800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52.800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11.797</w:t>
            </w:r>
          </w:p>
        </w:tc>
      </w:tr>
      <w:tr w:rsidR="00AF4224" w:rsidTr="00AF422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3.6.1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Asistenta tehnica din partea proiectantului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0.447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0.400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2.400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0.536</w:t>
            </w:r>
          </w:p>
        </w:tc>
      </w:tr>
      <w:tr w:rsidR="00AF4224" w:rsidTr="00AF4224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3.6.2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Asistenta tehnica din partea dirignintelui de şantier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42.000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9.384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8.400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50.400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11.261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capitol III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305.000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68.146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61.000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366.000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81.774</w:t>
            </w:r>
          </w:p>
        </w:tc>
      </w:tr>
      <w:tr w:rsidR="00AF4224" w:rsidTr="00AF4224">
        <w:trPr>
          <w:trHeight w:val="135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IV Cheltuieli pentru investiţia de bază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4.1 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Construcţii şi instalaţii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3,381.779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755.587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676.356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4,058.135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906.704</w:t>
            </w:r>
          </w:p>
        </w:tc>
      </w:tr>
      <w:tr w:rsidR="00AF4224" w:rsidTr="00AF4224">
        <w:trPr>
          <w:trHeight w:val="4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4.1.1.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Construire gradinita si scoala generala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3,144.779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702.634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628.956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3,773.735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843.161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4.1.2.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Amenajare incintă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237.000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47.400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284.400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63.543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4.2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Montaj utilaj tehnologic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0.223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0.268</w:t>
            </w:r>
          </w:p>
        </w:tc>
      </w:tr>
      <w:tr w:rsidR="00AF4224" w:rsidTr="00AF4224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4.3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Utilaje, echipamente tehnologice cu montaj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191.420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42.769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38.284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229.704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51.322</w:t>
            </w:r>
          </w:p>
        </w:tc>
      </w:tr>
      <w:tr w:rsidR="00AF4224" w:rsidTr="00AF4224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4.4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Utilaje fără montaj, echipamente, transport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4.5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Dotări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384.554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85.920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76.911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461.465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103.104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4.6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Active necorporale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20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capitol IV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3,958.753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884.499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791.750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4,750.504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1,061.399</w:t>
            </w:r>
          </w:p>
        </w:tc>
      </w:tr>
      <w:tr w:rsidR="00AF4224" w:rsidTr="00AF4224">
        <w:trPr>
          <w:trHeight w:val="105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V Alte cheltuieli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Organizare de şantier</w:t>
            </w:r>
          </w:p>
        </w:tc>
        <w:tc>
          <w:tcPr>
            <w:tcW w:w="55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5.1.1 Lucrări de construcţii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5.1.2 Cheltuieli conexe organizării de şantier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615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5.2 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Comisioane, taxe, cote legale, costuri finanţare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I.S.C.    0,6% C+M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27.166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6.070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27.166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6.070</w:t>
            </w:r>
          </w:p>
        </w:tc>
      </w:tr>
      <w:tr w:rsidR="00AF4224" w:rsidTr="00AF4224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C.S.C   0,5% C+M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585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5.3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Cheltuieli diverse şi neprevăzute        C+M 5%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169.789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37.936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33.958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203.747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45.523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lastRenderedPageBreak/>
              <w:t>Total capitol V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196.955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44.005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33.958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230.913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51.593</w:t>
            </w:r>
          </w:p>
        </w:tc>
      </w:tr>
      <w:tr w:rsidR="00AF4224" w:rsidTr="00AF4224">
        <w:trPr>
          <w:trHeight w:val="105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Cap. VI Cheltuieli pentru probe tehnologice, teste şi predare la beneficiar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6.1. 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Pregătirea personalului de exploatare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02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224" w:rsidRDefault="00AF422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Probe tehnologice şi teste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capitol VI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0.000</w:t>
            </w:r>
          </w:p>
        </w:tc>
      </w:tr>
      <w:tr w:rsidR="00AF4224" w:rsidTr="00AF4224">
        <w:trPr>
          <w:trHeight w:val="345"/>
        </w:trPr>
        <w:tc>
          <w:tcPr>
            <w:tcW w:w="9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 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TOTAL GENERAL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4,473.708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999.556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889.307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5,363.017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1,198.252</w:t>
            </w:r>
          </w:p>
        </w:tc>
      </w:tr>
      <w:tr w:rsidR="00AF4224" w:rsidTr="00AF4224">
        <w:trPr>
          <w:trHeight w:val="402"/>
        </w:trPr>
        <w:tc>
          <w:tcPr>
            <w:tcW w:w="3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Din care C + 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3,395.779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758.715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679.156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4,074.935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F4224" w:rsidRDefault="00AF4224">
            <w:pPr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910.459</w:t>
            </w:r>
          </w:p>
        </w:tc>
      </w:tr>
      <w:tr w:rsidR="00AF4224" w:rsidTr="00AF4224">
        <w:trPr>
          <w:trHeight w:val="315"/>
        </w:trPr>
        <w:tc>
          <w:tcPr>
            <w:tcW w:w="64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gridSpan w:val="2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F4224" w:rsidTr="00AF4224">
        <w:trPr>
          <w:trHeight w:val="315"/>
        </w:trPr>
        <w:tc>
          <w:tcPr>
            <w:tcW w:w="64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gridSpan w:val="2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F4224" w:rsidTr="00AF4224">
        <w:trPr>
          <w:trHeight w:val="315"/>
        </w:trPr>
        <w:tc>
          <w:tcPr>
            <w:tcW w:w="64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53" w:type="dxa"/>
            <w:gridSpan w:val="4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INTOCMIT</w:t>
            </w:r>
          </w:p>
        </w:tc>
        <w:tc>
          <w:tcPr>
            <w:tcW w:w="119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F4224" w:rsidTr="00AF4224">
        <w:trPr>
          <w:trHeight w:val="315"/>
        </w:trPr>
        <w:tc>
          <w:tcPr>
            <w:tcW w:w="64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53" w:type="dxa"/>
            <w:gridSpan w:val="4"/>
            <w:noWrap/>
            <w:vAlign w:val="center"/>
            <w:hideMark/>
          </w:tcPr>
          <w:p w:rsidR="00AF4224" w:rsidRDefault="00AF422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ing. Santha Jeno</w:t>
            </w:r>
          </w:p>
        </w:tc>
        <w:tc>
          <w:tcPr>
            <w:tcW w:w="1196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2" w:type="dxa"/>
            <w:noWrap/>
            <w:vAlign w:val="center"/>
            <w:hideMark/>
          </w:tcPr>
          <w:p w:rsidR="00AF4224" w:rsidRDefault="00AF4224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AF4224" w:rsidRDefault="00AF4224" w:rsidP="00AF4224">
      <w:pPr>
        <w:rPr>
          <w:rFonts w:ascii="Arial" w:hAnsi="Arial" w:cs="Arial"/>
          <w:b/>
          <w:sz w:val="28"/>
          <w:szCs w:val="28"/>
        </w:rPr>
      </w:pPr>
    </w:p>
    <w:p w:rsidR="00504B62" w:rsidRDefault="00504B62"/>
    <w:sectPr w:rsidR="00504B62" w:rsidSect="00AF422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224"/>
    <w:rsid w:val="00504B62"/>
    <w:rsid w:val="008128E4"/>
    <w:rsid w:val="00A578BC"/>
    <w:rsid w:val="00AF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B27F6-C6FE-4CBF-8B4F-4CC252FE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2016-10-04T06:22:00Z</cp:lastPrinted>
  <dcterms:created xsi:type="dcterms:W3CDTF">2016-09-29T05:40:00Z</dcterms:created>
  <dcterms:modified xsi:type="dcterms:W3CDTF">2016-10-04T06:23:00Z</dcterms:modified>
</cp:coreProperties>
</file>