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04B2D" w14:textId="57CB4BD9" w:rsidR="0038306D" w:rsidRPr="00617F92" w:rsidRDefault="0038306D" w:rsidP="00617F92">
      <w:pPr>
        <w:pStyle w:val="NoSpacing"/>
        <w:jc w:val="both"/>
        <w:rPr>
          <w:rFonts w:ascii="Arial" w:hAnsi="Arial" w:cs="Arial"/>
          <w:sz w:val="28"/>
          <w:szCs w:val="28"/>
        </w:rPr>
      </w:pPr>
      <w:r w:rsidRPr="00617F92">
        <w:rPr>
          <w:rFonts w:ascii="Arial" w:hAnsi="Arial" w:cs="Arial"/>
          <w:sz w:val="28"/>
          <w:szCs w:val="28"/>
        </w:rPr>
        <w:t>ROMANIA</w:t>
      </w:r>
      <w:r w:rsidRPr="00617F92">
        <w:rPr>
          <w:rFonts w:ascii="Arial" w:hAnsi="Arial" w:cs="Arial"/>
          <w:sz w:val="28"/>
          <w:szCs w:val="28"/>
        </w:rPr>
        <w:tab/>
      </w:r>
      <w:r w:rsidRPr="00617F92">
        <w:rPr>
          <w:rFonts w:ascii="Arial" w:hAnsi="Arial" w:cs="Arial"/>
          <w:sz w:val="28"/>
          <w:szCs w:val="28"/>
        </w:rPr>
        <w:tab/>
      </w:r>
      <w:r w:rsidRPr="00617F92">
        <w:rPr>
          <w:rFonts w:ascii="Arial" w:hAnsi="Arial" w:cs="Arial"/>
          <w:sz w:val="28"/>
          <w:szCs w:val="28"/>
        </w:rPr>
        <w:tab/>
      </w:r>
      <w:r w:rsidRPr="00617F92">
        <w:rPr>
          <w:rFonts w:ascii="Arial" w:hAnsi="Arial" w:cs="Arial"/>
          <w:sz w:val="28"/>
          <w:szCs w:val="28"/>
        </w:rPr>
        <w:tab/>
      </w:r>
      <w:r w:rsidRPr="00617F92">
        <w:rPr>
          <w:rFonts w:ascii="Arial" w:hAnsi="Arial" w:cs="Arial"/>
          <w:sz w:val="28"/>
          <w:szCs w:val="28"/>
        </w:rPr>
        <w:tab/>
      </w:r>
      <w:r w:rsidRPr="00617F92">
        <w:rPr>
          <w:rFonts w:ascii="Arial" w:hAnsi="Arial" w:cs="Arial"/>
          <w:sz w:val="28"/>
          <w:szCs w:val="28"/>
        </w:rPr>
        <w:tab/>
      </w:r>
      <w:r w:rsidRPr="00617F92">
        <w:rPr>
          <w:rFonts w:ascii="Arial" w:hAnsi="Arial" w:cs="Arial"/>
          <w:sz w:val="28"/>
          <w:szCs w:val="28"/>
        </w:rPr>
        <w:tab/>
      </w:r>
      <w:r w:rsidRPr="00617F92">
        <w:rPr>
          <w:rFonts w:ascii="Arial" w:hAnsi="Arial" w:cs="Arial"/>
          <w:sz w:val="28"/>
          <w:szCs w:val="28"/>
        </w:rPr>
        <w:tab/>
      </w:r>
      <w:r w:rsidRPr="00617F92">
        <w:rPr>
          <w:rFonts w:ascii="Arial" w:hAnsi="Arial" w:cs="Arial"/>
          <w:sz w:val="28"/>
          <w:szCs w:val="28"/>
        </w:rPr>
        <w:tab/>
        <w:t xml:space="preserve">               </w:t>
      </w:r>
    </w:p>
    <w:p w14:paraId="6B80CFC4" w14:textId="42EBDB76" w:rsidR="0038306D" w:rsidRPr="00617F92" w:rsidRDefault="0038306D" w:rsidP="00617F92">
      <w:pPr>
        <w:pStyle w:val="NoSpacing"/>
        <w:jc w:val="both"/>
        <w:rPr>
          <w:rFonts w:ascii="Arial" w:hAnsi="Arial" w:cs="Arial"/>
          <w:sz w:val="28"/>
          <w:szCs w:val="28"/>
        </w:rPr>
      </w:pPr>
      <w:r w:rsidRPr="00617F92">
        <w:rPr>
          <w:rFonts w:ascii="Arial" w:hAnsi="Arial" w:cs="Arial"/>
          <w:sz w:val="28"/>
          <w:szCs w:val="28"/>
        </w:rPr>
        <w:t>JUDEŢUL MUREŞ</w:t>
      </w:r>
      <w:r w:rsidRPr="00617F92">
        <w:rPr>
          <w:rFonts w:ascii="Arial" w:hAnsi="Arial" w:cs="Arial"/>
          <w:sz w:val="28"/>
          <w:szCs w:val="28"/>
        </w:rPr>
        <w:tab/>
      </w:r>
      <w:r w:rsidRPr="00617F92">
        <w:rPr>
          <w:rFonts w:ascii="Arial" w:hAnsi="Arial" w:cs="Arial"/>
          <w:sz w:val="28"/>
          <w:szCs w:val="28"/>
        </w:rPr>
        <w:tab/>
      </w:r>
      <w:r w:rsidRPr="00617F92">
        <w:rPr>
          <w:rFonts w:ascii="Arial" w:hAnsi="Arial" w:cs="Arial"/>
          <w:sz w:val="28"/>
          <w:szCs w:val="28"/>
        </w:rPr>
        <w:tab/>
      </w:r>
      <w:r w:rsidRPr="00617F92">
        <w:rPr>
          <w:rFonts w:ascii="Arial" w:hAnsi="Arial" w:cs="Arial"/>
          <w:sz w:val="28"/>
          <w:szCs w:val="28"/>
        </w:rPr>
        <w:tab/>
      </w:r>
      <w:r w:rsidRPr="00617F92">
        <w:rPr>
          <w:rFonts w:ascii="Arial" w:hAnsi="Arial" w:cs="Arial"/>
          <w:sz w:val="28"/>
          <w:szCs w:val="28"/>
        </w:rPr>
        <w:tab/>
      </w:r>
      <w:r w:rsidRPr="00617F92">
        <w:rPr>
          <w:rFonts w:ascii="Arial" w:hAnsi="Arial" w:cs="Arial"/>
          <w:sz w:val="28"/>
          <w:szCs w:val="28"/>
        </w:rPr>
        <w:tab/>
        <w:t xml:space="preserve">                     </w:t>
      </w:r>
    </w:p>
    <w:p w14:paraId="3186F62A" w14:textId="77777777" w:rsidR="00617F92" w:rsidRDefault="0038306D" w:rsidP="00617F92">
      <w:pPr>
        <w:pStyle w:val="NoSpacing"/>
        <w:jc w:val="both"/>
        <w:rPr>
          <w:rFonts w:ascii="Arial" w:hAnsi="Arial" w:cs="Arial"/>
          <w:sz w:val="28"/>
          <w:szCs w:val="28"/>
        </w:rPr>
      </w:pPr>
      <w:r w:rsidRPr="00617F92">
        <w:rPr>
          <w:rFonts w:ascii="Arial" w:hAnsi="Arial" w:cs="Arial"/>
          <w:sz w:val="28"/>
          <w:szCs w:val="28"/>
        </w:rPr>
        <w:t xml:space="preserve">COMUNA  ACĂŢARI </w:t>
      </w:r>
      <w:r w:rsidRPr="00617F92">
        <w:rPr>
          <w:rFonts w:ascii="Arial" w:hAnsi="Arial" w:cs="Arial"/>
          <w:sz w:val="28"/>
          <w:szCs w:val="28"/>
        </w:rPr>
        <w:tab/>
      </w:r>
    </w:p>
    <w:p w14:paraId="366D4A9D" w14:textId="77777777" w:rsidR="00617F92" w:rsidRDefault="00617F92" w:rsidP="00617F92">
      <w:pPr>
        <w:pStyle w:val="NoSpacing"/>
        <w:jc w:val="both"/>
        <w:rPr>
          <w:rFonts w:ascii="Arial" w:hAnsi="Arial" w:cs="Arial"/>
          <w:sz w:val="28"/>
          <w:szCs w:val="28"/>
        </w:rPr>
      </w:pPr>
      <w:r>
        <w:rPr>
          <w:rFonts w:ascii="Arial" w:hAnsi="Arial" w:cs="Arial"/>
          <w:sz w:val="28"/>
          <w:szCs w:val="28"/>
        </w:rPr>
        <w:t>CONSILIUL LOCAL</w:t>
      </w:r>
      <w:r w:rsidR="0038306D" w:rsidRPr="00617F92">
        <w:rPr>
          <w:rFonts w:ascii="Arial" w:hAnsi="Arial" w:cs="Arial"/>
          <w:sz w:val="28"/>
          <w:szCs w:val="28"/>
        </w:rPr>
        <w:tab/>
      </w:r>
    </w:p>
    <w:p w14:paraId="6DDECB55" w14:textId="1C59966B" w:rsidR="0038306D" w:rsidRPr="00617F92" w:rsidRDefault="0038306D" w:rsidP="00617F92">
      <w:pPr>
        <w:pStyle w:val="NoSpacing"/>
        <w:jc w:val="both"/>
        <w:rPr>
          <w:rFonts w:ascii="Arial" w:hAnsi="Arial" w:cs="Arial"/>
          <w:sz w:val="28"/>
          <w:szCs w:val="28"/>
        </w:rPr>
      </w:pPr>
    </w:p>
    <w:p w14:paraId="172B6D40" w14:textId="3A8C5D77" w:rsidR="0038306D" w:rsidRDefault="0038306D" w:rsidP="00617F92">
      <w:pPr>
        <w:pStyle w:val="NoSpacing"/>
        <w:jc w:val="center"/>
        <w:rPr>
          <w:rFonts w:ascii="Arial" w:hAnsi="Arial" w:cs="Arial"/>
          <w:b/>
          <w:bCs/>
          <w:sz w:val="28"/>
          <w:szCs w:val="28"/>
          <w:u w:val="single"/>
        </w:rPr>
      </w:pPr>
      <w:r w:rsidRPr="00617F92">
        <w:rPr>
          <w:rFonts w:ascii="Arial" w:hAnsi="Arial" w:cs="Arial"/>
          <w:b/>
          <w:bCs/>
          <w:sz w:val="28"/>
          <w:szCs w:val="28"/>
          <w:u w:val="single"/>
        </w:rPr>
        <w:t xml:space="preserve"> H</w:t>
      </w:r>
      <w:r w:rsidR="00617F92">
        <w:rPr>
          <w:rFonts w:ascii="Arial" w:hAnsi="Arial" w:cs="Arial"/>
          <w:b/>
          <w:bCs/>
          <w:sz w:val="28"/>
          <w:szCs w:val="28"/>
          <w:u w:val="single"/>
        </w:rPr>
        <w:t xml:space="preserve"> </w:t>
      </w:r>
      <w:r w:rsidRPr="00617F92">
        <w:rPr>
          <w:rFonts w:ascii="Arial" w:hAnsi="Arial" w:cs="Arial"/>
          <w:b/>
          <w:bCs/>
          <w:sz w:val="28"/>
          <w:szCs w:val="28"/>
          <w:u w:val="single"/>
        </w:rPr>
        <w:t>O</w:t>
      </w:r>
      <w:r w:rsidR="00617F92">
        <w:rPr>
          <w:rFonts w:ascii="Arial" w:hAnsi="Arial" w:cs="Arial"/>
          <w:b/>
          <w:bCs/>
          <w:sz w:val="28"/>
          <w:szCs w:val="28"/>
          <w:u w:val="single"/>
        </w:rPr>
        <w:t xml:space="preserve"> </w:t>
      </w:r>
      <w:r w:rsidRPr="00617F92">
        <w:rPr>
          <w:rFonts w:ascii="Arial" w:hAnsi="Arial" w:cs="Arial"/>
          <w:b/>
          <w:bCs/>
          <w:sz w:val="28"/>
          <w:szCs w:val="28"/>
          <w:u w:val="single"/>
        </w:rPr>
        <w:t>T</w:t>
      </w:r>
      <w:r w:rsidR="00617F92">
        <w:rPr>
          <w:rFonts w:ascii="Arial" w:hAnsi="Arial" w:cs="Arial"/>
          <w:b/>
          <w:bCs/>
          <w:sz w:val="28"/>
          <w:szCs w:val="28"/>
          <w:u w:val="single"/>
        </w:rPr>
        <w:t xml:space="preserve"> </w:t>
      </w:r>
      <w:r w:rsidRPr="00617F92">
        <w:rPr>
          <w:rFonts w:ascii="Arial" w:hAnsi="Arial" w:cs="Arial"/>
          <w:b/>
          <w:bCs/>
          <w:sz w:val="28"/>
          <w:szCs w:val="28"/>
          <w:u w:val="single"/>
        </w:rPr>
        <w:t>Ă</w:t>
      </w:r>
      <w:r w:rsidR="00617F92">
        <w:rPr>
          <w:rFonts w:ascii="Arial" w:hAnsi="Arial" w:cs="Arial"/>
          <w:b/>
          <w:bCs/>
          <w:sz w:val="28"/>
          <w:szCs w:val="28"/>
          <w:u w:val="single"/>
        </w:rPr>
        <w:t xml:space="preserve"> </w:t>
      </w:r>
      <w:r w:rsidRPr="00617F92">
        <w:rPr>
          <w:rFonts w:ascii="Arial" w:hAnsi="Arial" w:cs="Arial"/>
          <w:b/>
          <w:bCs/>
          <w:sz w:val="28"/>
          <w:szCs w:val="28"/>
          <w:u w:val="single"/>
        </w:rPr>
        <w:t>R</w:t>
      </w:r>
      <w:r w:rsidR="00617F92">
        <w:rPr>
          <w:rFonts w:ascii="Arial" w:hAnsi="Arial" w:cs="Arial"/>
          <w:b/>
          <w:bCs/>
          <w:sz w:val="28"/>
          <w:szCs w:val="28"/>
          <w:u w:val="single"/>
        </w:rPr>
        <w:t xml:space="preserve"> </w:t>
      </w:r>
      <w:r w:rsidRPr="00617F92">
        <w:rPr>
          <w:rFonts w:ascii="Arial" w:hAnsi="Arial" w:cs="Arial"/>
          <w:b/>
          <w:bCs/>
          <w:sz w:val="28"/>
          <w:szCs w:val="28"/>
          <w:u w:val="single"/>
        </w:rPr>
        <w:t>Â</w:t>
      </w:r>
      <w:r w:rsidR="00617F92">
        <w:rPr>
          <w:rFonts w:ascii="Arial" w:hAnsi="Arial" w:cs="Arial"/>
          <w:b/>
          <w:bCs/>
          <w:sz w:val="28"/>
          <w:szCs w:val="28"/>
          <w:u w:val="single"/>
        </w:rPr>
        <w:t xml:space="preserve"> </w:t>
      </w:r>
      <w:r w:rsidRPr="00617F92">
        <w:rPr>
          <w:rFonts w:ascii="Arial" w:hAnsi="Arial" w:cs="Arial"/>
          <w:b/>
          <w:bCs/>
          <w:sz w:val="28"/>
          <w:szCs w:val="28"/>
          <w:u w:val="single"/>
        </w:rPr>
        <w:t>R</w:t>
      </w:r>
      <w:r w:rsidR="00617F92">
        <w:rPr>
          <w:rFonts w:ascii="Arial" w:hAnsi="Arial" w:cs="Arial"/>
          <w:b/>
          <w:bCs/>
          <w:sz w:val="28"/>
          <w:szCs w:val="28"/>
          <w:u w:val="single"/>
        </w:rPr>
        <w:t xml:space="preserve"> </w:t>
      </w:r>
      <w:r w:rsidRPr="00617F92">
        <w:rPr>
          <w:rFonts w:ascii="Arial" w:hAnsi="Arial" w:cs="Arial"/>
          <w:b/>
          <w:bCs/>
          <w:sz w:val="28"/>
          <w:szCs w:val="28"/>
          <w:u w:val="single"/>
        </w:rPr>
        <w:t>E</w:t>
      </w:r>
      <w:r w:rsidR="00617F92">
        <w:rPr>
          <w:rFonts w:ascii="Arial" w:hAnsi="Arial" w:cs="Arial"/>
          <w:b/>
          <w:bCs/>
          <w:sz w:val="28"/>
          <w:szCs w:val="28"/>
          <w:u w:val="single"/>
        </w:rPr>
        <w:t xml:space="preserve"> A NR 51</w:t>
      </w:r>
    </w:p>
    <w:p w14:paraId="7E80428B" w14:textId="0BEB52F3" w:rsidR="00617F92" w:rsidRPr="00617F92" w:rsidRDefault="00617F92" w:rsidP="00617F92">
      <w:pPr>
        <w:pStyle w:val="NoSpacing"/>
        <w:jc w:val="center"/>
        <w:rPr>
          <w:rFonts w:ascii="Arial" w:hAnsi="Arial" w:cs="Arial"/>
          <w:b/>
          <w:bCs/>
          <w:sz w:val="28"/>
          <w:szCs w:val="28"/>
          <w:u w:val="single"/>
        </w:rPr>
      </w:pPr>
      <w:r>
        <w:rPr>
          <w:rFonts w:ascii="Arial" w:hAnsi="Arial" w:cs="Arial"/>
          <w:b/>
          <w:bCs/>
          <w:sz w:val="28"/>
          <w:szCs w:val="28"/>
          <w:u w:val="single"/>
        </w:rPr>
        <w:t>din 17 septembrie 2024</w:t>
      </w:r>
    </w:p>
    <w:p w14:paraId="780ADCFB" w14:textId="77777777" w:rsidR="0038306D" w:rsidRDefault="0038306D" w:rsidP="00617F92">
      <w:pPr>
        <w:pStyle w:val="NoSpacing"/>
        <w:jc w:val="center"/>
        <w:rPr>
          <w:rFonts w:ascii="Arial" w:hAnsi="Arial" w:cs="Arial"/>
          <w:b/>
          <w:bCs/>
          <w:sz w:val="28"/>
          <w:szCs w:val="28"/>
          <w:u w:val="single"/>
        </w:rPr>
      </w:pPr>
      <w:r w:rsidRPr="00617F92">
        <w:rPr>
          <w:rFonts w:ascii="Arial" w:hAnsi="Arial" w:cs="Arial"/>
          <w:b/>
          <w:bCs/>
          <w:sz w:val="28"/>
          <w:szCs w:val="28"/>
          <w:u w:val="single"/>
        </w:rPr>
        <w:t>privind aprobarea închirierii prin negociere directă a terenului aflat în domeniul privat al comunei Acatari</w:t>
      </w:r>
    </w:p>
    <w:p w14:paraId="6D1E1D46" w14:textId="77777777" w:rsidR="00617F92" w:rsidRPr="00617F92" w:rsidRDefault="00617F92" w:rsidP="00617F92">
      <w:pPr>
        <w:pStyle w:val="NoSpacing"/>
        <w:jc w:val="center"/>
        <w:rPr>
          <w:rFonts w:ascii="Arial" w:hAnsi="Arial" w:cs="Arial"/>
          <w:sz w:val="28"/>
          <w:szCs w:val="28"/>
          <w:u w:val="single"/>
        </w:rPr>
      </w:pPr>
    </w:p>
    <w:p w14:paraId="53CC73E1" w14:textId="77777777" w:rsidR="0038306D" w:rsidRPr="00617F92" w:rsidRDefault="0038306D" w:rsidP="00617F92">
      <w:pPr>
        <w:pStyle w:val="NoSpacing"/>
        <w:jc w:val="both"/>
        <w:rPr>
          <w:rFonts w:ascii="Arial" w:hAnsi="Arial" w:cs="Arial"/>
          <w:b/>
          <w:bCs/>
          <w:sz w:val="28"/>
          <w:szCs w:val="28"/>
          <w:u w:val="single"/>
        </w:rPr>
      </w:pPr>
    </w:p>
    <w:p w14:paraId="658671C0" w14:textId="02333114" w:rsidR="0038306D" w:rsidRPr="00617F92" w:rsidRDefault="00617F92" w:rsidP="00617F92">
      <w:pPr>
        <w:pStyle w:val="NoSpacing"/>
        <w:jc w:val="both"/>
        <w:rPr>
          <w:rFonts w:ascii="Arial" w:hAnsi="Arial" w:cs="Arial"/>
          <w:sz w:val="28"/>
          <w:szCs w:val="28"/>
        </w:rPr>
      </w:pPr>
      <w:r>
        <w:rPr>
          <w:rFonts w:ascii="Arial" w:hAnsi="Arial" w:cs="Arial"/>
          <w:sz w:val="28"/>
          <w:szCs w:val="28"/>
        </w:rPr>
        <w:tab/>
      </w:r>
      <w:r>
        <w:rPr>
          <w:rFonts w:ascii="Arial" w:hAnsi="Arial" w:cs="Arial"/>
          <w:sz w:val="28"/>
          <w:szCs w:val="28"/>
        </w:rPr>
        <w:tab/>
        <w:t>Consiliul local al comunei Acățari,</w:t>
      </w:r>
    </w:p>
    <w:p w14:paraId="71C6CBFB" w14:textId="77777777" w:rsidR="0038306D" w:rsidRPr="00617F92" w:rsidRDefault="0038306D" w:rsidP="00617F92">
      <w:pPr>
        <w:pStyle w:val="NoSpacing"/>
        <w:ind w:firstLine="708"/>
        <w:jc w:val="both"/>
        <w:rPr>
          <w:rFonts w:ascii="Arial" w:hAnsi="Arial" w:cs="Arial"/>
          <w:sz w:val="28"/>
          <w:szCs w:val="28"/>
        </w:rPr>
      </w:pPr>
      <w:r w:rsidRPr="00617F92">
        <w:rPr>
          <w:rFonts w:ascii="Arial" w:hAnsi="Arial" w:cs="Arial"/>
          <w:sz w:val="28"/>
          <w:szCs w:val="28"/>
        </w:rPr>
        <w:t>Văzând  referatul de aprobare  a Primarului comunei Acățari nr. 5988/2024, și raportul  compartimentului de resort  nr. 5992/2024,</w:t>
      </w:r>
    </w:p>
    <w:p w14:paraId="728C5856" w14:textId="77777777" w:rsidR="0038306D" w:rsidRPr="00617F92" w:rsidRDefault="0038306D" w:rsidP="00617F92">
      <w:pPr>
        <w:pStyle w:val="NoSpacing"/>
        <w:jc w:val="both"/>
        <w:rPr>
          <w:rFonts w:ascii="Arial" w:hAnsi="Arial" w:cs="Arial"/>
          <w:b/>
          <w:bCs/>
          <w:sz w:val="28"/>
          <w:szCs w:val="28"/>
        </w:rPr>
      </w:pPr>
    </w:p>
    <w:p w14:paraId="0D25DAB3" w14:textId="77834677" w:rsidR="0038306D" w:rsidRPr="00617F92" w:rsidRDefault="0038306D" w:rsidP="00617F92">
      <w:pPr>
        <w:pStyle w:val="NoSpacing"/>
        <w:ind w:left="708" w:firstLine="708"/>
        <w:jc w:val="both"/>
        <w:rPr>
          <w:rFonts w:ascii="Arial" w:hAnsi="Arial" w:cs="Arial"/>
          <w:sz w:val="28"/>
          <w:szCs w:val="28"/>
        </w:rPr>
      </w:pPr>
      <w:r w:rsidRPr="00617F92">
        <w:rPr>
          <w:rFonts w:ascii="Arial" w:hAnsi="Arial" w:cs="Arial"/>
          <w:b/>
          <w:bCs/>
          <w:sz w:val="28"/>
          <w:szCs w:val="28"/>
        </w:rPr>
        <w:t>Având în vedere</w:t>
      </w:r>
      <w:r w:rsidRPr="00617F92">
        <w:rPr>
          <w:rFonts w:ascii="Arial" w:hAnsi="Arial" w:cs="Arial"/>
          <w:sz w:val="28"/>
          <w:szCs w:val="28"/>
        </w:rPr>
        <w:t>:</w:t>
      </w:r>
    </w:p>
    <w:p w14:paraId="0043B775" w14:textId="5A50DA8E" w:rsidR="0038306D" w:rsidRPr="00617F92" w:rsidRDefault="0038306D" w:rsidP="00617F92">
      <w:pPr>
        <w:pStyle w:val="NoSpacing"/>
        <w:ind w:firstLine="708"/>
        <w:jc w:val="both"/>
        <w:rPr>
          <w:rFonts w:ascii="Arial" w:hAnsi="Arial" w:cs="Arial"/>
          <w:sz w:val="28"/>
          <w:szCs w:val="28"/>
        </w:rPr>
      </w:pPr>
      <w:r w:rsidRPr="00617F92">
        <w:rPr>
          <w:rFonts w:ascii="Arial" w:hAnsi="Arial" w:cs="Arial"/>
          <w:sz w:val="28"/>
          <w:szCs w:val="28"/>
        </w:rPr>
        <w:t>Cererea SC COSMOTE România Mobile Telecommunications SA, cu sediul în Municipiul București, Strada Spațiul Independenței, nr. 319 G, de închiriere a terenului  în vederea exploatării unui turn de radiorelee – stație de bază pentru sistemul de telefonie mobilă GSM 1800</w:t>
      </w:r>
      <w:r w:rsidR="00617F92">
        <w:rPr>
          <w:rFonts w:ascii="Arial" w:hAnsi="Arial" w:cs="Arial"/>
          <w:sz w:val="28"/>
          <w:szCs w:val="28"/>
        </w:rPr>
        <w:t>;</w:t>
      </w:r>
    </w:p>
    <w:p w14:paraId="40E1C059" w14:textId="77777777" w:rsidR="0038306D" w:rsidRPr="00617F92" w:rsidRDefault="0038306D" w:rsidP="00617F92">
      <w:pPr>
        <w:pStyle w:val="NoSpacing"/>
        <w:ind w:left="708" w:firstLine="708"/>
        <w:jc w:val="both"/>
        <w:rPr>
          <w:rFonts w:ascii="Arial" w:hAnsi="Arial" w:cs="Arial"/>
          <w:sz w:val="28"/>
          <w:szCs w:val="28"/>
        </w:rPr>
      </w:pPr>
      <w:r w:rsidRPr="00617F92">
        <w:rPr>
          <w:rFonts w:ascii="Arial" w:hAnsi="Arial" w:cs="Arial"/>
          <w:b/>
          <w:bCs/>
          <w:sz w:val="28"/>
          <w:szCs w:val="28"/>
        </w:rPr>
        <w:t>În conformitate cu</w:t>
      </w:r>
      <w:r w:rsidRPr="00617F92">
        <w:rPr>
          <w:rFonts w:ascii="Arial" w:hAnsi="Arial" w:cs="Arial"/>
          <w:sz w:val="28"/>
          <w:szCs w:val="28"/>
        </w:rPr>
        <w:t>:</w:t>
      </w:r>
    </w:p>
    <w:p w14:paraId="2F9CDCB1" w14:textId="77777777" w:rsidR="0038306D" w:rsidRPr="00617F92" w:rsidRDefault="0038306D" w:rsidP="00617F92">
      <w:pPr>
        <w:pStyle w:val="NoSpacing"/>
        <w:ind w:firstLine="708"/>
        <w:jc w:val="both"/>
        <w:rPr>
          <w:rFonts w:ascii="Arial" w:hAnsi="Arial" w:cs="Arial"/>
          <w:sz w:val="28"/>
          <w:szCs w:val="28"/>
        </w:rPr>
      </w:pPr>
      <w:r w:rsidRPr="00617F92">
        <w:rPr>
          <w:rFonts w:ascii="Arial" w:hAnsi="Arial" w:cs="Arial"/>
          <w:sz w:val="28"/>
          <w:szCs w:val="28"/>
        </w:rPr>
        <w:t>Legea nr. 50/1991 privind autorizarea executării lucrărilor de construcții, modificată și completată;</w:t>
      </w:r>
    </w:p>
    <w:p w14:paraId="2FCB49AB" w14:textId="4BCCC726" w:rsidR="0038306D" w:rsidRPr="00617F92" w:rsidRDefault="0038306D" w:rsidP="00617F92">
      <w:pPr>
        <w:pStyle w:val="NoSpacing"/>
        <w:ind w:firstLine="708"/>
        <w:jc w:val="both"/>
        <w:rPr>
          <w:rFonts w:ascii="Arial" w:hAnsi="Arial" w:cs="Arial"/>
          <w:sz w:val="28"/>
          <w:szCs w:val="28"/>
        </w:rPr>
      </w:pPr>
      <w:r w:rsidRPr="00617F92">
        <w:rPr>
          <w:rFonts w:ascii="Arial" w:hAnsi="Arial" w:cs="Arial"/>
          <w:sz w:val="28"/>
          <w:szCs w:val="28"/>
        </w:rPr>
        <w:t>Legea nr.273/2006, privind finanțele publice locale, modificată și completată</w:t>
      </w:r>
      <w:r w:rsidR="00617F92">
        <w:rPr>
          <w:rFonts w:ascii="Arial" w:hAnsi="Arial" w:cs="Arial"/>
          <w:sz w:val="28"/>
          <w:szCs w:val="28"/>
        </w:rPr>
        <w:t>;</w:t>
      </w:r>
    </w:p>
    <w:p w14:paraId="24D5F705" w14:textId="77777777" w:rsidR="0038306D" w:rsidRPr="00617F92" w:rsidRDefault="0038306D" w:rsidP="00617F92">
      <w:pPr>
        <w:pStyle w:val="NoSpacing"/>
        <w:ind w:firstLine="708"/>
        <w:jc w:val="both"/>
        <w:rPr>
          <w:rFonts w:ascii="Arial" w:hAnsi="Arial" w:cs="Arial"/>
          <w:sz w:val="28"/>
          <w:szCs w:val="28"/>
        </w:rPr>
      </w:pPr>
      <w:r w:rsidRPr="00617F92">
        <w:rPr>
          <w:rFonts w:ascii="Arial" w:hAnsi="Arial" w:cs="Arial"/>
          <w:sz w:val="28"/>
          <w:szCs w:val="28"/>
        </w:rPr>
        <w:t>Art.297 alin.(1) lit.”d” coroborat cu art.315 din Ordonanța de Urgență nr. 57/2019, privind Codul administrativ, modificată și completată;</w:t>
      </w:r>
    </w:p>
    <w:p w14:paraId="3F7242BF" w14:textId="77777777" w:rsidR="0038306D" w:rsidRPr="00617F92" w:rsidRDefault="0038306D" w:rsidP="00617F92">
      <w:pPr>
        <w:pStyle w:val="NoSpacing"/>
        <w:ind w:firstLine="708"/>
        <w:jc w:val="both"/>
        <w:rPr>
          <w:rFonts w:ascii="Arial" w:hAnsi="Arial" w:cs="Arial"/>
          <w:sz w:val="28"/>
          <w:szCs w:val="28"/>
        </w:rPr>
      </w:pPr>
      <w:r w:rsidRPr="00617F92">
        <w:rPr>
          <w:rFonts w:ascii="Arial" w:hAnsi="Arial" w:cs="Arial"/>
          <w:sz w:val="28"/>
          <w:szCs w:val="28"/>
        </w:rPr>
        <w:t>Prevederile Legii nr.287/2009, privind Codul Civil, cu modificările și completările ulterioare,</w:t>
      </w:r>
    </w:p>
    <w:p w14:paraId="0CB430EA" w14:textId="3107D1CC" w:rsidR="0038306D" w:rsidRPr="00617F92" w:rsidRDefault="0038306D" w:rsidP="00617F92">
      <w:pPr>
        <w:pStyle w:val="NoSpacing"/>
        <w:ind w:firstLine="708"/>
        <w:jc w:val="both"/>
        <w:rPr>
          <w:rFonts w:ascii="Arial" w:hAnsi="Arial" w:cs="Arial"/>
          <w:sz w:val="28"/>
          <w:szCs w:val="28"/>
        </w:rPr>
      </w:pPr>
      <w:r w:rsidRPr="00617F92">
        <w:rPr>
          <w:rFonts w:ascii="Arial" w:hAnsi="Arial" w:cs="Arial"/>
          <w:sz w:val="28"/>
          <w:szCs w:val="28"/>
        </w:rPr>
        <w:t>Ținând cont de prevederile Legii nr.52/2003 ,privind transparența decizionalã în administrația publicã, republicatã, cu modificările și  completările ulterioare,</w:t>
      </w:r>
    </w:p>
    <w:p w14:paraId="77C5426B" w14:textId="77777777" w:rsidR="0038306D" w:rsidRPr="00617F92" w:rsidRDefault="0038306D" w:rsidP="00617F92">
      <w:pPr>
        <w:pStyle w:val="NoSpacing"/>
        <w:jc w:val="both"/>
        <w:rPr>
          <w:rFonts w:ascii="Arial" w:hAnsi="Arial" w:cs="Arial"/>
          <w:sz w:val="28"/>
          <w:szCs w:val="28"/>
          <w:lang w:val="pt-BR"/>
        </w:rPr>
      </w:pPr>
      <w:r w:rsidRPr="00617F92">
        <w:rPr>
          <w:rFonts w:ascii="Arial" w:hAnsi="Arial" w:cs="Arial"/>
          <w:sz w:val="28"/>
          <w:szCs w:val="28"/>
        </w:rPr>
        <w:tab/>
        <w:t xml:space="preserve">În temeiul În temeiul prevederilor art. 139, alin (3),art.196,alin.(1) , lit. </w:t>
      </w:r>
      <w:r w:rsidRPr="00617F92">
        <w:rPr>
          <w:rFonts w:ascii="Arial" w:hAnsi="Arial" w:cs="Arial"/>
          <w:sz w:val="28"/>
          <w:szCs w:val="28"/>
          <w:lang w:val="pt-BR"/>
        </w:rPr>
        <w:t>“ a ”  din Ordonanța de Urgență nr.57/2019 a Guvernului României privind Codul  administrativ,cu modificările și completările ulterioare,</w:t>
      </w:r>
    </w:p>
    <w:p w14:paraId="5833C5E8" w14:textId="77777777" w:rsidR="00617F92" w:rsidRDefault="00617F92" w:rsidP="00617F92">
      <w:pPr>
        <w:pStyle w:val="NoSpacing"/>
        <w:jc w:val="both"/>
        <w:rPr>
          <w:rFonts w:ascii="Arial" w:hAnsi="Arial" w:cs="Arial"/>
          <w:sz w:val="28"/>
          <w:szCs w:val="28"/>
          <w:lang w:val="pt-BR"/>
        </w:rPr>
      </w:pPr>
    </w:p>
    <w:p w14:paraId="2B173DE6" w14:textId="37C714F5" w:rsidR="0038306D" w:rsidRPr="00617F92" w:rsidRDefault="00617F92" w:rsidP="00617F92">
      <w:pPr>
        <w:pStyle w:val="NoSpacing"/>
        <w:ind w:left="708" w:firstLine="708"/>
        <w:jc w:val="both"/>
        <w:rPr>
          <w:rFonts w:ascii="Arial" w:hAnsi="Arial" w:cs="Arial"/>
          <w:sz w:val="28"/>
          <w:szCs w:val="28"/>
        </w:rPr>
      </w:pPr>
      <w:r>
        <w:rPr>
          <w:rFonts w:ascii="Arial" w:hAnsi="Arial" w:cs="Arial"/>
          <w:sz w:val="28"/>
          <w:szCs w:val="28"/>
          <w:lang w:val="pt-BR"/>
        </w:rPr>
        <w:t>H o t ă r â ș t e</w:t>
      </w:r>
      <w:r w:rsidR="0038306D" w:rsidRPr="00617F92">
        <w:rPr>
          <w:rFonts w:ascii="Arial" w:hAnsi="Arial" w:cs="Arial"/>
          <w:sz w:val="28"/>
          <w:szCs w:val="28"/>
        </w:rPr>
        <w:t xml:space="preserve"> :</w:t>
      </w:r>
    </w:p>
    <w:p w14:paraId="35AE67BD" w14:textId="6B7BBFDC" w:rsidR="0038306D" w:rsidRPr="00617F92" w:rsidRDefault="00617F92" w:rsidP="00617F92">
      <w:pPr>
        <w:pStyle w:val="NoSpacing"/>
        <w:jc w:val="both"/>
        <w:rPr>
          <w:rFonts w:ascii="Arial" w:hAnsi="Arial" w:cs="Arial"/>
          <w:sz w:val="28"/>
          <w:szCs w:val="28"/>
        </w:rPr>
      </w:pPr>
      <w:r>
        <w:rPr>
          <w:rFonts w:ascii="Arial" w:hAnsi="Arial" w:cs="Arial"/>
          <w:sz w:val="28"/>
          <w:szCs w:val="28"/>
        </w:rPr>
        <w:tab/>
      </w:r>
    </w:p>
    <w:p w14:paraId="7ECE8690" w14:textId="77777777" w:rsidR="0038306D" w:rsidRPr="00617F92" w:rsidRDefault="0038306D" w:rsidP="00617F92">
      <w:pPr>
        <w:pStyle w:val="NoSpacing"/>
        <w:ind w:firstLine="708"/>
        <w:jc w:val="both"/>
        <w:rPr>
          <w:rFonts w:ascii="Arial" w:hAnsi="Arial" w:cs="Arial"/>
          <w:sz w:val="28"/>
          <w:szCs w:val="28"/>
        </w:rPr>
      </w:pPr>
      <w:r w:rsidRPr="00617F92">
        <w:rPr>
          <w:rFonts w:ascii="Arial" w:hAnsi="Arial" w:cs="Arial"/>
          <w:b/>
          <w:bCs/>
          <w:sz w:val="28"/>
          <w:szCs w:val="28"/>
        </w:rPr>
        <w:t>Art. 1</w:t>
      </w:r>
      <w:r w:rsidRPr="00617F92">
        <w:rPr>
          <w:rFonts w:ascii="Arial" w:hAnsi="Arial" w:cs="Arial"/>
          <w:sz w:val="28"/>
          <w:szCs w:val="28"/>
        </w:rPr>
        <w:t>. Se aprobă închirierea prin negociere directă a terenului în suprafață de 205 mp, aflat în domeniul privat al Comunei Acatari, situat în Dealul Vatman, către SC COSMOTE România Mobile Telecommunications SA, cu sediul în Municipiul București, Strada Spațiul Independenței, nr. 319 G, pentru o perioadă de 10 (zece) ani, în vederea exploatării unui turn de radiorelee – stație de bază pentru sistemul de telefonie mobilă GSM 1800.</w:t>
      </w:r>
    </w:p>
    <w:p w14:paraId="0EC18494" w14:textId="77777777" w:rsidR="00617F92" w:rsidRDefault="0038306D" w:rsidP="00617F92">
      <w:pPr>
        <w:pStyle w:val="NoSpacing"/>
        <w:ind w:firstLine="708"/>
        <w:jc w:val="both"/>
        <w:rPr>
          <w:rFonts w:ascii="Arial" w:hAnsi="Arial" w:cs="Arial"/>
          <w:sz w:val="28"/>
          <w:szCs w:val="28"/>
        </w:rPr>
      </w:pPr>
      <w:r w:rsidRPr="00617F92">
        <w:rPr>
          <w:rFonts w:ascii="Arial" w:hAnsi="Arial" w:cs="Arial"/>
          <w:b/>
          <w:bCs/>
          <w:sz w:val="28"/>
          <w:szCs w:val="28"/>
        </w:rPr>
        <w:t>Art. 2</w:t>
      </w:r>
      <w:r w:rsidRPr="00617F92">
        <w:rPr>
          <w:rFonts w:ascii="Arial" w:hAnsi="Arial" w:cs="Arial"/>
          <w:sz w:val="28"/>
          <w:szCs w:val="28"/>
        </w:rPr>
        <w:t>. Condițiile și termenii închirierii vor fi stabiliți printr-un contract de închiriere, ce va fi negociat și semnat de către Primarul Comunei Acatari și reprezentanții legali ai SC COSMOTE România Mobile Telecommunications SA.</w:t>
      </w:r>
    </w:p>
    <w:p w14:paraId="540D3866" w14:textId="5DD9FCBB" w:rsidR="0038306D" w:rsidRPr="00617F92" w:rsidRDefault="0038306D" w:rsidP="00617F92">
      <w:pPr>
        <w:pStyle w:val="NoSpacing"/>
        <w:ind w:firstLine="708"/>
        <w:jc w:val="both"/>
        <w:rPr>
          <w:rFonts w:ascii="Arial" w:hAnsi="Arial" w:cs="Arial"/>
          <w:sz w:val="28"/>
          <w:szCs w:val="28"/>
        </w:rPr>
      </w:pPr>
      <w:r w:rsidRPr="00617F92">
        <w:rPr>
          <w:rFonts w:ascii="Arial" w:hAnsi="Arial" w:cs="Arial"/>
          <w:sz w:val="28"/>
          <w:szCs w:val="28"/>
        </w:rPr>
        <w:t xml:space="preserve"> Contractul va include obligațiile părților, cuantumul chiriei, termenele de plată, precum și alte clauze necesare protejării intereselor comunei Acatari.</w:t>
      </w:r>
    </w:p>
    <w:p w14:paraId="1A398516" w14:textId="23CAAA47" w:rsidR="0038306D" w:rsidRPr="00617F92" w:rsidRDefault="0038306D" w:rsidP="00617F92">
      <w:pPr>
        <w:pStyle w:val="NoSpacing"/>
        <w:ind w:firstLine="708"/>
        <w:jc w:val="both"/>
        <w:rPr>
          <w:rFonts w:ascii="Arial" w:hAnsi="Arial" w:cs="Arial"/>
          <w:sz w:val="28"/>
          <w:szCs w:val="28"/>
        </w:rPr>
      </w:pPr>
      <w:r w:rsidRPr="00617F92">
        <w:rPr>
          <w:rFonts w:ascii="Arial" w:hAnsi="Arial" w:cs="Arial"/>
          <w:b/>
          <w:bCs/>
          <w:sz w:val="28"/>
          <w:szCs w:val="28"/>
        </w:rPr>
        <w:lastRenderedPageBreak/>
        <w:t>Art. 3</w:t>
      </w:r>
      <w:r w:rsidRPr="00617F92">
        <w:rPr>
          <w:rFonts w:ascii="Arial" w:hAnsi="Arial" w:cs="Arial"/>
          <w:sz w:val="28"/>
          <w:szCs w:val="28"/>
        </w:rPr>
        <w:t>. Se mand</w:t>
      </w:r>
      <w:r w:rsidR="00A23E7E">
        <w:rPr>
          <w:rFonts w:ascii="Arial" w:hAnsi="Arial" w:cs="Arial"/>
          <w:sz w:val="28"/>
          <w:szCs w:val="28"/>
        </w:rPr>
        <w:t>at</w:t>
      </w:r>
      <w:r w:rsidRPr="00617F92">
        <w:rPr>
          <w:rFonts w:ascii="Arial" w:hAnsi="Arial" w:cs="Arial"/>
          <w:sz w:val="28"/>
          <w:szCs w:val="28"/>
        </w:rPr>
        <w:t>ează Primarul Comunei Acatari să întreprindă toate demersurile necesare încheierii și semnării contractului de închiriere și să aducă la îndeplinire prevederile prezentei hotărâri.</w:t>
      </w:r>
    </w:p>
    <w:p w14:paraId="2BB36347" w14:textId="77777777" w:rsidR="0038306D" w:rsidRPr="00617F92" w:rsidRDefault="0038306D" w:rsidP="00617F92">
      <w:pPr>
        <w:pStyle w:val="NoSpacing"/>
        <w:ind w:firstLine="708"/>
        <w:jc w:val="both"/>
        <w:rPr>
          <w:rFonts w:ascii="Arial" w:hAnsi="Arial" w:cs="Arial"/>
          <w:sz w:val="28"/>
          <w:szCs w:val="28"/>
        </w:rPr>
      </w:pPr>
      <w:r w:rsidRPr="00617F92">
        <w:rPr>
          <w:rFonts w:ascii="Arial" w:hAnsi="Arial" w:cs="Arial"/>
          <w:b/>
          <w:bCs/>
          <w:sz w:val="28"/>
          <w:szCs w:val="28"/>
        </w:rPr>
        <w:t>Art. 4</w:t>
      </w:r>
      <w:r w:rsidRPr="00617F92">
        <w:rPr>
          <w:rFonts w:ascii="Arial" w:hAnsi="Arial" w:cs="Arial"/>
          <w:sz w:val="28"/>
          <w:szCs w:val="28"/>
        </w:rPr>
        <w:t>. Prezenta hotărâre se comunică: Instituției Prefectului-jud.Mureș,  Primarului Comunei Acatari,Serviciului Buget Finanțe și Resurse Umane  și SC COSMOTE România Mobile Telecommunications SA, și se aduce la cunoștința publicului prin afişare la sediul primăriei și pe site-ul oficial al comunei Acatari.</w:t>
      </w:r>
    </w:p>
    <w:p w14:paraId="1BF45CCF" w14:textId="77777777" w:rsidR="0038306D" w:rsidRPr="00617F92" w:rsidRDefault="0038306D" w:rsidP="00617F92">
      <w:pPr>
        <w:pStyle w:val="NoSpacing"/>
        <w:jc w:val="both"/>
        <w:rPr>
          <w:rFonts w:ascii="Arial" w:hAnsi="Arial" w:cs="Arial"/>
          <w:sz w:val="28"/>
          <w:szCs w:val="28"/>
        </w:rPr>
      </w:pPr>
    </w:p>
    <w:p w14:paraId="00ECCFBC" w14:textId="77777777" w:rsidR="004F01DE" w:rsidRPr="00617F92" w:rsidRDefault="004F01DE" w:rsidP="00617F92">
      <w:pPr>
        <w:pStyle w:val="NoSpacing"/>
        <w:jc w:val="both"/>
        <w:rPr>
          <w:rFonts w:ascii="Arial" w:hAnsi="Arial" w:cs="Arial"/>
          <w:sz w:val="28"/>
          <w:szCs w:val="28"/>
        </w:rPr>
      </w:pPr>
    </w:p>
    <w:p w14:paraId="16D878C9" w14:textId="77777777" w:rsidR="00617F92" w:rsidRDefault="00617F92">
      <w:pPr>
        <w:pStyle w:val="NoSpacing"/>
        <w:jc w:val="both"/>
        <w:rPr>
          <w:rFonts w:ascii="Arial" w:hAnsi="Arial" w:cs="Arial"/>
          <w:sz w:val="28"/>
          <w:szCs w:val="28"/>
        </w:rPr>
      </w:pPr>
    </w:p>
    <w:p w14:paraId="45511D78" w14:textId="71214BF6" w:rsidR="00A23E7E" w:rsidRPr="00A23E7E" w:rsidRDefault="00A23E7E" w:rsidP="00A23E7E">
      <w:pPr>
        <w:pStyle w:val="NoSpacing"/>
        <w:rPr>
          <w:rFonts w:ascii="Arial" w:hAnsi="Arial" w:cs="Arial"/>
          <w:sz w:val="28"/>
          <w:szCs w:val="28"/>
          <w:lang w:val="pt-BR"/>
        </w:rPr>
      </w:pPr>
      <w:r>
        <w:rPr>
          <w:rFonts w:ascii="Arial" w:hAnsi="Arial" w:cs="Arial"/>
          <w:sz w:val="28"/>
          <w:szCs w:val="28"/>
        </w:rPr>
        <w:tab/>
        <w:t xml:space="preserve">       </w:t>
      </w:r>
      <w:r w:rsidRPr="00A23E7E">
        <w:rPr>
          <w:rFonts w:ascii="Arial" w:hAnsi="Arial" w:cs="Arial"/>
          <w:sz w:val="28"/>
          <w:szCs w:val="28"/>
          <w:lang w:val="pt-BR"/>
        </w:rPr>
        <w:t>Preşedinte de şedinţă,</w:t>
      </w:r>
    </w:p>
    <w:p w14:paraId="53E459F0" w14:textId="77777777" w:rsidR="00A23E7E" w:rsidRPr="00A23E7E" w:rsidRDefault="00A23E7E" w:rsidP="00A23E7E">
      <w:pPr>
        <w:pStyle w:val="NoSpacing"/>
        <w:rPr>
          <w:rFonts w:ascii="Arial" w:hAnsi="Arial" w:cs="Arial"/>
          <w:sz w:val="28"/>
          <w:szCs w:val="28"/>
          <w:lang w:val="pt-BR"/>
        </w:rPr>
      </w:pPr>
      <w:r w:rsidRPr="00A23E7E">
        <w:rPr>
          <w:rFonts w:ascii="Arial" w:hAnsi="Arial" w:cs="Arial"/>
          <w:sz w:val="28"/>
          <w:szCs w:val="28"/>
          <w:lang w:val="pt-BR"/>
        </w:rPr>
        <w:t xml:space="preserve">                 Nagy Dalma Imola</w:t>
      </w:r>
      <w:r w:rsidRPr="00A23E7E">
        <w:rPr>
          <w:rFonts w:ascii="Arial" w:hAnsi="Arial" w:cs="Arial"/>
          <w:sz w:val="28"/>
          <w:szCs w:val="28"/>
          <w:lang w:val="pt-BR"/>
        </w:rPr>
        <w:tab/>
      </w:r>
      <w:r w:rsidRPr="00A23E7E">
        <w:rPr>
          <w:rFonts w:ascii="Arial" w:hAnsi="Arial" w:cs="Arial"/>
          <w:sz w:val="28"/>
          <w:szCs w:val="28"/>
          <w:lang w:val="pt-BR"/>
        </w:rPr>
        <w:tab/>
      </w:r>
      <w:r w:rsidRPr="00A23E7E">
        <w:rPr>
          <w:rFonts w:ascii="Arial" w:hAnsi="Arial" w:cs="Arial"/>
          <w:sz w:val="28"/>
          <w:szCs w:val="28"/>
          <w:lang w:val="pt-BR"/>
        </w:rPr>
        <w:tab/>
      </w:r>
      <w:r w:rsidRPr="00A23E7E">
        <w:rPr>
          <w:rFonts w:ascii="Arial" w:hAnsi="Arial" w:cs="Arial"/>
          <w:sz w:val="28"/>
          <w:szCs w:val="28"/>
          <w:lang w:val="pt-BR"/>
        </w:rPr>
        <w:tab/>
      </w:r>
    </w:p>
    <w:p w14:paraId="7A5B21C1" w14:textId="7E6201A0" w:rsidR="00A23E7E" w:rsidRPr="00A23E7E" w:rsidRDefault="00A23E7E" w:rsidP="00A23E7E">
      <w:pPr>
        <w:pStyle w:val="NoSpacing"/>
        <w:rPr>
          <w:rFonts w:ascii="Arial" w:hAnsi="Arial" w:cs="Arial"/>
          <w:sz w:val="28"/>
          <w:szCs w:val="28"/>
          <w:lang w:val="pt-BR"/>
        </w:rPr>
      </w:pPr>
      <w:r w:rsidRPr="00A23E7E">
        <w:rPr>
          <w:rFonts w:ascii="Arial" w:hAnsi="Arial" w:cs="Arial"/>
          <w:sz w:val="28"/>
          <w:szCs w:val="28"/>
          <w:lang w:val="pt-BR"/>
        </w:rPr>
        <w:t xml:space="preserve">                                                                                   Contrasemnează,</w:t>
      </w:r>
    </w:p>
    <w:p w14:paraId="152AD397" w14:textId="26CD6726" w:rsidR="00A23E7E" w:rsidRPr="00A23E7E" w:rsidRDefault="00A23E7E" w:rsidP="00A23E7E">
      <w:pPr>
        <w:pStyle w:val="NoSpacing"/>
        <w:rPr>
          <w:rFonts w:ascii="Arial" w:hAnsi="Arial" w:cs="Arial"/>
          <w:sz w:val="28"/>
          <w:szCs w:val="28"/>
          <w:lang w:val="pt-BR"/>
        </w:rPr>
      </w:pPr>
      <w:r w:rsidRPr="00A23E7E">
        <w:rPr>
          <w:rFonts w:ascii="Arial" w:hAnsi="Arial" w:cs="Arial"/>
          <w:sz w:val="28"/>
          <w:szCs w:val="28"/>
          <w:lang w:val="pt-BR"/>
        </w:rPr>
        <w:tab/>
      </w:r>
      <w:r w:rsidRPr="00A23E7E">
        <w:rPr>
          <w:rFonts w:ascii="Arial" w:hAnsi="Arial" w:cs="Arial"/>
          <w:sz w:val="28"/>
          <w:szCs w:val="28"/>
          <w:lang w:val="pt-BR"/>
        </w:rPr>
        <w:tab/>
      </w:r>
      <w:r w:rsidRPr="00A23E7E">
        <w:rPr>
          <w:rFonts w:ascii="Arial" w:hAnsi="Arial" w:cs="Arial"/>
          <w:sz w:val="28"/>
          <w:szCs w:val="28"/>
          <w:lang w:val="pt-BR"/>
        </w:rPr>
        <w:tab/>
      </w:r>
      <w:r w:rsidRPr="00A23E7E">
        <w:rPr>
          <w:rFonts w:ascii="Arial" w:hAnsi="Arial" w:cs="Arial"/>
          <w:sz w:val="28"/>
          <w:szCs w:val="28"/>
          <w:lang w:val="pt-BR"/>
        </w:rPr>
        <w:tab/>
      </w:r>
      <w:r w:rsidRPr="00A23E7E">
        <w:rPr>
          <w:rFonts w:ascii="Arial" w:hAnsi="Arial" w:cs="Arial"/>
          <w:sz w:val="28"/>
          <w:szCs w:val="28"/>
          <w:lang w:val="pt-BR"/>
        </w:rPr>
        <w:tab/>
      </w:r>
      <w:r w:rsidRPr="00A23E7E">
        <w:rPr>
          <w:rFonts w:ascii="Arial" w:hAnsi="Arial" w:cs="Arial"/>
          <w:sz w:val="28"/>
          <w:szCs w:val="28"/>
          <w:lang w:val="pt-BR"/>
        </w:rPr>
        <w:tab/>
      </w:r>
      <w:r w:rsidRPr="00A23E7E">
        <w:rPr>
          <w:rFonts w:ascii="Arial" w:hAnsi="Arial" w:cs="Arial"/>
          <w:sz w:val="28"/>
          <w:szCs w:val="28"/>
          <w:lang w:val="pt-BR"/>
        </w:rPr>
        <w:tab/>
        <w:t xml:space="preserve">                     Secretar general,</w:t>
      </w:r>
    </w:p>
    <w:p w14:paraId="2703FFAE" w14:textId="77777777" w:rsidR="00A23E7E" w:rsidRPr="00A23E7E" w:rsidRDefault="00A23E7E" w:rsidP="00A23E7E">
      <w:pPr>
        <w:pStyle w:val="NoSpacing"/>
        <w:jc w:val="both"/>
        <w:rPr>
          <w:rFonts w:ascii="Arial" w:hAnsi="Arial" w:cs="Arial"/>
          <w:sz w:val="28"/>
          <w:szCs w:val="28"/>
        </w:rPr>
      </w:pPr>
      <w:r w:rsidRPr="00A23E7E">
        <w:rPr>
          <w:rFonts w:ascii="Arial" w:hAnsi="Arial" w:cs="Arial"/>
          <w:sz w:val="28"/>
          <w:szCs w:val="28"/>
          <w:lang w:val="pt-BR"/>
        </w:rPr>
        <w:tab/>
      </w:r>
      <w:r w:rsidRPr="00A23E7E">
        <w:rPr>
          <w:rFonts w:ascii="Arial" w:hAnsi="Arial" w:cs="Arial"/>
          <w:sz w:val="28"/>
          <w:szCs w:val="28"/>
          <w:lang w:val="pt-BR"/>
        </w:rPr>
        <w:tab/>
      </w:r>
      <w:r w:rsidRPr="00A23E7E">
        <w:rPr>
          <w:rFonts w:ascii="Arial" w:hAnsi="Arial" w:cs="Arial"/>
          <w:sz w:val="28"/>
          <w:szCs w:val="28"/>
          <w:lang w:val="pt-BR"/>
        </w:rPr>
        <w:tab/>
      </w:r>
      <w:r w:rsidRPr="00A23E7E">
        <w:rPr>
          <w:rFonts w:ascii="Arial" w:hAnsi="Arial" w:cs="Arial"/>
          <w:sz w:val="28"/>
          <w:szCs w:val="28"/>
          <w:lang w:val="pt-BR"/>
        </w:rPr>
        <w:tab/>
      </w:r>
      <w:r w:rsidRPr="00A23E7E">
        <w:rPr>
          <w:rFonts w:ascii="Arial" w:hAnsi="Arial" w:cs="Arial"/>
          <w:sz w:val="28"/>
          <w:szCs w:val="28"/>
          <w:lang w:val="pt-BR"/>
        </w:rPr>
        <w:tab/>
      </w:r>
      <w:r w:rsidRPr="00A23E7E">
        <w:rPr>
          <w:rFonts w:ascii="Arial" w:hAnsi="Arial" w:cs="Arial"/>
          <w:sz w:val="28"/>
          <w:szCs w:val="28"/>
          <w:lang w:val="pt-BR"/>
        </w:rPr>
        <w:tab/>
      </w:r>
      <w:r w:rsidRPr="00A23E7E">
        <w:rPr>
          <w:rFonts w:ascii="Arial" w:hAnsi="Arial" w:cs="Arial"/>
          <w:sz w:val="28"/>
          <w:szCs w:val="28"/>
          <w:lang w:val="pt-BR"/>
        </w:rPr>
        <w:tab/>
        <w:t xml:space="preserve">                        Jozsa Ferenc</w:t>
      </w:r>
    </w:p>
    <w:p w14:paraId="459E4C2D" w14:textId="5F74760C" w:rsidR="00A23E7E" w:rsidRPr="00A23E7E" w:rsidRDefault="00A23E7E">
      <w:pPr>
        <w:pStyle w:val="NoSpacing"/>
        <w:jc w:val="both"/>
        <w:rPr>
          <w:rFonts w:ascii="Arial" w:hAnsi="Arial" w:cs="Arial"/>
          <w:sz w:val="28"/>
          <w:szCs w:val="28"/>
        </w:rPr>
      </w:pPr>
    </w:p>
    <w:sectPr w:rsidR="00A23E7E" w:rsidRPr="00A23E7E" w:rsidSect="00617F92">
      <w:pgSz w:w="11906" w:h="16838"/>
      <w:pgMar w:top="284" w:right="849"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F452C"/>
    <w:multiLevelType w:val="multilevel"/>
    <w:tmpl w:val="CED68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BF6C39"/>
    <w:multiLevelType w:val="multilevel"/>
    <w:tmpl w:val="4D367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83239677">
    <w:abstractNumId w:val="0"/>
    <w:lvlOverride w:ilvl="0"/>
    <w:lvlOverride w:ilvl="1"/>
    <w:lvlOverride w:ilvl="2"/>
    <w:lvlOverride w:ilvl="3"/>
    <w:lvlOverride w:ilvl="4"/>
    <w:lvlOverride w:ilvl="5"/>
    <w:lvlOverride w:ilvl="6"/>
    <w:lvlOverride w:ilvl="7"/>
    <w:lvlOverride w:ilvl="8"/>
  </w:num>
  <w:num w:numId="2" w16cid:durableId="963580851">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06D"/>
    <w:rsid w:val="0038306D"/>
    <w:rsid w:val="004F01DE"/>
    <w:rsid w:val="00617F92"/>
    <w:rsid w:val="00A23E7E"/>
    <w:rsid w:val="00A34D1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D34C5"/>
  <w15:chartTrackingRefBased/>
  <w15:docId w15:val="{D040967D-2BEA-4C5E-A431-A98E82C2E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17F92"/>
    <w:pPr>
      <w:spacing w:after="0" w:line="240" w:lineRule="auto"/>
    </w:pPr>
  </w:style>
  <w:style w:type="character" w:customStyle="1" w:styleId="NoSpacingChar">
    <w:name w:val="No Spacing Char"/>
    <w:link w:val="NoSpacing"/>
    <w:uiPriority w:val="1"/>
    <w:locked/>
    <w:rsid w:val="00A23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31805">
      <w:bodyDiv w:val="1"/>
      <w:marLeft w:val="0"/>
      <w:marRight w:val="0"/>
      <w:marTop w:val="0"/>
      <w:marBottom w:val="0"/>
      <w:divBdr>
        <w:top w:val="none" w:sz="0" w:space="0" w:color="auto"/>
        <w:left w:val="none" w:sz="0" w:space="0" w:color="auto"/>
        <w:bottom w:val="none" w:sz="0" w:space="0" w:color="auto"/>
        <w:right w:val="none" w:sz="0" w:space="0" w:color="auto"/>
      </w:divBdr>
    </w:div>
    <w:div w:id="80852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1338</TotalTime>
  <Pages>2</Pages>
  <Words>464</Words>
  <Characters>2693</Characters>
  <Application>Microsoft Office Word</Application>
  <DocSecurity>0</DocSecurity>
  <Lines>22</Lines>
  <Paragraphs>6</Paragraphs>
  <ScaleCrop>false</ScaleCrop>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3</cp:revision>
  <dcterms:created xsi:type="dcterms:W3CDTF">2024-09-19T07:18:00Z</dcterms:created>
  <dcterms:modified xsi:type="dcterms:W3CDTF">2024-09-20T05:41:00Z</dcterms:modified>
</cp:coreProperties>
</file>