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6F9" w:rsidRDefault="008906F9" w:rsidP="008906F9">
      <w:pPr>
        <w:pStyle w:val="Heading1"/>
        <w:rPr>
          <w:rFonts w:ascii="Arial Narrow" w:hAnsi="Arial Narrow"/>
        </w:rPr>
      </w:pPr>
      <w:r>
        <w:rPr>
          <w:rFonts w:ascii="Arial Narrow" w:hAnsi="Arial Narrow"/>
        </w:rPr>
        <w:t>ROMANIA</w:t>
      </w:r>
    </w:p>
    <w:p w:rsidR="008906F9" w:rsidRDefault="008906F9" w:rsidP="008906F9">
      <w:pPr>
        <w:rPr>
          <w:rFonts w:ascii="Arial Narrow" w:hAnsi="Arial Narrow"/>
          <w:sz w:val="28"/>
        </w:rPr>
      </w:pPr>
      <w:r>
        <w:rPr>
          <w:rFonts w:ascii="Arial Narrow" w:hAnsi="Arial Narrow"/>
          <w:sz w:val="28"/>
        </w:rPr>
        <w:t>JUDEŢUL MUREŞ</w:t>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t xml:space="preserve">            Vizat,</w:t>
      </w:r>
    </w:p>
    <w:p w:rsidR="008906F9" w:rsidRDefault="008906F9" w:rsidP="008906F9">
      <w:pPr>
        <w:pStyle w:val="Heading1"/>
        <w:rPr>
          <w:rFonts w:ascii="Arial Narrow" w:hAnsi="Arial Narrow"/>
        </w:rPr>
      </w:pPr>
      <w:r>
        <w:rPr>
          <w:rFonts w:ascii="Arial Narrow" w:hAnsi="Arial Narrow"/>
        </w:rPr>
        <w:t xml:space="preserve">PRIMĂRIA COMUNEI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roofErr w:type="spellStart"/>
      <w:r>
        <w:rPr>
          <w:rFonts w:ascii="Arial Narrow" w:hAnsi="Arial Narrow"/>
        </w:rPr>
        <w:t>Secretar</w:t>
      </w:r>
      <w:proofErr w:type="spellEnd"/>
    </w:p>
    <w:p w:rsidR="008906F9" w:rsidRDefault="008906F9" w:rsidP="008906F9">
      <w:pPr>
        <w:rPr>
          <w:rFonts w:ascii="Arial Narrow" w:hAnsi="Arial Narrow"/>
          <w:sz w:val="28"/>
        </w:rPr>
      </w:pPr>
      <w:r>
        <w:rPr>
          <w:rFonts w:ascii="Arial Narrow" w:hAnsi="Arial Narrow"/>
          <w:sz w:val="28"/>
        </w:rPr>
        <w:t>ACĂŢARI</w:t>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t xml:space="preserve">       Jozsa Ferenc</w:t>
      </w:r>
    </w:p>
    <w:p w:rsidR="008906F9" w:rsidRDefault="008906F9" w:rsidP="008906F9">
      <w:pPr>
        <w:rPr>
          <w:rFonts w:ascii="Arial Narrow" w:hAnsi="Arial Narrow"/>
          <w:sz w:val="28"/>
        </w:rPr>
      </w:pPr>
    </w:p>
    <w:p w:rsidR="00C84009" w:rsidRDefault="00C84009" w:rsidP="00C84009">
      <w:pPr>
        <w:jc w:val="center"/>
        <w:rPr>
          <w:rFonts w:cs="Arial"/>
        </w:rPr>
      </w:pPr>
    </w:p>
    <w:p w:rsidR="00C84009" w:rsidRDefault="00C84009" w:rsidP="00C84009">
      <w:pPr>
        <w:jc w:val="center"/>
        <w:rPr>
          <w:rFonts w:cs="Arial"/>
        </w:rPr>
      </w:pPr>
      <w:r>
        <w:rPr>
          <w:rFonts w:cs="Arial"/>
        </w:rPr>
        <w:t xml:space="preserve">  </w:t>
      </w:r>
    </w:p>
    <w:p w:rsidR="00C84009" w:rsidRDefault="00C84009" w:rsidP="008906F9">
      <w:pPr>
        <w:rPr>
          <w:rFonts w:cs="Arial"/>
        </w:rPr>
      </w:pPr>
    </w:p>
    <w:p w:rsidR="00C84009" w:rsidRPr="00137F7A" w:rsidRDefault="00C84009" w:rsidP="00C84009">
      <w:pPr>
        <w:jc w:val="center"/>
        <w:rPr>
          <w:rFonts w:cs="Arial"/>
          <w:u w:val="single"/>
        </w:rPr>
      </w:pPr>
      <w:r w:rsidRPr="00137F7A">
        <w:rPr>
          <w:rFonts w:cs="Arial"/>
          <w:u w:val="single"/>
        </w:rPr>
        <w:t xml:space="preserve"> PROIECT DE HOTARARE</w:t>
      </w:r>
    </w:p>
    <w:p w:rsidR="00C84009" w:rsidRPr="00137F7A" w:rsidRDefault="008906F9" w:rsidP="00C84009">
      <w:pPr>
        <w:jc w:val="center"/>
        <w:rPr>
          <w:rFonts w:cs="Arial"/>
          <w:u w:val="single"/>
        </w:rPr>
      </w:pPr>
      <w:r w:rsidRPr="00137F7A">
        <w:rPr>
          <w:rFonts w:cs="Arial"/>
          <w:u w:val="single"/>
        </w:rPr>
        <w:t xml:space="preserve"> p</w:t>
      </w:r>
      <w:r w:rsidR="00C84009" w:rsidRPr="00137F7A">
        <w:rPr>
          <w:rFonts w:cs="Arial"/>
          <w:u w:val="single"/>
        </w:rPr>
        <w:t>rivind aprob</w:t>
      </w:r>
      <w:r w:rsidRPr="00137F7A">
        <w:rPr>
          <w:rFonts w:cs="Arial"/>
          <w:u w:val="single"/>
        </w:rPr>
        <w:t xml:space="preserve">area  </w:t>
      </w:r>
      <w:r w:rsidR="00C84009" w:rsidRPr="00137F7A">
        <w:rPr>
          <w:rFonts w:cs="Arial"/>
          <w:u w:val="single"/>
        </w:rPr>
        <w:t xml:space="preserve">Convenţiei de cooperare </w:t>
      </w:r>
      <w:r w:rsidRPr="00137F7A">
        <w:rPr>
          <w:rFonts w:cs="Arial"/>
          <w:u w:val="single"/>
        </w:rPr>
        <w:t>pentru implementarea Proiectului de interes public</w:t>
      </w:r>
      <w:r w:rsidR="00C84009" w:rsidRPr="00137F7A">
        <w:rPr>
          <w:rFonts w:cs="Arial"/>
          <w:u w:val="single"/>
        </w:rPr>
        <w:t xml:space="preserve">  „Poliţie – Autorităţi locale servici</w:t>
      </w:r>
      <w:r w:rsidRPr="00137F7A">
        <w:rPr>
          <w:rFonts w:cs="Arial"/>
          <w:u w:val="single"/>
        </w:rPr>
        <w:t xml:space="preserve">i publice în parteneriat” </w:t>
      </w:r>
    </w:p>
    <w:p w:rsidR="00C84009" w:rsidRPr="00137F7A" w:rsidRDefault="00C84009" w:rsidP="00C84009">
      <w:pPr>
        <w:jc w:val="center"/>
        <w:rPr>
          <w:rFonts w:cs="Arial"/>
          <w:u w:val="single"/>
        </w:rPr>
      </w:pPr>
    </w:p>
    <w:p w:rsidR="00C84009" w:rsidRDefault="00C84009" w:rsidP="00C84009">
      <w:pPr>
        <w:jc w:val="center"/>
        <w:rPr>
          <w:rFonts w:cs="Arial"/>
        </w:rPr>
      </w:pPr>
    </w:p>
    <w:p w:rsidR="00C84009" w:rsidRPr="00B24A30" w:rsidRDefault="008906F9" w:rsidP="00C84009">
      <w:pPr>
        <w:ind w:firstLine="708"/>
        <w:jc w:val="both"/>
        <w:rPr>
          <w:rFonts w:cs="Arial"/>
        </w:rPr>
      </w:pPr>
      <w:r w:rsidRPr="00B24A30">
        <w:rPr>
          <w:rFonts w:cs="Arial"/>
        </w:rPr>
        <w:t>Primarul comunei Acățari</w:t>
      </w:r>
      <w:r w:rsidR="00C84009" w:rsidRPr="00B24A30">
        <w:rPr>
          <w:rFonts w:cs="Arial"/>
        </w:rPr>
        <w:t>,</w:t>
      </w:r>
    </w:p>
    <w:p w:rsidR="008906F9" w:rsidRPr="00B24A30" w:rsidRDefault="009F0AB5" w:rsidP="00C84009">
      <w:pPr>
        <w:ind w:firstLine="708"/>
        <w:jc w:val="both"/>
        <w:rPr>
          <w:rFonts w:cs="Arial"/>
        </w:rPr>
      </w:pPr>
      <w:r>
        <w:rPr>
          <w:rFonts w:cs="Arial"/>
        </w:rPr>
        <w:t xml:space="preserve">Având  în vedere  adresa </w:t>
      </w:r>
      <w:r w:rsidR="00C84009" w:rsidRPr="00B24A30">
        <w:rPr>
          <w:rFonts w:cs="Arial"/>
        </w:rPr>
        <w:t xml:space="preserve"> I.P.J M</w:t>
      </w:r>
      <w:r w:rsidR="008906F9" w:rsidRPr="00B24A30">
        <w:rPr>
          <w:rFonts w:cs="Arial"/>
        </w:rPr>
        <w:t>ures ,</w:t>
      </w:r>
      <w:r w:rsidR="00C84009" w:rsidRPr="00B24A30">
        <w:rPr>
          <w:rFonts w:cs="Arial"/>
        </w:rPr>
        <w:t xml:space="preserve"> cu privire la</w:t>
      </w:r>
      <w:r w:rsidR="008906F9" w:rsidRPr="00B24A30">
        <w:rPr>
          <w:rFonts w:cs="Arial"/>
        </w:rPr>
        <w:t xml:space="preserve"> aprobarea Convenţia de coo</w:t>
      </w:r>
      <w:r w:rsidR="00C84009" w:rsidRPr="00B24A30">
        <w:rPr>
          <w:rFonts w:cs="Arial"/>
        </w:rPr>
        <w:t xml:space="preserve">perare </w:t>
      </w:r>
      <w:r w:rsidR="008906F9" w:rsidRPr="00B24A30">
        <w:rPr>
          <w:rFonts w:cs="Arial"/>
        </w:rPr>
        <w:t xml:space="preserve"> pentru implementarea Proiectului de interes publicla  </w:t>
      </w:r>
      <w:r w:rsidR="00C84009" w:rsidRPr="00B24A30">
        <w:rPr>
          <w:rFonts w:cs="Arial"/>
        </w:rPr>
        <w:t>l „Poliţie – Autorităţi locale ser</w:t>
      </w:r>
      <w:r w:rsidR="008906F9" w:rsidRPr="00B24A30">
        <w:rPr>
          <w:rFonts w:cs="Arial"/>
        </w:rPr>
        <w:t>vicii publice în parteneriat” ,</w:t>
      </w:r>
    </w:p>
    <w:p w:rsidR="00426FB1" w:rsidRPr="00B24A30" w:rsidRDefault="009603B9" w:rsidP="00426FB1">
      <w:pPr>
        <w:ind w:firstLine="720"/>
        <w:jc w:val="both"/>
      </w:pPr>
      <w:r>
        <w:t xml:space="preserve">Analizând Referatul de aprobare </w:t>
      </w:r>
      <w:r w:rsidR="00137F7A">
        <w:t xml:space="preserve"> a</w:t>
      </w:r>
      <w:r w:rsidR="009708EC">
        <w:t>l primarului nr. 2448</w:t>
      </w:r>
      <w:r>
        <w:t>/2020 și raportul compa</w:t>
      </w:r>
      <w:r w:rsidR="009708EC">
        <w:t>rtimentului de resort  nr.2457</w:t>
      </w:r>
      <w:r>
        <w:t>/2020</w:t>
      </w:r>
    </w:p>
    <w:p w:rsidR="00426FB1" w:rsidRPr="00B24A30" w:rsidRDefault="00426FB1" w:rsidP="00426FB1">
      <w:pPr>
        <w:ind w:firstLine="708"/>
        <w:jc w:val="both"/>
        <w:rPr>
          <w:rFonts w:cs="Arial"/>
        </w:rPr>
      </w:pPr>
      <w:r w:rsidRPr="00B24A30">
        <w:rPr>
          <w:rFonts w:cs="Arial"/>
        </w:rPr>
        <w:t xml:space="preserve">În conformitate </w:t>
      </w:r>
      <w:r w:rsidR="00254765">
        <w:rPr>
          <w:rFonts w:cs="Arial"/>
        </w:rPr>
        <w:t xml:space="preserve">cu prevederile art.25 </w:t>
      </w:r>
      <w:r w:rsidRPr="00B24A30">
        <w:rPr>
          <w:rFonts w:cs="Arial"/>
        </w:rPr>
        <w:t>din Legea nr.218/2002,privind organizarea și funcționarea Poliției Române</w:t>
      </w:r>
      <w:r w:rsidR="00254765">
        <w:rPr>
          <w:rFonts w:cs="Arial"/>
        </w:rPr>
        <w:t xml:space="preserve">cu modificările și completările ulterioare </w:t>
      </w:r>
      <w:r w:rsidRPr="00B24A30">
        <w:rPr>
          <w:rFonts w:cs="Arial"/>
        </w:rPr>
        <w:t>,</w:t>
      </w:r>
      <w:r w:rsidR="00254765">
        <w:rPr>
          <w:rFonts w:cs="Arial"/>
        </w:rPr>
        <w:t xml:space="preserve">  </w:t>
      </w:r>
      <w:r w:rsidRPr="00B24A30">
        <w:rPr>
          <w:rFonts w:cs="Arial"/>
        </w:rPr>
        <w:t>HG nr.196/2005,privind aprobarea Strategiei Ministerului Administrației și Internelor,de realizare a ordinii și siguranței publice,pentru creșterea siguranței cetățeanului și prevenirea criminalității</w:t>
      </w:r>
      <w:r w:rsidR="00336BC6" w:rsidRPr="00B24A30">
        <w:rPr>
          <w:rFonts w:cs="Arial"/>
        </w:rPr>
        <w:t>,</w:t>
      </w:r>
    </w:p>
    <w:p w:rsidR="008906F9" w:rsidRPr="00B24A30" w:rsidRDefault="00336BC6" w:rsidP="00C84009">
      <w:pPr>
        <w:ind w:firstLine="708"/>
        <w:jc w:val="both"/>
        <w:rPr>
          <w:rFonts w:cs="Arial"/>
        </w:rPr>
      </w:pPr>
      <w:r w:rsidRPr="00B24A30">
        <w:rPr>
          <w:rFonts w:cs="Arial"/>
        </w:rPr>
        <w:t>Ținând cont de prevederile Legii nr.273/2006,privind finanțele publice locale ,</w:t>
      </w:r>
    </w:p>
    <w:p w:rsidR="00C84009" w:rsidRPr="00B24A30" w:rsidRDefault="00B24A30" w:rsidP="00B24A30">
      <w:pPr>
        <w:ind w:firstLine="720"/>
        <w:jc w:val="both"/>
      </w:pPr>
      <w:r w:rsidRPr="00B24A30">
        <w:rPr>
          <w:rFonts w:eastAsia="Calibri"/>
        </w:rPr>
        <w:t xml:space="preserve">Văzând </w:t>
      </w:r>
      <w:r w:rsidRPr="00B24A30">
        <w:t>prevederile  art.7 din Legeanr. 52/2003 privind tansparența decizională în  administrația  publică,republicată,cu modificările și completările ulterioare,</w:t>
      </w:r>
    </w:p>
    <w:p w:rsidR="00B24A30" w:rsidRPr="0060379B" w:rsidRDefault="00A37964" w:rsidP="00C84009">
      <w:pPr>
        <w:ind w:firstLine="708"/>
        <w:jc w:val="both"/>
        <w:rPr>
          <w:rFonts w:cs="Arial"/>
        </w:rPr>
      </w:pPr>
      <w:r w:rsidRPr="0060379B">
        <w:t xml:space="preserve">În temeiul art.136  alin "1"   din </w:t>
      </w:r>
      <w:r w:rsidRPr="0060379B">
        <w:rPr>
          <w:bCs/>
        </w:rPr>
        <w:t>Ordonanța de Urgență  nr. 57 din 3 iulie 2019, privind Codul administrativ</w:t>
      </w:r>
      <w:r w:rsidRPr="0060379B">
        <w:rPr>
          <w:rFonts w:cs="Arial"/>
        </w:rPr>
        <w:t xml:space="preserve"> ,</w:t>
      </w:r>
    </w:p>
    <w:p w:rsidR="00C84009" w:rsidRPr="0060379B" w:rsidRDefault="00C84009" w:rsidP="00C84009">
      <w:pPr>
        <w:rPr>
          <w:rFonts w:cs="Arial"/>
        </w:rPr>
      </w:pPr>
    </w:p>
    <w:p w:rsidR="00C84009" w:rsidRPr="0060379B" w:rsidRDefault="00C84009" w:rsidP="00C84009">
      <w:pPr>
        <w:jc w:val="center"/>
        <w:rPr>
          <w:rFonts w:cs="Arial"/>
        </w:rPr>
      </w:pPr>
      <w:r w:rsidRPr="0060379B">
        <w:rPr>
          <w:rFonts w:cs="Arial"/>
        </w:rPr>
        <w:t>propune :</w:t>
      </w:r>
    </w:p>
    <w:p w:rsidR="00B24A30" w:rsidRDefault="00B24A30" w:rsidP="00C84009">
      <w:pPr>
        <w:jc w:val="center"/>
        <w:rPr>
          <w:rFonts w:cs="Arial"/>
        </w:rPr>
      </w:pPr>
    </w:p>
    <w:p w:rsidR="00C84009" w:rsidRDefault="00C84009" w:rsidP="00C84009">
      <w:pPr>
        <w:ind w:firstLine="1440"/>
        <w:jc w:val="center"/>
        <w:rPr>
          <w:rFonts w:cs="Arial"/>
        </w:rPr>
      </w:pPr>
    </w:p>
    <w:p w:rsidR="00C84009" w:rsidRDefault="00B24A30" w:rsidP="00B24A30">
      <w:pPr>
        <w:jc w:val="both"/>
        <w:rPr>
          <w:rFonts w:cs="Arial"/>
        </w:rPr>
      </w:pPr>
      <w:r>
        <w:rPr>
          <w:rFonts w:cs="Arial"/>
        </w:rPr>
        <w:t xml:space="preserve">          </w:t>
      </w:r>
      <w:r w:rsidR="00C84009">
        <w:rPr>
          <w:rFonts w:cs="Arial"/>
        </w:rPr>
        <w:t>Art.1. Aprobă încheierea</w:t>
      </w:r>
      <w:r>
        <w:rPr>
          <w:rFonts w:cs="Arial"/>
        </w:rPr>
        <w:t xml:space="preserve"> Convenţiei de cooperare pentru implementarea Proiectului de interes public  „Poliţie – Autorităţi locale servicii publice în parteneriat”</w:t>
      </w:r>
      <w:r w:rsidR="00C84009">
        <w:rPr>
          <w:rFonts w:cs="Arial"/>
        </w:rPr>
        <w:t xml:space="preserve"> între Inspectoratul de Poliţie Judeţean Mureş şi Con</w:t>
      </w:r>
      <w:r>
        <w:rPr>
          <w:rFonts w:cs="Arial"/>
        </w:rPr>
        <w:t>siliul Local al comunei Acățari</w:t>
      </w:r>
      <w:r w:rsidR="00C84009">
        <w:rPr>
          <w:rFonts w:cs="Arial"/>
        </w:rPr>
        <w:t>, con</w:t>
      </w:r>
      <w:r>
        <w:rPr>
          <w:rFonts w:cs="Arial"/>
        </w:rPr>
        <w:t xml:space="preserve">form anexei la prezenta , </w:t>
      </w:r>
      <w:r w:rsidR="00C84009">
        <w:rPr>
          <w:rFonts w:cs="Arial"/>
        </w:rPr>
        <w:t xml:space="preserve"> care f</w:t>
      </w:r>
      <w:r>
        <w:rPr>
          <w:rFonts w:cs="Arial"/>
        </w:rPr>
        <w:t xml:space="preserve">ace parte integrantă din prezenta </w:t>
      </w:r>
      <w:r w:rsidR="00C84009">
        <w:rPr>
          <w:rFonts w:cs="Arial"/>
        </w:rPr>
        <w:t>.</w:t>
      </w:r>
    </w:p>
    <w:p w:rsidR="00C84009" w:rsidRDefault="00C84009" w:rsidP="00C84009">
      <w:pPr>
        <w:ind w:firstLine="708"/>
        <w:jc w:val="both"/>
        <w:rPr>
          <w:rFonts w:cs="Arial"/>
        </w:rPr>
      </w:pPr>
      <w:r>
        <w:rPr>
          <w:rFonts w:cs="Arial"/>
        </w:rPr>
        <w:t>Art.2. Se mand</w:t>
      </w:r>
      <w:r w:rsidR="00B24A30">
        <w:rPr>
          <w:rFonts w:cs="Arial"/>
        </w:rPr>
        <w:t>atează Primarul comunei Acățari  să semneze a</w:t>
      </w:r>
      <w:r>
        <w:rPr>
          <w:rFonts w:cs="Arial"/>
        </w:rPr>
        <w:t xml:space="preserve"> Convenţia de cooperare.</w:t>
      </w:r>
    </w:p>
    <w:p w:rsidR="00C84009" w:rsidRDefault="00C84009" w:rsidP="00C84009">
      <w:pPr>
        <w:ind w:firstLine="708"/>
        <w:jc w:val="both"/>
        <w:rPr>
          <w:rFonts w:cs="Arial"/>
        </w:rPr>
      </w:pPr>
      <w:r>
        <w:rPr>
          <w:rFonts w:cs="Arial"/>
        </w:rPr>
        <w:t>Art.3. Prezenta hotărâre se va comunica Instituţiei Prefectului judeţul Mureş în vederea exercitării controlului cu privire la legalitatea actelor administr</w:t>
      </w:r>
      <w:r w:rsidR="00B24A30">
        <w:rPr>
          <w:rFonts w:cs="Arial"/>
        </w:rPr>
        <w:t>ative; Primarul comunei Acățari</w:t>
      </w:r>
      <w:r>
        <w:rPr>
          <w:rFonts w:cs="Arial"/>
        </w:rPr>
        <w:t>; Inspectoratului de Poliţie Judeţean Mures şi se va aduce la cunoştinţă publică prin gri</w:t>
      </w:r>
      <w:r w:rsidR="00B24A30">
        <w:rPr>
          <w:rFonts w:cs="Arial"/>
        </w:rPr>
        <w:t xml:space="preserve">ja secretarului comunei </w:t>
      </w:r>
      <w:r>
        <w:rPr>
          <w:rFonts w:cs="Arial"/>
        </w:rPr>
        <w:t>.</w:t>
      </w:r>
    </w:p>
    <w:p w:rsidR="00C84009" w:rsidRDefault="00C84009" w:rsidP="00C84009">
      <w:pPr>
        <w:ind w:firstLine="1416"/>
        <w:jc w:val="both"/>
        <w:rPr>
          <w:rFonts w:cs="Arial"/>
        </w:rPr>
      </w:pPr>
    </w:p>
    <w:p w:rsidR="00C84009" w:rsidRDefault="00C84009" w:rsidP="00C84009">
      <w:pPr>
        <w:ind w:left="3540" w:firstLine="708"/>
      </w:pPr>
      <w:r>
        <w:tab/>
      </w:r>
    </w:p>
    <w:p w:rsidR="00965EEC" w:rsidRDefault="00965EEC" w:rsidP="00965EEC">
      <w:pPr>
        <w:rPr>
          <w:sz w:val="28"/>
          <w:szCs w:val="28"/>
        </w:rPr>
      </w:pPr>
      <w:r>
        <w:tab/>
      </w:r>
    </w:p>
    <w:p w:rsidR="00965EEC" w:rsidRPr="00C50373" w:rsidRDefault="00965EEC" w:rsidP="00965EEC">
      <w:r>
        <w:rPr>
          <w:sz w:val="28"/>
          <w:szCs w:val="28"/>
        </w:rPr>
        <w:tab/>
      </w:r>
      <w:r w:rsidRPr="00C50373">
        <w:t>Vizat</w:t>
      </w:r>
    </w:p>
    <w:p w:rsidR="00965EEC" w:rsidRPr="00C50373" w:rsidRDefault="00965EEC" w:rsidP="00965EEC">
      <w:r w:rsidRPr="00C50373">
        <w:t>Comisia    juridică</w:t>
      </w:r>
    </w:p>
    <w:p w:rsidR="00965EEC" w:rsidRPr="00C50373" w:rsidRDefault="00965EEC" w:rsidP="00965EEC">
      <w:r w:rsidRPr="00C50373">
        <w:t xml:space="preserve">      Nam Vilmos    </w:t>
      </w:r>
      <w:r w:rsidRPr="00C50373">
        <w:tab/>
      </w:r>
      <w:r w:rsidRPr="00C50373">
        <w:tab/>
      </w:r>
      <w:r w:rsidRPr="00C50373">
        <w:tab/>
      </w:r>
      <w:r w:rsidRPr="00C50373">
        <w:tab/>
      </w:r>
      <w:r w:rsidRPr="00C50373">
        <w:tab/>
        <w:t xml:space="preserve">         Primar,</w:t>
      </w:r>
    </w:p>
    <w:p w:rsidR="00504B62" w:rsidRDefault="00965EEC" w:rsidP="00965EEC">
      <w:r w:rsidRPr="00C50373">
        <w:tab/>
      </w:r>
      <w:r w:rsidRPr="00C50373">
        <w:tab/>
        <w:t xml:space="preserve">                                                             Osvath  Csaba </w:t>
      </w:r>
    </w:p>
    <w:p w:rsidR="00446182" w:rsidRDefault="00446182" w:rsidP="00965EEC"/>
    <w:p w:rsidR="00446182" w:rsidRDefault="00446182" w:rsidP="00965EEC"/>
    <w:p w:rsidR="0060379B" w:rsidRDefault="0060379B" w:rsidP="00965EEC"/>
    <w:p w:rsidR="00446182" w:rsidRDefault="00446182" w:rsidP="00965EEC"/>
    <w:p w:rsidR="00446182" w:rsidRDefault="00446182" w:rsidP="00446182">
      <w:pPr>
        <w:pStyle w:val="NoSpacing"/>
        <w:jc w:val="center"/>
        <w:rPr>
          <w:rFonts w:ascii="Times New Roman" w:hAnsi="Times New Roman"/>
          <w:sz w:val="28"/>
          <w:szCs w:val="28"/>
          <w:u w:val="single"/>
        </w:rPr>
      </w:pPr>
    </w:p>
    <w:p w:rsidR="00446182" w:rsidRDefault="00446182" w:rsidP="00446182">
      <w:pPr>
        <w:pStyle w:val="NoSpacing"/>
        <w:jc w:val="center"/>
        <w:rPr>
          <w:rFonts w:ascii="Times New Roman" w:hAnsi="Times New Roman"/>
          <w:sz w:val="28"/>
          <w:szCs w:val="28"/>
          <w:u w:val="single"/>
        </w:rPr>
      </w:pPr>
      <w:r>
        <w:rPr>
          <w:rFonts w:ascii="Times New Roman" w:hAnsi="Times New Roman"/>
          <w:sz w:val="28"/>
          <w:szCs w:val="28"/>
          <w:u w:val="single"/>
        </w:rPr>
        <w:lastRenderedPageBreak/>
        <w:t>ROMÂNIA,</w:t>
      </w:r>
    </w:p>
    <w:p w:rsidR="00446182" w:rsidRDefault="00446182" w:rsidP="00446182">
      <w:pPr>
        <w:pStyle w:val="NoSpacing"/>
        <w:jc w:val="center"/>
        <w:rPr>
          <w:rFonts w:ascii="Times New Roman" w:hAnsi="Times New Roman"/>
          <w:sz w:val="28"/>
          <w:szCs w:val="28"/>
          <w:u w:val="single"/>
        </w:rPr>
      </w:pPr>
      <w:r>
        <w:rPr>
          <w:rFonts w:ascii="Times New Roman" w:hAnsi="Times New Roman"/>
          <w:sz w:val="28"/>
          <w:szCs w:val="28"/>
          <w:u w:val="single"/>
        </w:rPr>
        <w:t>JUDEŢUL MUREŞ</w:t>
      </w:r>
    </w:p>
    <w:p w:rsidR="00446182" w:rsidRDefault="00446182" w:rsidP="00446182">
      <w:pPr>
        <w:pStyle w:val="NoSpacing"/>
        <w:jc w:val="center"/>
        <w:rPr>
          <w:rFonts w:ascii="Times New Roman" w:hAnsi="Times New Roman"/>
          <w:sz w:val="28"/>
          <w:szCs w:val="28"/>
          <w:u w:val="single"/>
        </w:rPr>
      </w:pPr>
      <w:r>
        <w:rPr>
          <w:rFonts w:ascii="Times New Roman" w:hAnsi="Times New Roman"/>
          <w:sz w:val="28"/>
          <w:szCs w:val="28"/>
          <w:u w:val="single"/>
        </w:rPr>
        <w:t>PRIMĂRIA COMUNEI ACĂŢARI</w:t>
      </w:r>
    </w:p>
    <w:p w:rsidR="00446182" w:rsidRDefault="00446182" w:rsidP="00446182">
      <w:pPr>
        <w:pStyle w:val="NoSpacing"/>
        <w:jc w:val="center"/>
        <w:rPr>
          <w:rFonts w:ascii="Times New Roman" w:hAnsi="Times New Roman"/>
          <w:sz w:val="28"/>
          <w:szCs w:val="28"/>
          <w:u w:val="single"/>
        </w:rPr>
      </w:pPr>
      <w:r>
        <w:rPr>
          <w:rFonts w:ascii="Times New Roman" w:hAnsi="Times New Roman"/>
          <w:sz w:val="28"/>
          <w:szCs w:val="28"/>
          <w:u w:val="single"/>
        </w:rPr>
        <w:t>Tel/Fax: 0265 333112, 0265 333298; e-mail</w:t>
      </w:r>
      <w:r>
        <w:rPr>
          <w:rFonts w:ascii="Times New Roman" w:hAnsi="Times New Roman"/>
          <w:color w:val="000000"/>
          <w:sz w:val="28"/>
          <w:szCs w:val="28"/>
          <w:u w:val="single"/>
        </w:rPr>
        <w:t xml:space="preserve">: </w:t>
      </w:r>
      <w:hyperlink r:id="rId4" w:history="1">
        <w:r>
          <w:rPr>
            <w:rStyle w:val="Hyperlink"/>
            <w:szCs w:val="28"/>
          </w:rPr>
          <w:t>acatari@cjmures.ro</w:t>
        </w:r>
      </w:hyperlink>
      <w:proofErr w:type="gramStart"/>
      <w:r>
        <w:rPr>
          <w:rFonts w:ascii="Times New Roman" w:hAnsi="Times New Roman"/>
          <w:sz w:val="28"/>
          <w:szCs w:val="28"/>
          <w:u w:val="single"/>
        </w:rPr>
        <w:t>,  www.acatari.ro</w:t>
      </w:r>
      <w:proofErr w:type="gramEnd"/>
    </w:p>
    <w:p w:rsidR="00446182" w:rsidRDefault="00446182" w:rsidP="00446182">
      <w:pPr>
        <w:pStyle w:val="NoSpacing"/>
        <w:rPr>
          <w:rFonts w:ascii="Times New Roman" w:hAnsi="Times New Roman"/>
          <w:sz w:val="28"/>
          <w:szCs w:val="28"/>
        </w:rPr>
      </w:pPr>
    </w:p>
    <w:p w:rsidR="00446182" w:rsidRDefault="00446182" w:rsidP="00446182">
      <w:pPr>
        <w:pStyle w:val="NoSpacing"/>
        <w:rPr>
          <w:rFonts w:ascii="Times New Roman" w:hAnsi="Times New Roman"/>
          <w:sz w:val="28"/>
          <w:szCs w:val="28"/>
        </w:rPr>
      </w:pPr>
    </w:p>
    <w:p w:rsidR="00446182" w:rsidRDefault="009708EC" w:rsidP="00446182">
      <w:pPr>
        <w:pStyle w:val="NoSpacing"/>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Nr</w:t>
      </w:r>
      <w:proofErr w:type="spellEnd"/>
      <w:r>
        <w:rPr>
          <w:rFonts w:ascii="Times New Roman" w:hAnsi="Times New Roman"/>
          <w:sz w:val="28"/>
          <w:szCs w:val="28"/>
        </w:rPr>
        <w:t>. 2448</w:t>
      </w:r>
      <w:r w:rsidR="00446182">
        <w:rPr>
          <w:rFonts w:ascii="Times New Roman" w:hAnsi="Times New Roman"/>
          <w:sz w:val="28"/>
          <w:szCs w:val="28"/>
        </w:rPr>
        <w:t xml:space="preserve">/ </w:t>
      </w:r>
      <w:r>
        <w:rPr>
          <w:rFonts w:ascii="Times New Roman" w:hAnsi="Times New Roman"/>
          <w:sz w:val="28"/>
          <w:szCs w:val="28"/>
        </w:rPr>
        <w:t xml:space="preserve">24 </w:t>
      </w:r>
      <w:proofErr w:type="spellStart"/>
      <w:r>
        <w:rPr>
          <w:rFonts w:ascii="Times New Roman" w:hAnsi="Times New Roman"/>
          <w:sz w:val="28"/>
          <w:szCs w:val="28"/>
        </w:rPr>
        <w:t>martie</w:t>
      </w:r>
      <w:proofErr w:type="spellEnd"/>
      <w:r>
        <w:rPr>
          <w:rFonts w:ascii="Times New Roman" w:hAnsi="Times New Roman"/>
          <w:sz w:val="28"/>
          <w:szCs w:val="28"/>
        </w:rPr>
        <w:t xml:space="preserve"> 2020</w:t>
      </w:r>
      <w:bookmarkStart w:id="0" w:name="_GoBack"/>
      <w:bookmarkEnd w:id="0"/>
    </w:p>
    <w:p w:rsidR="00446182" w:rsidRDefault="00446182" w:rsidP="00446182">
      <w:pPr>
        <w:pStyle w:val="Header"/>
        <w:widowControl/>
        <w:tabs>
          <w:tab w:val="left" w:pos="720"/>
        </w:tabs>
        <w:suppressAutoHyphens w:val="0"/>
        <w:jc w:val="both"/>
        <w:rPr>
          <w:sz w:val="28"/>
          <w:szCs w:val="28"/>
          <w:lang w:val="ro-RO" w:eastAsia="en-US"/>
        </w:rPr>
      </w:pPr>
    </w:p>
    <w:p w:rsidR="00446182" w:rsidRDefault="00446182" w:rsidP="00446182">
      <w:pPr>
        <w:pStyle w:val="Header"/>
        <w:widowControl/>
        <w:tabs>
          <w:tab w:val="left" w:pos="720"/>
        </w:tabs>
        <w:suppressAutoHyphens w:val="0"/>
        <w:jc w:val="both"/>
        <w:rPr>
          <w:sz w:val="28"/>
          <w:szCs w:val="28"/>
          <w:lang w:val="ro-RO" w:eastAsia="en-US"/>
        </w:rPr>
      </w:pPr>
    </w:p>
    <w:p w:rsidR="00446182" w:rsidRDefault="0060379B" w:rsidP="00446182">
      <w:pPr>
        <w:jc w:val="center"/>
        <w:rPr>
          <w:rFonts w:ascii="Times New Roman" w:hAnsi="Times New Roman"/>
          <w:b/>
          <w:bCs/>
          <w:sz w:val="28"/>
          <w:szCs w:val="28"/>
          <w:u w:val="single"/>
          <w:lang w:eastAsia="en-US"/>
        </w:rPr>
      </w:pPr>
      <w:r>
        <w:rPr>
          <w:rFonts w:ascii="Times New Roman" w:hAnsi="Times New Roman"/>
          <w:b/>
          <w:bCs/>
          <w:sz w:val="28"/>
          <w:szCs w:val="28"/>
          <w:u w:val="single"/>
        </w:rPr>
        <w:t>REFERAT  DE APROBARE</w:t>
      </w:r>
    </w:p>
    <w:p w:rsidR="00446182" w:rsidRDefault="00446182" w:rsidP="00446182">
      <w:pPr>
        <w:jc w:val="center"/>
        <w:rPr>
          <w:rFonts w:ascii="Times New Roman" w:hAnsi="Times New Roman"/>
          <w:sz w:val="28"/>
          <w:szCs w:val="28"/>
          <w:lang w:val="en-US"/>
        </w:rPr>
      </w:pPr>
      <w:r>
        <w:rPr>
          <w:rFonts w:ascii="Times New Roman" w:hAnsi="Times New Roman"/>
          <w:sz w:val="28"/>
          <w:szCs w:val="28"/>
        </w:rPr>
        <w:t xml:space="preserve">privind aprobarea  Convenţiei de cooperare pentru implementarea Proiectului de interes public  „Poliţie – Autorităţi locale servicii publice în parteneriat” </w:t>
      </w:r>
    </w:p>
    <w:p w:rsidR="00446182" w:rsidRDefault="00446182" w:rsidP="00446182">
      <w:pPr>
        <w:rPr>
          <w:rFonts w:ascii="Times New Roman" w:hAnsi="Times New Roman"/>
          <w:b/>
          <w:bCs/>
          <w:sz w:val="28"/>
          <w:szCs w:val="28"/>
          <w:u w:val="single"/>
        </w:rPr>
      </w:pPr>
    </w:p>
    <w:p w:rsidR="00446182" w:rsidRDefault="00446182" w:rsidP="00446182">
      <w:pPr>
        <w:autoSpaceDE w:val="0"/>
        <w:autoSpaceDN w:val="0"/>
        <w:adjustRightInd w:val="0"/>
        <w:jc w:val="center"/>
        <w:rPr>
          <w:rFonts w:ascii="Times New Roman" w:hAnsi="Times New Roman"/>
          <w:b/>
          <w:bCs/>
          <w:sz w:val="28"/>
          <w:szCs w:val="28"/>
        </w:rPr>
      </w:pPr>
      <w:r>
        <w:rPr>
          <w:rFonts w:ascii="Times New Roman" w:hAnsi="Times New Roman"/>
          <w:b/>
          <w:bCs/>
          <w:sz w:val="28"/>
          <w:szCs w:val="28"/>
        </w:rPr>
        <w:tab/>
      </w:r>
    </w:p>
    <w:p w:rsidR="00446182" w:rsidRDefault="00446182" w:rsidP="00446182">
      <w:pPr>
        <w:jc w:val="both"/>
        <w:rPr>
          <w:rFonts w:ascii="Times New Roman" w:hAnsi="Times New Roman"/>
          <w:sz w:val="28"/>
          <w:szCs w:val="28"/>
        </w:rPr>
      </w:pPr>
      <w:r>
        <w:rPr>
          <w:rFonts w:ascii="Times New Roman" w:hAnsi="Times New Roman"/>
          <w:sz w:val="28"/>
          <w:szCs w:val="28"/>
        </w:rPr>
        <w:tab/>
        <w:t xml:space="preserve">Inspectoratul General al Poliţiei Române a iniţiat proiectul partenerial </w:t>
      </w:r>
      <w:r>
        <w:rPr>
          <w:rFonts w:ascii="Times New Roman" w:hAnsi="Times New Roman"/>
          <w:b/>
          <w:bCs/>
          <w:sz w:val="28"/>
          <w:szCs w:val="28"/>
        </w:rPr>
        <w:t>„POLITIE – AUTORITATI LOCALE SERVICII PUBLICE IN  PARTENERIAT”</w:t>
      </w:r>
      <w:r>
        <w:rPr>
          <w:rFonts w:ascii="Times New Roman" w:hAnsi="Times New Roman"/>
          <w:bCs/>
          <w:sz w:val="28"/>
          <w:szCs w:val="28"/>
        </w:rPr>
        <w:t>.</w:t>
      </w:r>
    </w:p>
    <w:p w:rsidR="00446182" w:rsidRPr="00F31FD1" w:rsidRDefault="00446182" w:rsidP="00446182">
      <w:pPr>
        <w:jc w:val="both"/>
        <w:rPr>
          <w:rFonts w:ascii="Times New Roman" w:hAnsi="Times New Roman"/>
          <w:sz w:val="28"/>
          <w:szCs w:val="28"/>
        </w:rPr>
      </w:pPr>
      <w:r>
        <w:rPr>
          <w:rFonts w:ascii="Times New Roman" w:hAnsi="Times New Roman"/>
          <w:sz w:val="28"/>
          <w:szCs w:val="28"/>
        </w:rPr>
        <w:tab/>
      </w:r>
      <w:r w:rsidRPr="00F31FD1">
        <w:rPr>
          <w:rFonts w:ascii="Times New Roman" w:hAnsi="Times New Roman"/>
          <w:sz w:val="28"/>
          <w:szCs w:val="28"/>
        </w:rPr>
        <w:t>Acest Proiect se doreşte a fi un efort colectiv care vizează crearea şi întărirea unui parteneriat bazat pe încredere şi transparenţă între Poliţie şi comunitatea reprezentată prin administraţia publică locală, în scopul îmbunătăţirii nivelului de siguranţă publică în localităţile urbane de pe teritoriul judeţului Mureş.</w:t>
      </w:r>
    </w:p>
    <w:p w:rsidR="00446182" w:rsidRPr="00F31FD1" w:rsidRDefault="00446182" w:rsidP="00F31FD1">
      <w:pPr>
        <w:shd w:val="clear" w:color="auto" w:fill="FFFFFF"/>
        <w:jc w:val="both"/>
        <w:rPr>
          <w:rFonts w:ascii="Times New Roman" w:hAnsi="Times New Roman"/>
          <w:sz w:val="28"/>
          <w:szCs w:val="28"/>
          <w:lang w:val="en-US"/>
        </w:rPr>
      </w:pPr>
      <w:r w:rsidRPr="00F31FD1">
        <w:rPr>
          <w:rFonts w:ascii="Times New Roman" w:hAnsi="Times New Roman"/>
          <w:sz w:val="28"/>
          <w:szCs w:val="28"/>
        </w:rPr>
        <w:tab/>
        <w:t xml:space="preserve">Fundamentarea juridică a unui parteneriat între poliţie şi administraţia publică locală are la bază conţinutul </w:t>
      </w:r>
      <w:r w:rsidR="0060379B" w:rsidRPr="00F31FD1">
        <w:rPr>
          <w:rFonts w:ascii="Times New Roman" w:hAnsi="Times New Roman"/>
          <w:bCs/>
          <w:sz w:val="28"/>
          <w:szCs w:val="28"/>
        </w:rPr>
        <w:t>Ordonanța de Urgență  nr. 57 din 3 iulie 2019, privind Codul administrativ</w:t>
      </w:r>
      <w:r w:rsidR="0060379B" w:rsidRPr="00F31FD1">
        <w:rPr>
          <w:rFonts w:ascii="Times New Roman" w:hAnsi="Times New Roman"/>
          <w:sz w:val="28"/>
          <w:szCs w:val="28"/>
        </w:rPr>
        <w:t xml:space="preserve"> , care în art.129 alin.(2) lit. ”e”</w:t>
      </w:r>
      <w:r w:rsidRPr="00F31FD1">
        <w:rPr>
          <w:rFonts w:ascii="Times New Roman" w:hAnsi="Times New Roman"/>
          <w:sz w:val="28"/>
          <w:szCs w:val="28"/>
        </w:rPr>
        <w:t>, precizează</w:t>
      </w:r>
      <w:r w:rsidR="00F31FD1" w:rsidRPr="00F31FD1">
        <w:rPr>
          <w:rFonts w:ascii="Times New Roman" w:hAnsi="Times New Roman"/>
          <w:sz w:val="28"/>
          <w:szCs w:val="28"/>
        </w:rPr>
        <w:t xml:space="preserve"> ca atribuție al Consiliului local</w:t>
      </w:r>
      <w:r w:rsidR="00F31FD1">
        <w:rPr>
          <w:rFonts w:ascii="Times New Roman" w:hAnsi="Times New Roman"/>
          <w:sz w:val="28"/>
          <w:szCs w:val="28"/>
        </w:rPr>
        <w:t xml:space="preserve">: </w:t>
      </w:r>
      <w:r w:rsidR="00F31FD1" w:rsidRPr="00F31FD1">
        <w:rPr>
          <w:rFonts w:ascii="Times New Roman" w:hAnsi="Times New Roman"/>
          <w:sz w:val="28"/>
          <w:szCs w:val="28"/>
        </w:rPr>
        <w:t xml:space="preserve"> </w:t>
      </w:r>
      <w:proofErr w:type="spellStart"/>
      <w:r w:rsidR="00F31FD1" w:rsidRPr="00F31FD1">
        <w:rPr>
          <w:rFonts w:ascii="Times New Roman" w:hAnsi="Times New Roman"/>
          <w:sz w:val="28"/>
          <w:szCs w:val="28"/>
          <w:lang w:val="en-US"/>
        </w:rPr>
        <w:t>atribuţii</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privind</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cooperarea</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interinstituţională</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pe</w:t>
      </w:r>
      <w:proofErr w:type="spellEnd"/>
      <w:r w:rsidR="00F31FD1" w:rsidRPr="00F31FD1">
        <w:rPr>
          <w:rFonts w:ascii="Times New Roman" w:hAnsi="Times New Roman"/>
          <w:sz w:val="28"/>
          <w:szCs w:val="28"/>
          <w:lang w:val="en-US"/>
        </w:rPr>
        <w:t xml:space="preserve"> plan intern </w:t>
      </w:r>
      <w:proofErr w:type="spellStart"/>
      <w:r w:rsidR="00F31FD1" w:rsidRPr="00F31FD1">
        <w:rPr>
          <w:rFonts w:ascii="Times New Roman" w:hAnsi="Times New Roman"/>
          <w:sz w:val="28"/>
          <w:szCs w:val="28"/>
          <w:lang w:val="en-US"/>
        </w:rPr>
        <w:t>şi</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extern,iar</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în</w:t>
      </w:r>
      <w:proofErr w:type="spellEnd"/>
      <w:r w:rsidR="00F31FD1" w:rsidRPr="00F31FD1">
        <w:rPr>
          <w:rFonts w:ascii="Times New Roman" w:hAnsi="Times New Roman"/>
          <w:sz w:val="28"/>
          <w:szCs w:val="28"/>
          <w:lang w:val="en-US"/>
        </w:rPr>
        <w:t xml:space="preserve"> art.7,lit.”</w:t>
      </w:r>
      <w:proofErr w:type="gramStart"/>
      <w:r w:rsidR="00F31FD1" w:rsidRPr="00F31FD1">
        <w:rPr>
          <w:rFonts w:ascii="Times New Roman" w:hAnsi="Times New Roman"/>
          <w:sz w:val="28"/>
          <w:szCs w:val="28"/>
          <w:lang w:val="en-US"/>
        </w:rPr>
        <w:t>g</w:t>
      </w:r>
      <w:proofErr w:type="gramEnd"/>
      <w:r w:rsidR="00F31FD1" w:rsidRPr="00F31FD1">
        <w:rPr>
          <w:rFonts w:ascii="Times New Roman" w:hAnsi="Times New Roman"/>
          <w:sz w:val="28"/>
          <w:szCs w:val="28"/>
          <w:lang w:val="en-US"/>
        </w:rPr>
        <w:t>”</w:t>
      </w:r>
      <w:r w:rsidR="00F31FD1">
        <w:rPr>
          <w:rFonts w:ascii="Times New Roman" w:hAnsi="Times New Roman"/>
          <w:sz w:val="28"/>
          <w:szCs w:val="28"/>
          <w:lang w:val="en-US"/>
        </w:rPr>
        <w:t>:</w:t>
      </w:r>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consiliul</w:t>
      </w:r>
      <w:proofErr w:type="spellEnd"/>
      <w:r w:rsidR="00F31FD1" w:rsidRPr="00F31FD1">
        <w:rPr>
          <w:rFonts w:ascii="Times New Roman" w:hAnsi="Times New Roman"/>
          <w:sz w:val="28"/>
          <w:szCs w:val="28"/>
          <w:lang w:val="en-US"/>
        </w:rPr>
        <w:t xml:space="preserve"> local </w:t>
      </w:r>
      <w:proofErr w:type="spellStart"/>
      <w:r w:rsidR="00F31FD1" w:rsidRPr="00F31FD1">
        <w:rPr>
          <w:rFonts w:ascii="Times New Roman" w:hAnsi="Times New Roman"/>
          <w:sz w:val="28"/>
          <w:szCs w:val="28"/>
          <w:lang w:val="en-US"/>
        </w:rPr>
        <w:t>asigură</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potrivit</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competenţei</w:t>
      </w:r>
      <w:proofErr w:type="spellEnd"/>
      <w:r w:rsidR="00F31FD1" w:rsidRPr="00F31FD1">
        <w:rPr>
          <w:rFonts w:ascii="Times New Roman" w:hAnsi="Times New Roman"/>
          <w:sz w:val="28"/>
          <w:szCs w:val="28"/>
          <w:lang w:val="en-US"/>
        </w:rPr>
        <w:t xml:space="preserve"> sale </w:t>
      </w:r>
      <w:proofErr w:type="spellStart"/>
      <w:r w:rsidR="00F31FD1" w:rsidRPr="00F31FD1">
        <w:rPr>
          <w:rFonts w:ascii="Times New Roman" w:hAnsi="Times New Roman"/>
          <w:sz w:val="28"/>
          <w:szCs w:val="28"/>
          <w:lang w:val="en-US"/>
        </w:rPr>
        <w:t>şi</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în</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condiţiile</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legii</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cadrul</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necesar</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pentru</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furnizarea</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serviciilor</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publice</w:t>
      </w:r>
      <w:proofErr w:type="spellEnd"/>
      <w:r w:rsidR="00F31FD1" w:rsidRPr="00F31FD1">
        <w:rPr>
          <w:rFonts w:ascii="Times New Roman" w:hAnsi="Times New Roman"/>
          <w:sz w:val="28"/>
          <w:szCs w:val="28"/>
          <w:lang w:val="en-US"/>
        </w:rPr>
        <w:t xml:space="preserve"> de </w:t>
      </w:r>
      <w:proofErr w:type="spellStart"/>
      <w:r w:rsidR="00F31FD1" w:rsidRPr="00F31FD1">
        <w:rPr>
          <w:rFonts w:ascii="Times New Roman" w:hAnsi="Times New Roman"/>
          <w:sz w:val="28"/>
          <w:szCs w:val="28"/>
          <w:lang w:val="en-US"/>
        </w:rPr>
        <w:t>interes</w:t>
      </w:r>
      <w:proofErr w:type="spellEnd"/>
      <w:r w:rsidR="00F31FD1" w:rsidRPr="00F31FD1">
        <w:rPr>
          <w:rFonts w:ascii="Times New Roman" w:hAnsi="Times New Roman"/>
          <w:sz w:val="28"/>
          <w:szCs w:val="28"/>
          <w:lang w:val="en-US"/>
        </w:rPr>
        <w:t xml:space="preserve"> local </w:t>
      </w:r>
      <w:proofErr w:type="spellStart"/>
      <w:r w:rsidR="00F31FD1" w:rsidRPr="00F31FD1">
        <w:rPr>
          <w:rFonts w:ascii="Times New Roman" w:hAnsi="Times New Roman"/>
          <w:sz w:val="28"/>
          <w:szCs w:val="28"/>
          <w:lang w:val="en-US"/>
        </w:rPr>
        <w:t>privind:ordinea</w:t>
      </w:r>
      <w:proofErr w:type="spellEnd"/>
      <w:r w:rsidR="00F31FD1" w:rsidRPr="00F31FD1">
        <w:rPr>
          <w:rFonts w:ascii="Times New Roman" w:hAnsi="Times New Roman"/>
          <w:sz w:val="28"/>
          <w:szCs w:val="28"/>
          <w:lang w:val="en-US"/>
        </w:rPr>
        <w:t xml:space="preserve"> </w:t>
      </w:r>
      <w:proofErr w:type="spellStart"/>
      <w:r w:rsidR="00F31FD1" w:rsidRPr="00F31FD1">
        <w:rPr>
          <w:rFonts w:ascii="Times New Roman" w:hAnsi="Times New Roman"/>
          <w:sz w:val="28"/>
          <w:szCs w:val="28"/>
          <w:lang w:val="en-US"/>
        </w:rPr>
        <w:t>publică</w:t>
      </w:r>
      <w:proofErr w:type="spellEnd"/>
      <w:r w:rsidRPr="00F31FD1">
        <w:rPr>
          <w:rFonts w:ascii="Times New Roman" w:hAnsi="Times New Roman"/>
          <w:b/>
          <w:sz w:val="28"/>
          <w:szCs w:val="28"/>
        </w:rPr>
        <w:t>;</w:t>
      </w:r>
      <w:r w:rsidRPr="00F31FD1">
        <w:rPr>
          <w:rFonts w:ascii="Times New Roman" w:hAnsi="Times New Roman"/>
          <w:sz w:val="28"/>
          <w:szCs w:val="28"/>
        </w:rPr>
        <w:t xml:space="preserve"> Legea nr.218/2002 privind organizarea şi funcţionarea poliţiei române; Legea nr.333/2003 privind paza obiectivelor, bunurilor şi valorilor şi protecţiei persoanelor; HGR nr.196/2005 privind aprobarea Strategiei MAI de realizare a ordinii şi siguranţei publice.</w:t>
      </w:r>
    </w:p>
    <w:p w:rsidR="00446182" w:rsidRPr="00F31FD1" w:rsidRDefault="00446182" w:rsidP="00446182">
      <w:pPr>
        <w:jc w:val="both"/>
        <w:rPr>
          <w:rFonts w:ascii="Times New Roman" w:hAnsi="Times New Roman"/>
          <w:sz w:val="28"/>
          <w:szCs w:val="28"/>
        </w:rPr>
      </w:pPr>
      <w:r w:rsidRPr="00F31FD1">
        <w:rPr>
          <w:rFonts w:ascii="Times New Roman" w:hAnsi="Times New Roman"/>
          <w:sz w:val="28"/>
          <w:szCs w:val="28"/>
        </w:rPr>
        <w:tab/>
        <w:t>Potr</w:t>
      </w:r>
      <w:r w:rsidR="00F31FD1">
        <w:rPr>
          <w:rFonts w:ascii="Times New Roman" w:hAnsi="Times New Roman"/>
          <w:sz w:val="28"/>
          <w:szCs w:val="28"/>
        </w:rPr>
        <w:t>ivit actelor normative invocate</w:t>
      </w:r>
      <w:r w:rsidRPr="00F31FD1">
        <w:rPr>
          <w:rFonts w:ascii="Times New Roman" w:hAnsi="Times New Roman"/>
          <w:sz w:val="28"/>
          <w:szCs w:val="28"/>
        </w:rPr>
        <w:t xml:space="preserve"> </w:t>
      </w:r>
      <w:r w:rsidR="00F31FD1">
        <w:rPr>
          <w:rFonts w:ascii="Times New Roman" w:hAnsi="Times New Roman"/>
          <w:sz w:val="28"/>
          <w:szCs w:val="28"/>
        </w:rPr>
        <w:t>și a Convenției ,consiliile locale pot asigura sumele necesare pentru completarea suportului logistic pentru întreținerea,mentenanța și repararea  mijloacelor de transport utilizate în realizările activităților concrete care vor fi intreprinse pentru realizarea obiectivelor stabilite,pentru autovehiculele MAI,aflate în administrarea IPJ Mureș.</w:t>
      </w:r>
    </w:p>
    <w:p w:rsidR="00446182" w:rsidRPr="00F31FD1" w:rsidRDefault="00446182" w:rsidP="00446182">
      <w:pPr>
        <w:jc w:val="both"/>
        <w:rPr>
          <w:rFonts w:ascii="Times New Roman" w:hAnsi="Times New Roman"/>
          <w:sz w:val="28"/>
          <w:szCs w:val="28"/>
        </w:rPr>
      </w:pPr>
      <w:r w:rsidRPr="00F31FD1">
        <w:rPr>
          <w:rFonts w:ascii="Times New Roman" w:hAnsi="Times New Roman"/>
          <w:sz w:val="28"/>
          <w:szCs w:val="28"/>
        </w:rPr>
        <w:tab/>
        <w:t xml:space="preserve">Având în vedere cele mai sus precizate, propunem spre aprobare proiectul de hotărâre anexat. </w:t>
      </w:r>
    </w:p>
    <w:p w:rsidR="00446182" w:rsidRDefault="00446182" w:rsidP="00446182">
      <w:pPr>
        <w:jc w:val="both"/>
        <w:rPr>
          <w:rFonts w:ascii="Times New Roman" w:hAnsi="Times New Roman"/>
          <w:sz w:val="28"/>
          <w:szCs w:val="28"/>
        </w:rPr>
      </w:pPr>
    </w:p>
    <w:p w:rsidR="00446182" w:rsidRDefault="00446182" w:rsidP="00446182">
      <w:pPr>
        <w:rPr>
          <w:rFonts w:ascii="Calibri" w:hAnsi="Calibri"/>
          <w:sz w:val="28"/>
          <w:szCs w:val="28"/>
          <w:lang w:val="en-US"/>
        </w:rPr>
      </w:pPr>
    </w:p>
    <w:p w:rsidR="00446182" w:rsidRDefault="00446182" w:rsidP="00446182">
      <w:pPr>
        <w:rPr>
          <w:rFonts w:ascii="Times New Roman" w:hAnsi="Times New Roman"/>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ascii="Times New Roman" w:hAnsi="Times New Roman"/>
          <w:sz w:val="28"/>
          <w:szCs w:val="28"/>
        </w:rPr>
        <w:t>Primar,</w:t>
      </w:r>
    </w:p>
    <w:p w:rsidR="00446182" w:rsidRDefault="00446182" w:rsidP="00446182">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Osvath   Csaba</w:t>
      </w:r>
    </w:p>
    <w:p w:rsidR="00446182" w:rsidRDefault="00446182" w:rsidP="00446182">
      <w:pPr>
        <w:rPr>
          <w:rFonts w:ascii="Calibri" w:hAnsi="Calibri"/>
          <w:sz w:val="28"/>
          <w:szCs w:val="28"/>
        </w:rPr>
      </w:pPr>
    </w:p>
    <w:p w:rsidR="00F30B1C" w:rsidRDefault="00F30B1C" w:rsidP="00446182">
      <w:pPr>
        <w:rPr>
          <w:rFonts w:ascii="Calibri" w:hAnsi="Calibri"/>
          <w:sz w:val="28"/>
          <w:szCs w:val="28"/>
        </w:rPr>
      </w:pPr>
    </w:p>
    <w:p w:rsidR="00F30B1C" w:rsidRDefault="00F30B1C" w:rsidP="00446182">
      <w:pPr>
        <w:rPr>
          <w:rFonts w:ascii="Calibri" w:hAnsi="Calibri"/>
          <w:sz w:val="28"/>
          <w:szCs w:val="28"/>
        </w:rPr>
      </w:pPr>
    </w:p>
    <w:p w:rsidR="00F30B1C" w:rsidRDefault="00F30B1C" w:rsidP="00446182">
      <w:pPr>
        <w:rPr>
          <w:rFonts w:ascii="Calibri" w:hAnsi="Calibri"/>
          <w:sz w:val="28"/>
          <w:szCs w:val="28"/>
        </w:rPr>
      </w:pPr>
    </w:p>
    <w:p w:rsidR="00F30B1C" w:rsidRDefault="00F30B1C" w:rsidP="00446182">
      <w:pPr>
        <w:rPr>
          <w:rFonts w:ascii="Calibri" w:hAnsi="Calibri"/>
          <w:sz w:val="28"/>
          <w:szCs w:val="28"/>
        </w:rPr>
      </w:pPr>
    </w:p>
    <w:p w:rsidR="00F30B1C" w:rsidRDefault="00F30B1C" w:rsidP="00446182">
      <w:pPr>
        <w:rPr>
          <w:rFonts w:ascii="Calibri" w:hAnsi="Calibri"/>
          <w:sz w:val="28"/>
          <w:szCs w:val="28"/>
        </w:rPr>
      </w:pPr>
    </w:p>
    <w:p w:rsidR="00F30B1C" w:rsidRDefault="00F30B1C" w:rsidP="00446182">
      <w:pPr>
        <w:rPr>
          <w:rFonts w:ascii="Calibri" w:hAnsi="Calibri"/>
          <w:sz w:val="28"/>
          <w:szCs w:val="28"/>
        </w:rPr>
      </w:pPr>
    </w:p>
    <w:p w:rsidR="00F30B1C" w:rsidRDefault="00F30B1C" w:rsidP="00446182">
      <w:pPr>
        <w:rPr>
          <w:rFonts w:ascii="Calibri" w:hAnsi="Calibri"/>
          <w:sz w:val="28"/>
          <w:szCs w:val="28"/>
        </w:rPr>
      </w:pPr>
    </w:p>
    <w:p w:rsidR="00F30B1C" w:rsidRDefault="00F30B1C" w:rsidP="00446182">
      <w:pPr>
        <w:rPr>
          <w:rFonts w:ascii="Calibri" w:hAnsi="Calibri"/>
          <w:sz w:val="28"/>
          <w:szCs w:val="28"/>
        </w:rPr>
      </w:pPr>
    </w:p>
    <w:p w:rsidR="00F30B1C" w:rsidRDefault="009D7FC1" w:rsidP="00446182">
      <w:pPr>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p>
    <w:sectPr w:rsidR="00F30B1C" w:rsidSect="00B24A30">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84009"/>
    <w:rsid w:val="00137F7A"/>
    <w:rsid w:val="00254765"/>
    <w:rsid w:val="002E0728"/>
    <w:rsid w:val="00336BC6"/>
    <w:rsid w:val="00426FB1"/>
    <w:rsid w:val="00446182"/>
    <w:rsid w:val="00504B62"/>
    <w:rsid w:val="0060379B"/>
    <w:rsid w:val="008906F9"/>
    <w:rsid w:val="009603B9"/>
    <w:rsid w:val="00965EEC"/>
    <w:rsid w:val="009708EC"/>
    <w:rsid w:val="009D7FC1"/>
    <w:rsid w:val="009F0AB5"/>
    <w:rsid w:val="00A37604"/>
    <w:rsid w:val="00A37964"/>
    <w:rsid w:val="00B24A30"/>
    <w:rsid w:val="00C50373"/>
    <w:rsid w:val="00C84009"/>
    <w:rsid w:val="00E2172C"/>
    <w:rsid w:val="00F30B1C"/>
    <w:rsid w:val="00F31F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04B18-3E8B-412A-9288-082A0EF5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009"/>
    <w:pPr>
      <w:spacing w:after="0" w:line="240" w:lineRule="auto"/>
    </w:pPr>
    <w:rPr>
      <w:rFonts w:ascii="Arial" w:eastAsia="Times New Roman" w:hAnsi="Arial" w:cs="Times New Roman"/>
      <w:sz w:val="24"/>
      <w:szCs w:val="24"/>
      <w:lang w:val="ro-RO" w:eastAsia="ro-RO"/>
    </w:rPr>
  </w:style>
  <w:style w:type="paragraph" w:styleId="Heading1">
    <w:name w:val="heading 1"/>
    <w:basedOn w:val="Normal"/>
    <w:next w:val="Normal"/>
    <w:link w:val="Heading1Char"/>
    <w:qFormat/>
    <w:rsid w:val="008906F9"/>
    <w:pPr>
      <w:keepNext/>
      <w:outlineLvl w:val="0"/>
    </w:pPr>
    <w:rPr>
      <w:rFonts w:ascii="Times New Roman" w:hAnsi="Times New Roman"/>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F9"/>
    <w:rPr>
      <w:rFonts w:ascii="Times New Roman" w:eastAsia="Times New Roman" w:hAnsi="Times New Roman" w:cs="Times New Roman"/>
      <w:sz w:val="28"/>
      <w:szCs w:val="24"/>
      <w:lang w:val="en-GB"/>
    </w:rPr>
  </w:style>
  <w:style w:type="paragraph" w:styleId="BalloonText">
    <w:name w:val="Balloon Text"/>
    <w:basedOn w:val="Normal"/>
    <w:link w:val="BalloonTextChar"/>
    <w:uiPriority w:val="99"/>
    <w:semiHidden/>
    <w:unhideWhenUsed/>
    <w:rsid w:val="00C503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373"/>
    <w:rPr>
      <w:rFonts w:ascii="Segoe UI" w:eastAsia="Times New Roman" w:hAnsi="Segoe UI" w:cs="Segoe UI"/>
      <w:sz w:val="18"/>
      <w:szCs w:val="18"/>
      <w:lang w:val="ro-RO" w:eastAsia="ro-RO"/>
    </w:rPr>
  </w:style>
  <w:style w:type="character" w:styleId="Hyperlink">
    <w:name w:val="Hyperlink"/>
    <w:uiPriority w:val="99"/>
    <w:semiHidden/>
    <w:unhideWhenUsed/>
    <w:rsid w:val="00446182"/>
    <w:rPr>
      <w:color w:val="0000FF"/>
      <w:u w:val="single"/>
    </w:rPr>
  </w:style>
  <w:style w:type="paragraph" w:styleId="Header">
    <w:name w:val="header"/>
    <w:basedOn w:val="Normal"/>
    <w:link w:val="HeaderChar"/>
    <w:semiHidden/>
    <w:unhideWhenUsed/>
    <w:rsid w:val="00446182"/>
    <w:pPr>
      <w:widowControl w:val="0"/>
      <w:tabs>
        <w:tab w:val="center" w:pos="4320"/>
        <w:tab w:val="right" w:pos="8502"/>
      </w:tabs>
      <w:suppressAutoHyphens/>
    </w:pPr>
    <w:rPr>
      <w:rFonts w:ascii="Times New Roman" w:hAnsi="Times New Roman"/>
      <w:szCs w:val="20"/>
      <w:lang w:val="en-US" w:eastAsia="ar-SA"/>
    </w:rPr>
  </w:style>
  <w:style w:type="character" w:customStyle="1" w:styleId="HeaderChar">
    <w:name w:val="Header Char"/>
    <w:basedOn w:val="DefaultParagraphFont"/>
    <w:link w:val="Header"/>
    <w:semiHidden/>
    <w:rsid w:val="00446182"/>
    <w:rPr>
      <w:rFonts w:ascii="Times New Roman" w:eastAsia="Times New Roman" w:hAnsi="Times New Roman" w:cs="Times New Roman"/>
      <w:sz w:val="24"/>
      <w:szCs w:val="20"/>
      <w:lang w:eastAsia="ar-SA"/>
    </w:rPr>
  </w:style>
  <w:style w:type="paragraph" w:styleId="NoSpacing">
    <w:name w:val="No Spacing"/>
    <w:uiPriority w:val="1"/>
    <w:qFormat/>
    <w:rsid w:val="0044618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897151">
      <w:bodyDiv w:val="1"/>
      <w:marLeft w:val="0"/>
      <w:marRight w:val="0"/>
      <w:marTop w:val="0"/>
      <w:marBottom w:val="0"/>
      <w:divBdr>
        <w:top w:val="none" w:sz="0" w:space="0" w:color="auto"/>
        <w:left w:val="none" w:sz="0" w:space="0" w:color="auto"/>
        <w:bottom w:val="none" w:sz="0" w:space="0" w:color="auto"/>
        <w:right w:val="none" w:sz="0" w:space="0" w:color="auto"/>
      </w:divBdr>
    </w:div>
    <w:div w:id="17619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atari@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25</cp:revision>
  <cp:lastPrinted>2019-06-21T06:24:00Z</cp:lastPrinted>
  <dcterms:created xsi:type="dcterms:W3CDTF">2018-03-19T08:10:00Z</dcterms:created>
  <dcterms:modified xsi:type="dcterms:W3CDTF">2020-03-24T10:29:00Z</dcterms:modified>
</cp:coreProperties>
</file>