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33F4A3" w14:textId="77777777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>ROMANIA</w:t>
      </w:r>
    </w:p>
    <w:p w14:paraId="17E39B7C" w14:textId="00756EB2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>JUDEŢUL MUREŞ</w:t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 xml:space="preserve"> Vizat,</w:t>
      </w:r>
    </w:p>
    <w:p w14:paraId="3A3CE5E2" w14:textId="11D0A2C4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>COMUNA ACĂȚARI</w:t>
      </w:r>
    </w:p>
    <w:p w14:paraId="4D4BF2AE" w14:textId="5D36DF2D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>PRIMAR</w:t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  <w:t xml:space="preserve">                     </w:t>
      </w:r>
      <w:r w:rsid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 xml:space="preserve"> Secretar general</w:t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</w:r>
      <w:r w:rsidRPr="00304E28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</w:t>
      </w:r>
      <w:r w:rsidR="00304E28">
        <w:rPr>
          <w:rFonts w:ascii="Times New Roman" w:hAnsi="Times New Roman" w:cs="Times New Roman"/>
          <w:sz w:val="28"/>
          <w:szCs w:val="28"/>
        </w:rPr>
        <w:tab/>
        <w:t xml:space="preserve">            </w:t>
      </w:r>
      <w:r w:rsidRPr="00304E28">
        <w:rPr>
          <w:rFonts w:ascii="Times New Roman" w:hAnsi="Times New Roman" w:cs="Times New Roman"/>
          <w:sz w:val="28"/>
          <w:szCs w:val="28"/>
        </w:rPr>
        <w:t xml:space="preserve">  Jozsa Ferenc</w:t>
      </w:r>
    </w:p>
    <w:p w14:paraId="75A9E668" w14:textId="77777777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1F924E3" w14:textId="77777777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E08CABE" w14:textId="77777777" w:rsidR="00D2245C" w:rsidRPr="00304E28" w:rsidRDefault="00D2245C" w:rsidP="00304E28">
      <w:pPr>
        <w:pStyle w:val="NoSpacing"/>
        <w:jc w:val="center"/>
        <w:rPr>
          <w:rStyle w:val="Strong"/>
          <w:rFonts w:ascii="Times New Roman" w:hAnsi="Times New Roman" w:cs="Times New Roman"/>
          <w:bCs w:val="0"/>
          <w:u w:val="single"/>
        </w:rPr>
      </w:pPr>
      <w:r w:rsidRPr="00304E28">
        <w:rPr>
          <w:rFonts w:ascii="Times New Roman" w:hAnsi="Times New Roman" w:cs="Times New Roman"/>
          <w:b/>
          <w:sz w:val="28"/>
          <w:szCs w:val="28"/>
          <w:u w:val="single"/>
        </w:rPr>
        <w:t>P R O I E C T  D E   H O T Ă R Â R E</w:t>
      </w:r>
    </w:p>
    <w:p w14:paraId="5C421E45" w14:textId="77777777" w:rsidR="00D2245C" w:rsidRPr="00304E28" w:rsidRDefault="00D2245C" w:rsidP="00304E28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161913273"/>
    </w:p>
    <w:p w14:paraId="40F0FDD5" w14:textId="33A1ABA1" w:rsidR="00C71B3C" w:rsidRPr="00304E28" w:rsidRDefault="00C71B3C" w:rsidP="00304E28">
      <w:pPr>
        <w:pStyle w:val="NoSpacing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 xml:space="preserve">privind avizarea încheierii unui act adiţional la contractul </w:t>
      </w:r>
      <w:bookmarkEnd w:id="0"/>
      <w:r w:rsidRPr="00304E28">
        <w:rPr>
          <w:rFonts w:ascii="Times New Roman" w:hAnsi="Times New Roman" w:cs="Times New Roman"/>
          <w:b/>
          <w:sz w:val="28"/>
          <w:szCs w:val="28"/>
        </w:rPr>
        <w:t>de delegare a gestiunii activităților de sortare a deșeurilor reciclabile, compostare a biodeșeurilor și transfer a deșeurilor prin exploatarea Stației de Sortare, Compostare și Transfer Cristești din județul Mureș</w:t>
      </w:r>
    </w:p>
    <w:p w14:paraId="7846AC7E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4A5465FE" w14:textId="77777777" w:rsidR="00C71B3C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78CD18D9" w14:textId="77777777" w:rsidR="00304E28" w:rsidRPr="00304E28" w:rsidRDefault="00304E28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22D9A3CE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>Consiliul local ...........  întrunit în şedinţa ordinară din data de .........;</w:t>
      </w:r>
    </w:p>
    <w:p w14:paraId="126DEA35" w14:textId="7BDAF694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 xml:space="preserve">Luând act de raportul </w:t>
      </w:r>
      <w:r w:rsidR="00816050">
        <w:rPr>
          <w:rFonts w:ascii="Times New Roman" w:hAnsi="Times New Roman" w:cs="Times New Roman"/>
          <w:sz w:val="28"/>
          <w:szCs w:val="28"/>
        </w:rPr>
        <w:t>7837/2024</w:t>
      </w:r>
      <w:r w:rsidRPr="00304E28">
        <w:rPr>
          <w:rFonts w:ascii="Times New Roman" w:hAnsi="Times New Roman" w:cs="Times New Roman"/>
          <w:sz w:val="28"/>
          <w:szCs w:val="28"/>
        </w:rPr>
        <w:t xml:space="preserve">, referatul de aprobare al Primarului  </w:t>
      </w:r>
      <w:r w:rsidR="00816050">
        <w:rPr>
          <w:rFonts w:ascii="Times New Roman" w:hAnsi="Times New Roman" w:cs="Times New Roman"/>
          <w:sz w:val="28"/>
          <w:szCs w:val="28"/>
        </w:rPr>
        <w:t>Acățari</w:t>
      </w:r>
      <w:r w:rsidRPr="00304E28">
        <w:rPr>
          <w:rFonts w:ascii="Times New Roman" w:hAnsi="Times New Roman" w:cs="Times New Roman"/>
          <w:sz w:val="28"/>
          <w:szCs w:val="28"/>
        </w:rPr>
        <w:t xml:space="preserve">, în calitate de iniţiator, înregistrată cu nr. </w:t>
      </w:r>
      <w:r w:rsidR="00816050">
        <w:rPr>
          <w:rFonts w:ascii="Times New Roman" w:hAnsi="Times New Roman" w:cs="Times New Roman"/>
          <w:sz w:val="28"/>
          <w:szCs w:val="28"/>
        </w:rPr>
        <w:t>7845/2024</w:t>
      </w:r>
      <w:r w:rsidRPr="00304E28">
        <w:rPr>
          <w:rFonts w:ascii="Times New Roman" w:hAnsi="Times New Roman" w:cs="Times New Roman"/>
          <w:sz w:val="28"/>
          <w:szCs w:val="28"/>
        </w:rPr>
        <w:t xml:space="preserve"> şi de raportul comisiei de specialitate a Consiliului local,</w:t>
      </w:r>
    </w:p>
    <w:p w14:paraId="1DBEBAF6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 xml:space="preserve">Ţinând cont de prevederile art.10 secțiunea 2 alin. (1), (2), (3) și (4),  coroborate cu cele ale art.30  din Contractul de delegare nr. 1491/07.03.2024 încheiat </w:t>
      </w:r>
      <w:bookmarkStart w:id="1" w:name="_Hlk161913330"/>
      <w:r w:rsidRPr="00304E28">
        <w:rPr>
          <w:rFonts w:ascii="Times New Roman" w:hAnsi="Times New Roman" w:cs="Times New Roman"/>
          <w:sz w:val="28"/>
          <w:szCs w:val="28"/>
        </w:rPr>
        <w:t>cu Asocierea SC IRIDEX GROUP SRL (lider de asociere) – SC IRIDEX GROUP SALUBRIZARE SRL</w:t>
      </w:r>
      <w:bookmarkEnd w:id="1"/>
      <w:r w:rsidRPr="00304E28">
        <w:rPr>
          <w:rFonts w:ascii="Times New Roman" w:hAnsi="Times New Roman" w:cs="Times New Roman"/>
          <w:sz w:val="28"/>
          <w:szCs w:val="28"/>
        </w:rPr>
        <w:t>, ale art.33 din Ordinul președintelui ANRSC nr.640/2022 privind aprobarea Normelor metodologice de stabilire, ajustare sau modificare a tarifelor pentru activităţile de salubrizare, precum şi de calculare a tarifelor/taxelor distincte pentru gestionarea deşeurilor şi a taxelor de salubrizare, cu modificările și completările ulterioare, precum şi de cele ale art.9 alin.(2) lit.„d” şi art.23 alin.(1) lit.„b” din Legea serviciilor comunitare de utilităţi publice nr.51/2006, cu modificările şi completările ulterioare,</w:t>
      </w:r>
    </w:p>
    <w:p w14:paraId="710B0C88" w14:textId="249197B3" w:rsidR="00304E28" w:rsidRPr="00304E28" w:rsidRDefault="00304E28" w:rsidP="00304E28">
      <w:pPr>
        <w:pStyle w:val="NoSpacing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eastAsia="Calibri" w:hAnsi="Times New Roman" w:cs="Times New Roman"/>
          <w:sz w:val="28"/>
          <w:szCs w:val="28"/>
        </w:rPr>
        <w:t xml:space="preserve">Ținând cont de  </w:t>
      </w:r>
      <w:r w:rsidRPr="00304E28">
        <w:rPr>
          <w:rFonts w:ascii="Times New Roman" w:hAnsi="Times New Roman" w:cs="Times New Roman"/>
          <w:sz w:val="28"/>
          <w:szCs w:val="28"/>
        </w:rPr>
        <w:t xml:space="preserve">prevederile  art.7  din Legea nr. 52/2003, privind transparența decizională în administrația publică,republicată,cu modificările și completările ulterioare, </w:t>
      </w:r>
    </w:p>
    <w:p w14:paraId="391742B0" w14:textId="77777777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sz w:val="28"/>
          <w:szCs w:val="28"/>
        </w:rPr>
        <w:t xml:space="preserve">În temeiul  art. 129 alin. (2) lit. </w:t>
      </w:r>
      <w:r w:rsidRPr="00304E28">
        <w:rPr>
          <w:rFonts w:ascii="Times New Roman" w:hAnsi="Times New Roman" w:cs="Times New Roman"/>
          <w:sz w:val="28"/>
          <w:szCs w:val="28"/>
          <w:lang w:val="hu-HU"/>
        </w:rPr>
        <w:t>„</w:t>
      </w:r>
      <w:r w:rsidRPr="00304E28">
        <w:rPr>
          <w:rFonts w:ascii="Times New Roman" w:hAnsi="Times New Roman" w:cs="Times New Roman"/>
          <w:sz w:val="28"/>
          <w:szCs w:val="28"/>
        </w:rPr>
        <w:t>d” coroborat cu  alin. (7)  lit. „n”, art. 132 și art. 139 alin. (1) din OUG 57/2019 privind codul  administrativ,</w:t>
      </w:r>
    </w:p>
    <w:p w14:paraId="7D93D941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40C09D" w14:textId="77777777" w:rsidR="00D2245C" w:rsidRPr="00304E28" w:rsidRDefault="00D2245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C66332D" w14:textId="77777777" w:rsidR="00C71B3C" w:rsidRPr="00304E28" w:rsidRDefault="00C71B3C" w:rsidP="00304E28">
      <w:pPr>
        <w:pStyle w:val="NoSpacing"/>
        <w:ind w:left="2124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HOTĂRĂȘTE:</w:t>
      </w:r>
    </w:p>
    <w:p w14:paraId="74762E7F" w14:textId="77777777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2B5BAA" w14:textId="77777777" w:rsidR="00D2245C" w:rsidRPr="00304E28" w:rsidRDefault="00D2245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07C62C01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Art.1.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avizează ajustarea tarifului de operare al operatorului serviciului delegat, cu indicele prețurilor de consum total aferent perioadei </w:t>
      </w:r>
      <w:bookmarkStart w:id="2" w:name="_Hlk161915748"/>
      <w:r w:rsidRPr="00304E28">
        <w:rPr>
          <w:rFonts w:ascii="Times New Roman" w:hAnsi="Times New Roman" w:cs="Times New Roman"/>
          <w:sz w:val="28"/>
          <w:szCs w:val="28"/>
        </w:rPr>
        <w:t>martie 2024 – septembrie 2024</w:t>
      </w:r>
      <w:bookmarkEnd w:id="2"/>
      <w:r w:rsidRPr="00304E28">
        <w:rPr>
          <w:rFonts w:ascii="Times New Roman" w:hAnsi="Times New Roman" w:cs="Times New Roman"/>
          <w:sz w:val="28"/>
          <w:szCs w:val="28"/>
        </w:rPr>
        <w:t xml:space="preserve">, </w:t>
      </w:r>
      <w:bookmarkStart w:id="3" w:name="_Hlk161915810"/>
      <w:r w:rsidRPr="00304E28">
        <w:rPr>
          <w:rFonts w:ascii="Times New Roman" w:hAnsi="Times New Roman" w:cs="Times New Roman"/>
          <w:sz w:val="28"/>
          <w:szCs w:val="28"/>
        </w:rPr>
        <w:t xml:space="preserve">de la 705 lei/tonă, fără TVA  la 714,42 lei/tonă, fără TVA, </w:t>
      </w:r>
      <w:bookmarkStart w:id="4" w:name="_Hlk161927595"/>
      <w:r w:rsidRPr="00304E28">
        <w:rPr>
          <w:rFonts w:ascii="Times New Roman" w:hAnsi="Times New Roman" w:cs="Times New Roman"/>
          <w:sz w:val="28"/>
          <w:szCs w:val="28"/>
        </w:rPr>
        <w:t xml:space="preserve">pentru </w:t>
      </w:r>
      <w:bookmarkEnd w:id="3"/>
      <w:bookmarkEnd w:id="4"/>
      <w:r w:rsidRPr="00304E28">
        <w:rPr>
          <w:rFonts w:ascii="Times New Roman" w:hAnsi="Times New Roman" w:cs="Times New Roman"/>
          <w:sz w:val="28"/>
          <w:szCs w:val="28"/>
        </w:rPr>
        <w:t>sortare deșeuri de hârtie, carton, metal, plastic colectate separat,  conform Fișei de fundamentare cuprinsă în anexa nr. 1.</w:t>
      </w:r>
    </w:p>
    <w:p w14:paraId="134234DE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lastRenderedPageBreak/>
        <w:t>Art.2.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avizează ajustarea tarifului de operare al operatorului serviciului delegat, cu indicele prețurilor de consum total aferent perioadei martie 2024 – septembrie 2024, </w:t>
      </w:r>
      <w:bookmarkStart w:id="5" w:name="_Hlk161915843"/>
      <w:bookmarkStart w:id="6" w:name="_Hlk182391786"/>
      <w:r w:rsidRPr="00304E28">
        <w:rPr>
          <w:rFonts w:ascii="Times New Roman" w:hAnsi="Times New Roman" w:cs="Times New Roman"/>
          <w:sz w:val="28"/>
          <w:szCs w:val="28"/>
        </w:rPr>
        <w:t xml:space="preserve">de la 689 lei/tonă, fără TVA la 698,53 lei/tonă, fără TVA, pentru </w:t>
      </w:r>
      <w:bookmarkEnd w:id="5"/>
      <w:r w:rsidRPr="00304E28">
        <w:rPr>
          <w:rFonts w:ascii="Times New Roman" w:hAnsi="Times New Roman" w:cs="Times New Roman"/>
          <w:sz w:val="28"/>
          <w:szCs w:val="28"/>
        </w:rPr>
        <w:t>compostare biodeșeuri colectate separat</w:t>
      </w:r>
      <w:bookmarkEnd w:id="6"/>
      <w:r w:rsidRPr="00304E28">
        <w:rPr>
          <w:rFonts w:ascii="Times New Roman" w:hAnsi="Times New Roman" w:cs="Times New Roman"/>
          <w:sz w:val="28"/>
          <w:szCs w:val="28"/>
        </w:rPr>
        <w:t>, conform Fișei de fundamentare cuprinsă în anexa nr. 2.</w:t>
      </w:r>
    </w:p>
    <w:p w14:paraId="6DF2EA35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B0FF0FC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Art.3.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avizează ajustarea tarifului de operare al operatorului serviciului delegat, cu indicele preturilor de consum total aferent perioadei </w:t>
      </w:r>
      <w:bookmarkStart w:id="7" w:name="_Hlk161915873"/>
      <w:r w:rsidRPr="00304E28">
        <w:rPr>
          <w:rFonts w:ascii="Times New Roman" w:hAnsi="Times New Roman" w:cs="Times New Roman"/>
          <w:sz w:val="28"/>
          <w:szCs w:val="28"/>
        </w:rPr>
        <w:t xml:space="preserve">martie 2024 – septembrie 2024 </w:t>
      </w:r>
      <w:bookmarkStart w:id="8" w:name="_Hlk182391823"/>
      <w:r w:rsidRPr="00304E28">
        <w:rPr>
          <w:rFonts w:ascii="Times New Roman" w:hAnsi="Times New Roman" w:cs="Times New Roman"/>
          <w:sz w:val="28"/>
          <w:szCs w:val="28"/>
        </w:rPr>
        <w:t>de la  76 lei/tonă, fără TVA la  77,02 lei/tonă, fără TVA,</w:t>
      </w:r>
      <w:bookmarkStart w:id="9" w:name="_Hlk138758538"/>
      <w:r w:rsidRPr="00304E28">
        <w:rPr>
          <w:rFonts w:ascii="Times New Roman" w:hAnsi="Times New Roman" w:cs="Times New Roman"/>
          <w:sz w:val="28"/>
          <w:szCs w:val="28"/>
        </w:rPr>
        <w:t xml:space="preserve">  pentru </w:t>
      </w:r>
      <w:bookmarkEnd w:id="9"/>
      <w:r w:rsidRPr="00304E28">
        <w:rPr>
          <w:rFonts w:ascii="Times New Roman" w:hAnsi="Times New Roman" w:cs="Times New Roman"/>
          <w:sz w:val="28"/>
          <w:szCs w:val="28"/>
        </w:rPr>
        <w:t>transfer</w:t>
      </w:r>
      <w:bookmarkEnd w:id="7"/>
      <w:r w:rsidRPr="00304E28">
        <w:rPr>
          <w:rFonts w:ascii="Times New Roman" w:hAnsi="Times New Roman" w:cs="Times New Roman"/>
          <w:sz w:val="28"/>
          <w:szCs w:val="28"/>
        </w:rPr>
        <w:t xml:space="preserve"> al deșeurilor reziduale</w:t>
      </w:r>
      <w:bookmarkEnd w:id="8"/>
      <w:r w:rsidRPr="00304E28">
        <w:rPr>
          <w:rFonts w:ascii="Times New Roman" w:hAnsi="Times New Roman" w:cs="Times New Roman"/>
          <w:sz w:val="28"/>
          <w:szCs w:val="28"/>
        </w:rPr>
        <w:t>, conform Fișei de fundamentare cuprinsă în anexa nr. 3.</w:t>
      </w:r>
    </w:p>
    <w:p w14:paraId="4D9CC598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2552E17" w14:textId="77777777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Art.4.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avizează ajustarea tarifului de operare al operatorului serviciului delegat, cu indicele preturilor de consum total aferent perioadei martie 2024 – septembrie 2024, </w:t>
      </w:r>
      <w:bookmarkStart w:id="10" w:name="_Hlk161915900"/>
      <w:bookmarkStart w:id="11" w:name="_Hlk182391885"/>
      <w:r w:rsidRPr="00304E28">
        <w:rPr>
          <w:rFonts w:ascii="Times New Roman" w:hAnsi="Times New Roman" w:cs="Times New Roman"/>
          <w:sz w:val="28"/>
          <w:szCs w:val="28"/>
        </w:rPr>
        <w:t xml:space="preserve">de la 126 lei/tonă, fără TVA la 127,71 lei/tonă, fără TVA, pentru </w:t>
      </w:r>
      <w:bookmarkEnd w:id="10"/>
      <w:r w:rsidRPr="00304E28">
        <w:rPr>
          <w:rFonts w:ascii="Times New Roman" w:hAnsi="Times New Roman" w:cs="Times New Roman"/>
          <w:sz w:val="28"/>
          <w:szCs w:val="28"/>
        </w:rPr>
        <w:t>transferul deșeurilor de sticlă colectate separat</w:t>
      </w:r>
      <w:bookmarkEnd w:id="11"/>
      <w:r w:rsidRPr="00304E28">
        <w:rPr>
          <w:rFonts w:ascii="Times New Roman" w:hAnsi="Times New Roman" w:cs="Times New Roman"/>
          <w:sz w:val="28"/>
          <w:szCs w:val="28"/>
        </w:rPr>
        <w:t xml:space="preserve"> conform Fișei de fundamentare cuprinsă în anexa nr. 4.</w:t>
      </w:r>
    </w:p>
    <w:p w14:paraId="5CAF4555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8D5E1F9" w14:textId="77777777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Art.5.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avizează actul adiţional la Contractul nr. 1491 din 07.03.2024, conform anexei nr. 5.</w:t>
      </w:r>
    </w:p>
    <w:p w14:paraId="68347945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04B0172" w14:textId="77777777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Art.6.</w:t>
      </w:r>
      <w:r w:rsidRPr="00304E28">
        <w:rPr>
          <w:rFonts w:ascii="Times New Roman" w:hAnsi="Times New Roman" w:cs="Times New Roman"/>
          <w:sz w:val="28"/>
          <w:szCs w:val="28"/>
        </w:rPr>
        <w:t xml:space="preserve"> Anexele nr. 1 - 5 fac parte integrantă din prezenta hotărâre.</w:t>
      </w:r>
    </w:p>
    <w:p w14:paraId="3C352512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835326" w14:textId="77777777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304E28">
        <w:rPr>
          <w:rFonts w:ascii="Times New Roman" w:hAnsi="Times New Roman" w:cs="Times New Roman"/>
          <w:b/>
          <w:sz w:val="28"/>
          <w:szCs w:val="28"/>
          <w:lang w:val="pt-BR"/>
        </w:rPr>
        <w:t>Art.7.</w:t>
      </w:r>
      <w:r w:rsidRPr="00304E28">
        <w:rPr>
          <w:rFonts w:ascii="Times New Roman" w:hAnsi="Times New Roman" w:cs="Times New Roman"/>
          <w:sz w:val="28"/>
          <w:szCs w:val="28"/>
          <w:lang w:val="pt-BR"/>
        </w:rPr>
        <w:t xml:space="preserve"> Se mandatează Asociația de Dezvoltare Intercomunitară „Ecolect Mureş” prin Directorul executiv sau persoana desemnată de acesta să semneze actul adiţional la contractul de delegare, aprobat la art.5.</w:t>
      </w:r>
    </w:p>
    <w:p w14:paraId="5AAE4E41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  <w:lang w:val="pt-BR"/>
        </w:rPr>
      </w:pPr>
    </w:p>
    <w:p w14:paraId="31199F77" w14:textId="4C046F61" w:rsidR="00C71B3C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Art.8.</w:t>
      </w:r>
      <w:r w:rsidRPr="00304E28">
        <w:rPr>
          <w:rFonts w:ascii="Times New Roman" w:hAnsi="Times New Roman" w:cs="Times New Roman"/>
          <w:sz w:val="28"/>
          <w:szCs w:val="28"/>
        </w:rPr>
        <w:t xml:space="preserve"> Se mandatează Primarul comunei</w:t>
      </w:r>
      <w:r w:rsidR="00304E28">
        <w:rPr>
          <w:rFonts w:ascii="Times New Roman" w:hAnsi="Times New Roman" w:cs="Times New Roman"/>
          <w:sz w:val="28"/>
          <w:szCs w:val="28"/>
        </w:rPr>
        <w:t xml:space="preserve"> Acățari</w:t>
      </w:r>
      <w:r w:rsidRPr="00304E28">
        <w:rPr>
          <w:rFonts w:ascii="Times New Roman" w:hAnsi="Times New Roman" w:cs="Times New Roman"/>
          <w:sz w:val="28"/>
          <w:szCs w:val="28"/>
        </w:rPr>
        <w:t xml:space="preserve">, să voteze în AGA ADI „Ecolect Mureş” aprobarea actului adițional conform art.5. </w:t>
      </w:r>
    </w:p>
    <w:p w14:paraId="6486E645" w14:textId="77777777" w:rsidR="00304E28" w:rsidRPr="00304E28" w:rsidRDefault="00304E28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0756B9" w14:textId="77777777" w:rsidR="00C71B3C" w:rsidRPr="00304E28" w:rsidRDefault="00C71B3C" w:rsidP="00304E28">
      <w:pPr>
        <w:pStyle w:val="NoSpacing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E28">
        <w:rPr>
          <w:rFonts w:ascii="Times New Roman" w:hAnsi="Times New Roman" w:cs="Times New Roman"/>
          <w:b/>
          <w:sz w:val="28"/>
          <w:szCs w:val="28"/>
        </w:rPr>
        <w:t>Art.9.</w:t>
      </w:r>
      <w:r w:rsidRPr="00304E28">
        <w:rPr>
          <w:rFonts w:ascii="Times New Roman" w:hAnsi="Times New Roman" w:cs="Times New Roman"/>
          <w:sz w:val="28"/>
          <w:szCs w:val="28"/>
        </w:rPr>
        <w:t xml:space="preserve">  Prezenta hotărâre se comunică Instituţiei Prefectului Judeţul Mureş şi Asociaţiei de Dezvoltare Intercomunitară “Ecolect Mureş”, care va supune aprobării în Adunarea generală actul adițional aprobat la art. 5 și răspunde de aducerea ei la îndeplinire.</w:t>
      </w:r>
    </w:p>
    <w:p w14:paraId="1796BD6B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0CED6CEB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0B782BF2" w14:textId="77777777" w:rsidR="00C71B3C" w:rsidRPr="00304E28" w:rsidRDefault="00C71B3C" w:rsidP="00304E28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C3A9BB6" w14:textId="04EC6917" w:rsidR="00C71B3C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Primar,</w:t>
      </w:r>
    </w:p>
    <w:p w14:paraId="111C3C8A" w14:textId="4712355C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Osvath Csaba</w:t>
      </w:r>
    </w:p>
    <w:p w14:paraId="30295E1C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7329E2CE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70C0FE61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0B0CC738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28300418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587BE97F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7135BF01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0F7462D2" w14:textId="4BE0269A" w:rsidR="00C71B3C" w:rsidRPr="00877B79" w:rsidRDefault="00304E28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8A5AF10" w14:textId="77777777" w:rsidR="00304E28" w:rsidRPr="00304E28" w:rsidRDefault="00304E28" w:rsidP="00304E28">
      <w:pPr>
        <w:pStyle w:val="NoSpacing"/>
        <w:jc w:val="center"/>
        <w:rPr>
          <w:rFonts w:ascii="Arial" w:hAnsi="Arial" w:cs="Arial"/>
          <w:sz w:val="24"/>
          <w:szCs w:val="24"/>
          <w:u w:val="single"/>
        </w:rPr>
      </w:pPr>
      <w:r w:rsidRPr="00304E28">
        <w:rPr>
          <w:rFonts w:ascii="Arial" w:hAnsi="Arial" w:cs="Arial"/>
          <w:sz w:val="24"/>
          <w:szCs w:val="24"/>
          <w:u w:val="single"/>
        </w:rPr>
        <w:t>ROMÂNIA,</w:t>
      </w:r>
    </w:p>
    <w:p w14:paraId="5739A552" w14:textId="77777777" w:rsidR="00304E28" w:rsidRPr="00304E28" w:rsidRDefault="00304E28" w:rsidP="00304E28">
      <w:pPr>
        <w:pStyle w:val="NoSpacing"/>
        <w:jc w:val="center"/>
        <w:rPr>
          <w:rFonts w:ascii="Arial" w:hAnsi="Arial" w:cs="Arial"/>
          <w:sz w:val="24"/>
          <w:szCs w:val="24"/>
          <w:u w:val="single"/>
        </w:rPr>
      </w:pPr>
      <w:r w:rsidRPr="00304E28">
        <w:rPr>
          <w:rFonts w:ascii="Arial" w:hAnsi="Arial" w:cs="Arial"/>
          <w:sz w:val="24"/>
          <w:szCs w:val="24"/>
          <w:u w:val="single"/>
        </w:rPr>
        <w:t>JUDEŢUL MUREŞ</w:t>
      </w:r>
    </w:p>
    <w:p w14:paraId="59881095" w14:textId="77777777" w:rsidR="00304E28" w:rsidRPr="00304E28" w:rsidRDefault="00304E28" w:rsidP="00304E28">
      <w:pPr>
        <w:pStyle w:val="NoSpacing"/>
        <w:jc w:val="center"/>
        <w:rPr>
          <w:rFonts w:ascii="Arial" w:hAnsi="Arial" w:cs="Arial"/>
          <w:sz w:val="24"/>
          <w:szCs w:val="24"/>
          <w:u w:val="single"/>
        </w:rPr>
      </w:pPr>
      <w:r w:rsidRPr="00304E28">
        <w:rPr>
          <w:rFonts w:ascii="Arial" w:hAnsi="Arial" w:cs="Arial"/>
          <w:sz w:val="24"/>
          <w:szCs w:val="24"/>
          <w:u w:val="single"/>
        </w:rPr>
        <w:t>PRIMĂRIA COMUNEI ACĂŢARI</w:t>
      </w:r>
    </w:p>
    <w:p w14:paraId="53F0FD25" w14:textId="77777777" w:rsidR="00304E28" w:rsidRPr="00304E28" w:rsidRDefault="00304E28" w:rsidP="00304E28">
      <w:pPr>
        <w:pStyle w:val="NoSpacing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04E28">
        <w:rPr>
          <w:rFonts w:ascii="Arial" w:hAnsi="Arial" w:cs="Arial"/>
          <w:sz w:val="24"/>
          <w:szCs w:val="24"/>
          <w:u w:val="single"/>
        </w:rPr>
        <w:t xml:space="preserve">Tel/Fax: 0265 333112, 0265 333298; e-mail: </w:t>
      </w:r>
      <w:hyperlink r:id="rId7" w:history="1">
        <w:r w:rsidRPr="00304E28">
          <w:rPr>
            <w:rStyle w:val="Hyperlink"/>
            <w:rFonts w:ascii="Arial" w:hAnsi="Arial" w:cs="Arial"/>
            <w:sz w:val="24"/>
            <w:szCs w:val="24"/>
          </w:rPr>
          <w:t>acatari@cjmures.ro</w:t>
        </w:r>
      </w:hyperlink>
      <w:r w:rsidRPr="00304E28">
        <w:rPr>
          <w:rFonts w:ascii="Arial" w:hAnsi="Arial" w:cs="Arial"/>
          <w:b/>
          <w:bCs/>
          <w:sz w:val="24"/>
          <w:szCs w:val="24"/>
          <w:u w:val="single"/>
        </w:rPr>
        <w:t xml:space="preserve">, </w:t>
      </w:r>
      <w:hyperlink r:id="rId8" w:history="1">
        <w:r w:rsidRPr="00304E28">
          <w:rPr>
            <w:rStyle w:val="Hyperlink"/>
            <w:rFonts w:ascii="Arial" w:hAnsi="Arial" w:cs="Arial"/>
            <w:sz w:val="24"/>
            <w:szCs w:val="24"/>
          </w:rPr>
          <w:t>www.acatari.ro</w:t>
        </w:r>
      </w:hyperlink>
    </w:p>
    <w:p w14:paraId="5F2C4630" w14:textId="77777777" w:rsidR="00304E28" w:rsidRDefault="00304E28" w:rsidP="00304E28">
      <w:pPr>
        <w:pStyle w:val="NoSpacing"/>
        <w:jc w:val="center"/>
        <w:rPr>
          <w:rFonts w:ascii="Arial" w:hAnsi="Arial" w:cs="Arial"/>
          <w:sz w:val="24"/>
          <w:szCs w:val="24"/>
          <w:u w:val="single"/>
        </w:rPr>
      </w:pPr>
    </w:p>
    <w:p w14:paraId="30C3E852" w14:textId="77777777" w:rsidR="00304E28" w:rsidRPr="00304E28" w:rsidRDefault="00304E28" w:rsidP="00304E28">
      <w:pPr>
        <w:pStyle w:val="NoSpacing"/>
        <w:jc w:val="center"/>
        <w:rPr>
          <w:rFonts w:ascii="Arial" w:hAnsi="Arial" w:cs="Arial"/>
          <w:sz w:val="24"/>
          <w:szCs w:val="24"/>
          <w:u w:val="single"/>
        </w:rPr>
      </w:pPr>
    </w:p>
    <w:p w14:paraId="408D7FCC" w14:textId="7736A6EC" w:rsidR="00304E28" w:rsidRPr="00304E28" w:rsidRDefault="00304E28" w:rsidP="00304E28">
      <w:pPr>
        <w:pStyle w:val="NoSpacing"/>
        <w:rPr>
          <w:rFonts w:ascii="Arial" w:hAnsi="Arial" w:cs="Arial"/>
          <w:sz w:val="24"/>
          <w:szCs w:val="24"/>
        </w:rPr>
      </w:pPr>
      <w:r w:rsidRPr="00304E28">
        <w:rPr>
          <w:rFonts w:ascii="Arial" w:hAnsi="Arial" w:cs="Arial"/>
          <w:sz w:val="24"/>
          <w:szCs w:val="24"/>
        </w:rPr>
        <w:tab/>
        <w:t>Nr.</w:t>
      </w:r>
      <w:r w:rsidR="00816050">
        <w:rPr>
          <w:rFonts w:ascii="Arial" w:hAnsi="Arial" w:cs="Arial"/>
          <w:sz w:val="24"/>
          <w:szCs w:val="24"/>
        </w:rPr>
        <w:t>7845</w:t>
      </w:r>
      <w:r w:rsidRPr="00304E28">
        <w:rPr>
          <w:rFonts w:ascii="Arial" w:hAnsi="Arial" w:cs="Arial"/>
          <w:sz w:val="24"/>
          <w:szCs w:val="24"/>
        </w:rPr>
        <w:t xml:space="preserve"> din  29 noiembrie  2024</w:t>
      </w:r>
    </w:p>
    <w:p w14:paraId="0F6C7F37" w14:textId="77777777" w:rsidR="00304E28" w:rsidRPr="00304E28" w:rsidRDefault="00304E28" w:rsidP="00304E28">
      <w:pPr>
        <w:pStyle w:val="NoSpacing"/>
        <w:rPr>
          <w:rFonts w:ascii="Arial" w:hAnsi="Arial" w:cs="Arial"/>
          <w:sz w:val="24"/>
          <w:szCs w:val="24"/>
        </w:rPr>
      </w:pPr>
      <w:r w:rsidRPr="00304E28">
        <w:rPr>
          <w:rFonts w:ascii="Arial" w:hAnsi="Arial" w:cs="Arial"/>
          <w:sz w:val="24"/>
          <w:szCs w:val="24"/>
        </w:rPr>
        <w:tab/>
      </w:r>
      <w:r w:rsidRPr="00304E28">
        <w:rPr>
          <w:rFonts w:ascii="Arial" w:hAnsi="Arial" w:cs="Arial"/>
          <w:sz w:val="24"/>
          <w:szCs w:val="24"/>
        </w:rPr>
        <w:tab/>
      </w:r>
      <w:r w:rsidRPr="00304E28">
        <w:rPr>
          <w:rFonts w:ascii="Arial" w:hAnsi="Arial" w:cs="Arial"/>
          <w:sz w:val="24"/>
          <w:szCs w:val="24"/>
        </w:rPr>
        <w:tab/>
      </w:r>
      <w:r w:rsidRPr="00304E28">
        <w:rPr>
          <w:rFonts w:ascii="Arial" w:hAnsi="Arial" w:cs="Arial"/>
          <w:sz w:val="24"/>
          <w:szCs w:val="24"/>
        </w:rPr>
        <w:tab/>
      </w:r>
      <w:r w:rsidRPr="00304E28">
        <w:rPr>
          <w:rFonts w:ascii="Arial" w:hAnsi="Arial" w:cs="Arial"/>
          <w:sz w:val="24"/>
          <w:szCs w:val="24"/>
        </w:rPr>
        <w:tab/>
        <w:t xml:space="preserve">                    </w:t>
      </w:r>
    </w:p>
    <w:p w14:paraId="6A13A4FD" w14:textId="39687B95" w:rsidR="00707E13" w:rsidRPr="00304E28" w:rsidRDefault="00304E28" w:rsidP="00304E28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4"/>
          <w:szCs w:val="24"/>
          <w:u w:val="single"/>
          <w:lang w:val="ro-RO"/>
        </w:rPr>
      </w:pPr>
      <w:r w:rsidRPr="00304E28">
        <w:rPr>
          <w:rFonts w:ascii="Arial" w:hAnsi="Arial" w:cs="Arial"/>
          <w:b/>
          <w:sz w:val="24"/>
          <w:szCs w:val="24"/>
          <w:u w:val="single"/>
          <w:lang w:val="ro-RO"/>
        </w:rPr>
        <w:t>REFERAT DE APROBARE</w:t>
      </w:r>
    </w:p>
    <w:p w14:paraId="2E8D0A13" w14:textId="1C9B7E2A" w:rsidR="00707E13" w:rsidRPr="00304E28" w:rsidRDefault="00707E13" w:rsidP="00304E28">
      <w:pPr>
        <w:jc w:val="center"/>
        <w:rPr>
          <w:rFonts w:ascii="Arial" w:hAnsi="Arial" w:cs="Arial"/>
          <w:sz w:val="24"/>
          <w:szCs w:val="24"/>
          <w:lang w:val="ro-RO"/>
        </w:rPr>
      </w:pPr>
      <w:r w:rsidRPr="00304E28">
        <w:rPr>
          <w:rFonts w:ascii="Arial" w:eastAsiaTheme="minorHAnsi" w:hAnsi="Arial" w:cs="Arial"/>
          <w:b/>
          <w:kern w:val="0"/>
          <w:sz w:val="24"/>
          <w:szCs w:val="24"/>
          <w:lang w:val="ro-RO"/>
          <w14:ligatures w14:val="none"/>
        </w:rPr>
        <w:t xml:space="preserve">privind avizarea încheierii unui act adiţional la </w:t>
      </w:r>
      <w:r w:rsidRPr="00304E28">
        <w:rPr>
          <w:rFonts w:ascii="Arial" w:hAnsi="Arial" w:cs="Arial"/>
          <w:b/>
          <w:sz w:val="24"/>
          <w:szCs w:val="24"/>
          <w:lang w:val="ro-RO"/>
        </w:rPr>
        <w:t xml:space="preserve">contractul </w:t>
      </w:r>
      <w:r w:rsidRPr="00304E28">
        <w:rPr>
          <w:rFonts w:ascii="Arial" w:eastAsia="Times New Roman" w:hAnsi="Arial" w:cs="Arial"/>
          <w:b/>
          <w:sz w:val="24"/>
          <w:szCs w:val="24"/>
          <w:lang w:val="ro-RO" w:eastAsia="ar-SA"/>
        </w:rPr>
        <w:t>de delegare a gestiunii activităților de sortare a deșeurilor reciclabile, compostare a biodeșeurilor și transfer a deșeurilor prin exploatarea Stației de Sortare, Compostare și Transfer Cristești din județul Mureș</w:t>
      </w:r>
    </w:p>
    <w:p w14:paraId="73C84082" w14:textId="77777777" w:rsidR="00707E13" w:rsidRPr="00304E28" w:rsidRDefault="00707E13" w:rsidP="00707E13">
      <w:pPr>
        <w:widowControl w:val="0"/>
        <w:autoSpaceDE w:val="0"/>
        <w:autoSpaceDN w:val="0"/>
        <w:spacing w:after="0" w:line="240" w:lineRule="auto"/>
        <w:rPr>
          <w:rFonts w:ascii="Arial" w:hAnsi="Arial" w:cs="Arial"/>
          <w:color w:val="000000"/>
          <w:spacing w:val="9"/>
          <w:sz w:val="24"/>
          <w:szCs w:val="24"/>
          <w:lang w:val="ro-RO"/>
        </w:rPr>
      </w:pPr>
      <w:r w:rsidRPr="00304E28">
        <w:rPr>
          <w:rFonts w:ascii="Arial" w:hAnsi="Arial" w:cs="Arial"/>
          <w:sz w:val="24"/>
          <w:szCs w:val="24"/>
          <w:lang w:val="ro-RO"/>
        </w:rPr>
        <w:t xml:space="preserve">ADI ECOLECT MURES a încheiat cu 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>Asocierea SC IRIDEX GROUP SRL (lider de asociere) – SC IRIDEX GROUP SALUBRIZARE SRL (asociat),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ro-RO"/>
        </w:rPr>
        <w:t>cu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>sediul în</w:t>
      </w:r>
      <w:r w:rsidRPr="00304E28">
        <w:rPr>
          <w:rFonts w:ascii="Arial" w:hAnsi="Arial" w:cs="Arial"/>
          <w:sz w:val="24"/>
          <w:szCs w:val="24"/>
          <w:lang w:val="ro-RO"/>
        </w:rPr>
        <w:t xml:space="preserve"> </w:t>
      </w:r>
      <w:bookmarkStart w:id="12" w:name="_Hlk138763382"/>
      <w:r w:rsidRPr="00304E28">
        <w:rPr>
          <w:rFonts w:ascii="Arial" w:hAnsi="Arial" w:cs="Arial"/>
          <w:sz w:val="24"/>
          <w:szCs w:val="24"/>
          <w:lang w:val="ro-RO"/>
        </w:rPr>
        <w:t>municipiul București, Șos. București-Ploiești nr. 17, sector 1</w:t>
      </w:r>
      <w:bookmarkEnd w:id="12"/>
      <w:r w:rsidRPr="00304E28">
        <w:rPr>
          <w:rFonts w:ascii="Arial" w:hAnsi="Arial" w:cs="Arial"/>
          <w:color w:val="000000"/>
          <w:sz w:val="24"/>
          <w:szCs w:val="24"/>
          <w:lang w:val="ro-RO"/>
        </w:rPr>
        <w:t>,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i/>
          <w:iCs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>Contractul</w:t>
      </w:r>
      <w:r w:rsidRPr="00304E28">
        <w:rPr>
          <w:rFonts w:ascii="Arial" w:hAnsi="Arial" w:cs="Arial"/>
          <w:color w:val="000000"/>
          <w:spacing w:val="11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ro-RO"/>
        </w:rPr>
        <w:t>nr.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>1491/07.03.2024</w:t>
      </w:r>
      <w:r w:rsidRPr="00304E28">
        <w:rPr>
          <w:rFonts w:ascii="Arial" w:hAnsi="Arial" w:cs="Arial"/>
          <w:color w:val="000000"/>
          <w:spacing w:val="9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sz w:val="24"/>
          <w:szCs w:val="24"/>
          <w:lang w:val="ro-RO"/>
        </w:rPr>
        <w:t>„</w:t>
      </w:r>
      <w:r w:rsidRPr="00304E28">
        <w:rPr>
          <w:rFonts w:ascii="Arial" w:hAnsi="Arial" w:cs="Arial"/>
          <w:sz w:val="24"/>
          <w:szCs w:val="24"/>
          <w:lang w:val="ro-RO" w:eastAsia="ar-SA"/>
        </w:rPr>
        <w:t>de delegare a gestiunii activităților de sortare a deșeurilor reciclabile, compostare a biodeșeurilor și transfer a deșeurilor prin exploatarea Stației de Sortare, Compostare și Transfer Cristești din județul Mureș</w:t>
      </w:r>
      <w:r w:rsidRPr="00304E28">
        <w:rPr>
          <w:rFonts w:ascii="Arial" w:hAnsi="Arial" w:cs="Arial"/>
          <w:color w:val="000000"/>
          <w:spacing w:val="9"/>
          <w:sz w:val="24"/>
          <w:szCs w:val="24"/>
          <w:lang w:val="ro-RO"/>
        </w:rPr>
        <w:t xml:space="preserve"> </w:t>
      </w:r>
      <w:r w:rsidRPr="00304E28">
        <w:rPr>
          <w:rFonts w:ascii="Arial" w:eastAsiaTheme="minorHAnsi" w:hAnsi="Arial" w:cs="Arial"/>
          <w:kern w:val="0"/>
          <w:sz w:val="24"/>
          <w:szCs w:val="24"/>
          <w:lang w:val="ro-RO"/>
          <w14:ligatures w14:val="none"/>
        </w:rPr>
        <w:t>(negociere fără publicare prealabilă a unui anunț de participare)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>.</w:t>
      </w:r>
      <w:r w:rsidRPr="00304E28">
        <w:rPr>
          <w:rFonts w:ascii="Arial" w:hAnsi="Arial" w:cs="Arial"/>
          <w:color w:val="000000"/>
          <w:spacing w:val="2"/>
          <w:sz w:val="24"/>
          <w:szCs w:val="24"/>
          <w:lang w:val="ro-RO"/>
        </w:rPr>
        <w:t xml:space="preserve"> </w:t>
      </w:r>
    </w:p>
    <w:p w14:paraId="645FB19D" w14:textId="77777777" w:rsidR="00707E13" w:rsidRPr="00304E28" w:rsidRDefault="00707E13" w:rsidP="00707E13">
      <w:pPr>
        <w:widowControl w:val="0"/>
        <w:autoSpaceDE w:val="0"/>
        <w:autoSpaceDN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pt-BR"/>
        </w:rPr>
      </w:pPr>
      <w:r w:rsidRPr="00304E28">
        <w:rPr>
          <w:rFonts w:ascii="Arial" w:hAnsi="Arial" w:cs="Arial"/>
          <w:color w:val="000000"/>
          <w:sz w:val="24"/>
          <w:szCs w:val="24"/>
          <w:lang w:val="pt-BR"/>
        </w:rPr>
        <w:t>Ordinul de începere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activităţii a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pt-BR"/>
        </w:rPr>
        <w:t>fost</w:t>
      </w:r>
      <w:r w:rsidRPr="00304E28">
        <w:rPr>
          <w:rFonts w:ascii="Arial" w:hAnsi="Arial" w:cs="Arial"/>
          <w:color w:val="000000"/>
          <w:spacing w:val="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emis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la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pt-BR"/>
        </w:rPr>
        <w:t>data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 13.03.2024.</w:t>
      </w:r>
    </w:p>
    <w:p w14:paraId="462DAD93" w14:textId="77777777" w:rsidR="00707E13" w:rsidRPr="00304E28" w:rsidRDefault="00707E13" w:rsidP="00707E13">
      <w:pPr>
        <w:widowControl w:val="0"/>
        <w:autoSpaceDE w:val="0"/>
        <w:autoSpaceDN w:val="0"/>
        <w:spacing w:line="256" w:lineRule="exact"/>
        <w:rPr>
          <w:rFonts w:ascii="Arial" w:hAnsi="Arial" w:cs="Arial"/>
          <w:color w:val="000000"/>
          <w:sz w:val="24"/>
          <w:szCs w:val="24"/>
          <w:lang w:val="pt-BR"/>
        </w:rPr>
      </w:pPr>
      <w:r w:rsidRPr="00304E28">
        <w:rPr>
          <w:rFonts w:ascii="Arial" w:hAnsi="Arial" w:cs="Arial"/>
          <w:color w:val="333333"/>
          <w:sz w:val="24"/>
          <w:szCs w:val="24"/>
          <w:lang w:val="pt-BR"/>
        </w:rPr>
        <w:t>Prin</w:t>
      </w:r>
      <w:r w:rsidRPr="00304E28">
        <w:rPr>
          <w:rFonts w:ascii="Arial" w:hAnsi="Arial" w:cs="Arial"/>
          <w:color w:val="333333"/>
          <w:spacing w:val="58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333333"/>
          <w:sz w:val="24"/>
          <w:szCs w:val="24"/>
          <w:lang w:val="pt-BR"/>
        </w:rPr>
        <w:t>adresa</w:t>
      </w:r>
      <w:r w:rsidRPr="00304E28">
        <w:rPr>
          <w:rFonts w:ascii="Arial" w:hAnsi="Arial" w:cs="Arial"/>
          <w:color w:val="333333"/>
          <w:spacing w:val="6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333333"/>
          <w:spacing w:val="-1"/>
          <w:sz w:val="24"/>
          <w:szCs w:val="24"/>
          <w:lang w:val="pt-BR"/>
        </w:rPr>
        <w:t>nr.</w:t>
      </w:r>
      <w:r w:rsidRPr="00304E28">
        <w:rPr>
          <w:rFonts w:ascii="Arial" w:hAnsi="Arial" w:cs="Arial"/>
          <w:color w:val="333333"/>
          <w:spacing w:val="6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1821/08.11.2024,</w:t>
      </w:r>
      <w:bookmarkStart w:id="13" w:name="_Hlk162520574"/>
      <w:r w:rsidRPr="00304E28">
        <w:rPr>
          <w:rFonts w:ascii="Arial" w:hAnsi="Arial" w:cs="Arial"/>
          <w:i/>
          <w:color w:val="00000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operatoru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bookmarkStart w:id="14" w:name="_Hlk161915708"/>
      <w:bookmarkEnd w:id="13"/>
      <w:r w:rsidRPr="00304E28">
        <w:rPr>
          <w:rFonts w:ascii="Arial" w:hAnsi="Arial" w:cs="Arial"/>
          <w:color w:val="000000"/>
          <w:sz w:val="24"/>
          <w:szCs w:val="24"/>
          <w:lang w:val="ro-RO"/>
        </w:rPr>
        <w:t xml:space="preserve">SC IRIDEX GROUP SRL </w:t>
      </w:r>
      <w:bookmarkEnd w:id="14"/>
      <w:r w:rsidRPr="00304E28">
        <w:rPr>
          <w:rFonts w:ascii="Arial" w:hAnsi="Arial" w:cs="Arial"/>
          <w:color w:val="000000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a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solicitat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ADI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Ecolect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Mureş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acordul</w:t>
      </w:r>
      <w:r w:rsidRPr="00304E28">
        <w:rPr>
          <w:rFonts w:ascii="Arial" w:hAnsi="Arial" w:cs="Arial"/>
          <w:color w:val="000000"/>
          <w:spacing w:val="3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>cu</w:t>
      </w:r>
      <w:r w:rsidRPr="00304E28">
        <w:rPr>
          <w:rFonts w:ascii="Arial" w:hAnsi="Arial" w:cs="Arial"/>
          <w:color w:val="000000"/>
          <w:spacing w:val="3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privire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la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ajustarea</w:t>
      </w:r>
      <w:r w:rsidRPr="00304E28">
        <w:rPr>
          <w:rFonts w:ascii="Arial" w:hAnsi="Arial" w:cs="Arial"/>
          <w:i/>
          <w:color w:val="00000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tarifelor</w:t>
      </w:r>
      <w:r w:rsidRPr="00304E28">
        <w:rPr>
          <w:rFonts w:ascii="Arial" w:hAnsi="Arial" w:cs="Arial"/>
          <w:color w:val="000000"/>
          <w:spacing w:val="6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din</w:t>
      </w:r>
      <w:r w:rsidRPr="00304E28">
        <w:rPr>
          <w:rFonts w:ascii="Arial" w:hAnsi="Arial" w:cs="Arial"/>
          <w:color w:val="000000"/>
          <w:spacing w:val="6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cadrul</w:t>
      </w:r>
      <w:r w:rsidRPr="00304E28">
        <w:rPr>
          <w:rFonts w:ascii="Arial" w:hAnsi="Arial" w:cs="Arial"/>
          <w:color w:val="000000"/>
          <w:spacing w:val="6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Contractului</w:t>
      </w:r>
      <w:r w:rsidRPr="00304E28">
        <w:rPr>
          <w:rFonts w:ascii="Arial" w:hAnsi="Arial" w:cs="Arial"/>
          <w:color w:val="000000"/>
          <w:spacing w:val="6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nr.</w:t>
      </w:r>
      <w:r w:rsidRPr="00304E28">
        <w:rPr>
          <w:rFonts w:ascii="Arial" w:hAnsi="Arial" w:cs="Arial"/>
          <w:color w:val="000000"/>
          <w:spacing w:val="6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1491/07.03.2024, cu indicele</w:t>
      </w:r>
      <w:r w:rsidRPr="00304E28">
        <w:rPr>
          <w:rFonts w:ascii="Arial" w:hAnsi="Arial" w:cs="Arial"/>
          <w:color w:val="000000"/>
          <w:spacing w:val="39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preturilor</w:t>
      </w:r>
      <w:r w:rsidRPr="00304E28">
        <w:rPr>
          <w:rFonts w:ascii="Arial" w:hAnsi="Arial" w:cs="Arial"/>
          <w:color w:val="000000"/>
          <w:spacing w:val="4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-3"/>
          <w:sz w:val="24"/>
          <w:szCs w:val="24"/>
          <w:lang w:val="pt-BR"/>
        </w:rPr>
        <w:t>de</w:t>
      </w:r>
      <w:r w:rsidRPr="00304E28">
        <w:rPr>
          <w:rFonts w:ascii="Arial" w:hAnsi="Arial" w:cs="Arial"/>
          <w:color w:val="000000"/>
          <w:spacing w:val="4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consum</w:t>
      </w:r>
      <w:r w:rsidRPr="00304E28">
        <w:rPr>
          <w:rFonts w:ascii="Arial" w:hAnsi="Arial" w:cs="Arial"/>
          <w:color w:val="000000"/>
          <w:spacing w:val="4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-</w:t>
      </w:r>
      <w:r w:rsidRPr="00304E28">
        <w:rPr>
          <w:rFonts w:ascii="Arial" w:hAnsi="Arial" w:cs="Arial"/>
          <w:color w:val="000000"/>
          <w:spacing w:val="4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IPC</w:t>
      </w:r>
      <w:r w:rsidRPr="00304E28">
        <w:rPr>
          <w:rFonts w:ascii="Arial" w:hAnsi="Arial" w:cs="Arial"/>
          <w:color w:val="000000"/>
          <w:sz w:val="24"/>
          <w:szCs w:val="24"/>
          <w:vertAlign w:val="subscript"/>
          <w:lang w:val="pt-BR"/>
        </w:rPr>
        <w:t>total</w:t>
      </w:r>
      <w:r w:rsidRPr="00304E28">
        <w:rPr>
          <w:rFonts w:ascii="Arial" w:hAnsi="Arial" w:cs="Arial"/>
          <w:color w:val="000000"/>
          <w:spacing w:val="43"/>
          <w:sz w:val="24"/>
          <w:szCs w:val="24"/>
          <w:vertAlign w:val="subscript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publicat</w:t>
      </w:r>
      <w:r w:rsidRPr="00304E28">
        <w:rPr>
          <w:rFonts w:ascii="Arial" w:hAnsi="Arial" w:cs="Arial"/>
          <w:color w:val="000000"/>
          <w:spacing w:val="4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</w:t>
      </w:r>
      <w:r w:rsidRPr="00304E28">
        <w:rPr>
          <w:rFonts w:ascii="Arial" w:hAnsi="Arial" w:cs="Arial"/>
          <w:color w:val="000000"/>
          <w:spacing w:val="38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Institutul</w:t>
      </w:r>
      <w:r w:rsidRPr="00304E28">
        <w:rPr>
          <w:rFonts w:ascii="Arial" w:hAnsi="Arial" w:cs="Arial"/>
          <w:color w:val="000000"/>
          <w:spacing w:val="38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Național</w:t>
      </w:r>
      <w:r w:rsidRPr="00304E28">
        <w:rPr>
          <w:rFonts w:ascii="Arial" w:hAnsi="Arial" w:cs="Arial"/>
          <w:color w:val="000000"/>
          <w:spacing w:val="39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</w:t>
      </w:r>
      <w:r w:rsidRPr="00304E28">
        <w:rPr>
          <w:rFonts w:ascii="Arial" w:hAnsi="Arial" w:cs="Arial"/>
          <w:color w:val="000000"/>
          <w:spacing w:val="38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Statistică, aferent</w:t>
      </w:r>
      <w:r w:rsidRPr="00304E28">
        <w:rPr>
          <w:rFonts w:ascii="Arial" w:hAnsi="Arial" w:cs="Arial"/>
          <w:color w:val="000000"/>
          <w:spacing w:val="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perioadei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martie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2024</w:t>
      </w:r>
      <w:r w:rsidRPr="00304E28">
        <w:rPr>
          <w:rFonts w:ascii="Arial" w:hAnsi="Arial" w:cs="Arial"/>
          <w:color w:val="000000"/>
          <w:spacing w:val="1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–</w:t>
      </w:r>
      <w:r w:rsidRPr="00304E28">
        <w:rPr>
          <w:rFonts w:ascii="Arial" w:hAnsi="Arial" w:cs="Arial"/>
          <w:color w:val="000000"/>
          <w:spacing w:val="14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septembrie</w:t>
      </w:r>
      <w:r w:rsidRPr="00304E28">
        <w:rPr>
          <w:rFonts w:ascii="Arial" w:hAnsi="Arial" w:cs="Arial"/>
          <w:color w:val="000000"/>
          <w:spacing w:val="1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2024,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respectiv 101,39%, în</w:t>
      </w:r>
      <w:r w:rsidRPr="00304E28">
        <w:rPr>
          <w:rFonts w:ascii="Arial" w:hAnsi="Arial" w:cs="Arial"/>
          <w:color w:val="000000"/>
          <w:spacing w:val="6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conformitate</w:t>
      </w:r>
      <w:r w:rsidRPr="00304E28">
        <w:rPr>
          <w:rFonts w:ascii="Arial" w:hAnsi="Arial" w:cs="Arial"/>
          <w:color w:val="000000"/>
          <w:spacing w:val="6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>cu</w:t>
      </w:r>
      <w:r w:rsidRPr="00304E28">
        <w:rPr>
          <w:rFonts w:ascii="Arial" w:hAnsi="Arial" w:cs="Arial"/>
          <w:color w:val="000000"/>
          <w:spacing w:val="59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prevederile art. 33 aliniat 1 din</w:t>
      </w:r>
      <w:r w:rsidRPr="00304E28">
        <w:rPr>
          <w:rFonts w:ascii="Arial" w:hAnsi="Arial" w:cs="Arial"/>
          <w:i/>
          <w:color w:val="00000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Ordinul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președintelui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pt-BR"/>
        </w:rPr>
        <w:t>ANRSC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nr. 640/2022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privind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aprobarea</w:t>
      </w:r>
      <w:r w:rsidRPr="00304E28">
        <w:rPr>
          <w:rFonts w:ascii="Arial" w:hAnsi="Arial" w:cs="Arial"/>
          <w:color w:val="000000"/>
          <w:spacing w:val="1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Normelor</w:t>
      </w:r>
      <w:r w:rsidRPr="00304E28">
        <w:rPr>
          <w:rFonts w:ascii="Arial" w:hAnsi="Arial" w:cs="Arial"/>
          <w:color w:val="000000"/>
          <w:spacing w:val="11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metodologice</w:t>
      </w:r>
      <w:r w:rsidRPr="00304E28">
        <w:rPr>
          <w:rFonts w:ascii="Arial" w:hAnsi="Arial" w:cs="Arial"/>
          <w:color w:val="000000"/>
          <w:spacing w:val="1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</w:t>
      </w:r>
      <w:r w:rsidRPr="00304E28">
        <w:rPr>
          <w:rFonts w:ascii="Arial" w:hAnsi="Arial" w:cs="Arial"/>
          <w:i/>
          <w:color w:val="00000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stabilire,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ajustare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sau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modificare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</w:t>
      </w:r>
      <w:r w:rsidRPr="00304E28">
        <w:rPr>
          <w:rFonts w:ascii="Arial" w:hAnsi="Arial" w:cs="Arial"/>
          <w:color w:val="000000"/>
          <w:spacing w:val="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tarifelor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pentru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activităţile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</w:t>
      </w:r>
      <w:r w:rsidRPr="00304E28">
        <w:rPr>
          <w:rFonts w:ascii="Arial" w:hAnsi="Arial" w:cs="Arial"/>
          <w:color w:val="000000"/>
          <w:spacing w:val="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salubrizare,</w:t>
      </w:r>
      <w:r w:rsidRPr="00304E28">
        <w:rPr>
          <w:rFonts w:ascii="Arial" w:hAnsi="Arial" w:cs="Arial"/>
          <w:color w:val="000000"/>
          <w:spacing w:val="6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precum</w:t>
      </w:r>
      <w:r w:rsidRPr="00304E28">
        <w:rPr>
          <w:rFonts w:ascii="Arial" w:hAnsi="Arial" w:cs="Arial"/>
          <w:color w:val="000000"/>
          <w:spacing w:val="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şi de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calculare</w:t>
      </w:r>
      <w:r w:rsidRPr="00304E28">
        <w:rPr>
          <w:rFonts w:ascii="Arial" w:hAnsi="Arial" w:cs="Arial"/>
          <w:color w:val="000000"/>
          <w:spacing w:val="3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tarifelor/taxelor</w:t>
      </w:r>
      <w:r w:rsidRPr="00304E28">
        <w:rPr>
          <w:rFonts w:ascii="Arial" w:hAnsi="Arial" w:cs="Arial"/>
          <w:color w:val="000000"/>
          <w:spacing w:val="3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distincte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pt-BR"/>
        </w:rPr>
        <w:t>pentru</w:t>
      </w:r>
      <w:r w:rsidRPr="00304E28">
        <w:rPr>
          <w:rFonts w:ascii="Arial" w:hAnsi="Arial" w:cs="Arial"/>
          <w:color w:val="000000"/>
          <w:spacing w:val="3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gestionarea</w:t>
      </w:r>
      <w:r w:rsidRPr="00304E28">
        <w:rPr>
          <w:rFonts w:ascii="Arial" w:hAnsi="Arial" w:cs="Arial"/>
          <w:color w:val="000000"/>
          <w:spacing w:val="34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deşeurilor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şi</w:t>
      </w:r>
      <w:r w:rsidRPr="00304E28">
        <w:rPr>
          <w:rFonts w:ascii="Arial" w:hAnsi="Arial" w:cs="Arial"/>
          <w:color w:val="000000"/>
          <w:spacing w:val="33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a</w:t>
      </w:r>
      <w:r w:rsidRPr="00304E28">
        <w:rPr>
          <w:rFonts w:ascii="Arial" w:hAnsi="Arial" w:cs="Arial"/>
          <w:color w:val="000000"/>
          <w:spacing w:val="32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taxelor</w:t>
      </w:r>
      <w:r w:rsidRPr="00304E28">
        <w:rPr>
          <w:rFonts w:ascii="Arial" w:hAnsi="Arial" w:cs="Arial"/>
          <w:color w:val="000000"/>
          <w:spacing w:val="35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de</w:t>
      </w:r>
      <w:r w:rsidRPr="00304E28">
        <w:rPr>
          <w:rFonts w:ascii="Arial" w:hAnsi="Arial" w:cs="Arial"/>
          <w:i/>
          <w:color w:val="000000"/>
          <w:sz w:val="24"/>
          <w:szCs w:val="24"/>
          <w:lang w:val="pt-BR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pt-BR"/>
        </w:rPr>
        <w:t>salubrizare.</w:t>
      </w:r>
    </w:p>
    <w:p w14:paraId="6168BC90" w14:textId="77777777" w:rsidR="00707E13" w:rsidRPr="00304E28" w:rsidRDefault="00707E13" w:rsidP="00707E13">
      <w:pPr>
        <w:widowControl w:val="0"/>
        <w:autoSpaceDE w:val="0"/>
        <w:autoSpaceDN w:val="0"/>
        <w:spacing w:before="0" w:after="0" w:line="276" w:lineRule="auto"/>
        <w:rPr>
          <w:rFonts w:ascii="Arial" w:hAnsi="Arial" w:cs="Arial"/>
          <w:color w:val="000000"/>
          <w:spacing w:val="-1"/>
          <w:sz w:val="24"/>
          <w:szCs w:val="24"/>
          <w:lang w:val="it-IT"/>
        </w:rPr>
      </w:pPr>
      <w:r w:rsidRPr="00304E28">
        <w:rPr>
          <w:rFonts w:ascii="Arial" w:hAnsi="Arial" w:cs="Arial"/>
          <w:color w:val="000000"/>
          <w:sz w:val="24"/>
          <w:szCs w:val="24"/>
          <w:lang w:val="it-IT"/>
        </w:rPr>
        <w:t>Prin</w:t>
      </w:r>
      <w:r w:rsidRPr="00304E28">
        <w:rPr>
          <w:rFonts w:ascii="Arial" w:hAnsi="Arial" w:cs="Arial"/>
          <w:color w:val="000000"/>
          <w:spacing w:val="80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aplicarea</w:t>
      </w:r>
      <w:r w:rsidRPr="00304E28">
        <w:rPr>
          <w:rFonts w:ascii="Arial" w:hAnsi="Arial" w:cs="Arial"/>
          <w:color w:val="000000"/>
          <w:spacing w:val="77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coeficientului</w:t>
      </w:r>
      <w:r w:rsidRPr="00304E28">
        <w:rPr>
          <w:rFonts w:ascii="Arial" w:hAnsi="Arial" w:cs="Arial"/>
          <w:color w:val="000000"/>
          <w:spacing w:val="79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de</w:t>
      </w:r>
      <w:r w:rsidRPr="00304E28">
        <w:rPr>
          <w:rFonts w:ascii="Arial" w:hAnsi="Arial" w:cs="Arial"/>
          <w:color w:val="000000"/>
          <w:spacing w:val="79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ajustare,</w:t>
      </w:r>
      <w:r w:rsidRPr="00304E28">
        <w:rPr>
          <w:rFonts w:ascii="Arial" w:hAnsi="Arial" w:cs="Arial"/>
          <w:color w:val="000000"/>
          <w:spacing w:val="81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tarifele</w:t>
      </w:r>
      <w:r w:rsidRPr="00304E28">
        <w:rPr>
          <w:rFonts w:ascii="Arial" w:hAnsi="Arial" w:cs="Arial"/>
          <w:color w:val="000000"/>
          <w:spacing w:val="80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aferente</w:t>
      </w:r>
      <w:r w:rsidRPr="00304E28">
        <w:rPr>
          <w:rFonts w:ascii="Arial" w:hAnsi="Arial" w:cs="Arial"/>
          <w:color w:val="000000"/>
          <w:spacing w:val="77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activităților</w:t>
      </w:r>
      <w:r w:rsidRPr="00304E28">
        <w:rPr>
          <w:rFonts w:ascii="Arial" w:hAnsi="Arial" w:cs="Arial"/>
          <w:color w:val="000000"/>
          <w:spacing w:val="83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operatorului serviciului delegat</w:t>
      </w:r>
      <w:r w:rsidRPr="00304E28">
        <w:rPr>
          <w:rFonts w:ascii="Arial" w:hAnsi="Arial" w:cs="Arial"/>
          <w:color w:val="000000"/>
          <w:spacing w:val="3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se</w:t>
      </w:r>
      <w:r w:rsidRPr="00304E28">
        <w:rPr>
          <w:rFonts w:ascii="Arial" w:hAnsi="Arial" w:cs="Arial"/>
          <w:color w:val="000000"/>
          <w:spacing w:val="-3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modifică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 xml:space="preserve">după </w:t>
      </w:r>
      <w:r w:rsidRPr="00304E28">
        <w:rPr>
          <w:rFonts w:ascii="Arial" w:hAnsi="Arial" w:cs="Arial"/>
          <w:color w:val="000000"/>
          <w:spacing w:val="1"/>
          <w:sz w:val="24"/>
          <w:szCs w:val="24"/>
          <w:lang w:val="it-IT"/>
        </w:rPr>
        <w:t>cum</w:t>
      </w:r>
      <w:r w:rsidRPr="00304E28">
        <w:rPr>
          <w:rFonts w:ascii="Arial" w:hAnsi="Arial" w:cs="Arial"/>
          <w:color w:val="000000"/>
          <w:spacing w:val="-1"/>
          <w:sz w:val="24"/>
          <w:szCs w:val="24"/>
          <w:lang w:val="it-IT"/>
        </w:rPr>
        <w:t xml:space="preserve"> urmează:</w:t>
      </w:r>
    </w:p>
    <w:p w14:paraId="0A16CA31" w14:textId="77777777" w:rsidR="00707E13" w:rsidRPr="00304E28" w:rsidRDefault="00707E13" w:rsidP="00707E13">
      <w:pPr>
        <w:widowControl w:val="0"/>
        <w:autoSpaceDE w:val="0"/>
        <w:autoSpaceDN w:val="0"/>
        <w:spacing w:before="0" w:after="0" w:line="276" w:lineRule="auto"/>
        <w:rPr>
          <w:rFonts w:ascii="Arial" w:hAnsi="Arial" w:cs="Arial"/>
          <w:color w:val="000000"/>
          <w:sz w:val="24"/>
          <w:szCs w:val="24"/>
          <w:lang w:val="it-IT"/>
        </w:rPr>
      </w:pPr>
    </w:p>
    <w:p w14:paraId="2757602A" w14:textId="77777777" w:rsidR="00707E13" w:rsidRPr="00304E28" w:rsidRDefault="00707E13" w:rsidP="00707E13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before="0" w:line="276" w:lineRule="auto"/>
        <w:rPr>
          <w:rFonts w:ascii="Arial" w:hAnsi="Arial" w:cs="Arial"/>
          <w:color w:val="000000"/>
          <w:spacing w:val="-1"/>
          <w:sz w:val="24"/>
          <w:szCs w:val="24"/>
          <w:lang w:val="it-IT"/>
        </w:rPr>
      </w:pPr>
      <w:r w:rsidRPr="00304E28">
        <w:rPr>
          <w:rFonts w:ascii="Arial" w:hAnsi="Arial" w:cs="Arial"/>
          <w:color w:val="000000"/>
          <w:sz w:val="24"/>
          <w:szCs w:val="24"/>
          <w:lang w:val="ro-RO"/>
        </w:rPr>
        <w:t>de</w:t>
      </w:r>
      <w:r w:rsidRPr="00304E28">
        <w:rPr>
          <w:rFonts w:ascii="Arial" w:hAnsi="Arial" w:cs="Arial"/>
          <w:color w:val="000000"/>
          <w:spacing w:val="9"/>
          <w:sz w:val="24"/>
          <w:szCs w:val="24"/>
          <w:lang w:val="ro-RO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ro-RO"/>
        </w:rPr>
        <w:t xml:space="preserve">la 705 lei/tonă, fără TVA  la 714,42 lei/tonă, fără TVA, </w:t>
      </w:r>
      <w:r w:rsidRPr="00304E28">
        <w:rPr>
          <w:rFonts w:ascii="Arial" w:hAnsi="Arial" w:cs="Arial"/>
          <w:sz w:val="24"/>
          <w:szCs w:val="24"/>
          <w:lang w:val="ro-RO"/>
        </w:rPr>
        <w:t>pentru sortare deșeuri de hârtie, carton, metal, plastic colectate separat (Tariful T1)</w:t>
      </w:r>
      <w:r w:rsidRPr="00304E28">
        <w:rPr>
          <w:rFonts w:ascii="Arial" w:hAnsi="Arial" w:cs="Arial"/>
          <w:sz w:val="24"/>
          <w:szCs w:val="24"/>
          <w:lang w:val="it-IT"/>
        </w:rPr>
        <w:t>;</w:t>
      </w:r>
    </w:p>
    <w:p w14:paraId="5E110518" w14:textId="77777777" w:rsidR="00707E13" w:rsidRPr="00304E28" w:rsidRDefault="00707E13" w:rsidP="00707E13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before="0" w:line="276" w:lineRule="auto"/>
        <w:rPr>
          <w:rFonts w:ascii="Arial" w:hAnsi="Arial" w:cs="Arial"/>
          <w:color w:val="000000"/>
          <w:spacing w:val="-1"/>
          <w:sz w:val="24"/>
          <w:szCs w:val="24"/>
          <w:lang w:val="it-IT"/>
        </w:rPr>
      </w:pPr>
      <w:r w:rsidRPr="00304E28">
        <w:rPr>
          <w:rFonts w:ascii="Arial" w:hAnsi="Arial" w:cs="Arial"/>
          <w:color w:val="000000"/>
          <w:sz w:val="24"/>
          <w:szCs w:val="24"/>
          <w:lang w:val="ro-RO"/>
        </w:rPr>
        <w:t xml:space="preserve">de la 689 lei/tonă, fără TVA la 698,53 lei/tonă, fără TVA, </w:t>
      </w:r>
      <w:r w:rsidRPr="00304E28">
        <w:rPr>
          <w:rFonts w:ascii="Arial" w:hAnsi="Arial" w:cs="Arial"/>
          <w:sz w:val="24"/>
          <w:szCs w:val="24"/>
          <w:lang w:val="ro-RO"/>
        </w:rPr>
        <w:t>pentru compostare biodeșeuri colectate separat (Tariful T2);</w:t>
      </w:r>
    </w:p>
    <w:p w14:paraId="4DFD61C1" w14:textId="77777777" w:rsidR="00707E13" w:rsidRPr="00304E28" w:rsidRDefault="00707E13" w:rsidP="00707E13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before="0" w:line="276" w:lineRule="auto"/>
        <w:rPr>
          <w:rFonts w:ascii="Arial" w:hAnsi="Arial" w:cs="Arial"/>
          <w:color w:val="000000"/>
          <w:spacing w:val="-1"/>
          <w:sz w:val="24"/>
          <w:szCs w:val="24"/>
          <w:lang w:val="it-IT"/>
        </w:rPr>
      </w:pPr>
      <w:r w:rsidRPr="00304E28">
        <w:rPr>
          <w:rFonts w:ascii="Arial" w:hAnsi="Arial" w:cs="Arial"/>
          <w:color w:val="000000"/>
          <w:sz w:val="24"/>
          <w:szCs w:val="24"/>
          <w:lang w:val="it-IT"/>
        </w:rPr>
        <w:t>de</w:t>
      </w:r>
      <w:r w:rsidRPr="00304E28">
        <w:rPr>
          <w:rFonts w:ascii="Arial" w:hAnsi="Arial" w:cs="Arial"/>
          <w:color w:val="000000"/>
          <w:spacing w:val="16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la  76</w:t>
      </w:r>
      <w:r w:rsidRPr="00304E28">
        <w:rPr>
          <w:rFonts w:ascii="Arial" w:hAnsi="Arial" w:cs="Arial"/>
          <w:color w:val="000000"/>
          <w:spacing w:val="175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lei/tonă,</w:t>
      </w:r>
      <w:r w:rsidRPr="00304E28">
        <w:rPr>
          <w:rFonts w:ascii="Arial" w:hAnsi="Arial" w:cs="Arial"/>
          <w:color w:val="000000"/>
          <w:spacing w:val="177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fără</w:t>
      </w:r>
      <w:r w:rsidRPr="00304E28">
        <w:rPr>
          <w:rFonts w:ascii="Arial" w:hAnsi="Arial" w:cs="Arial"/>
          <w:color w:val="000000"/>
          <w:spacing w:val="176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TVA</w:t>
      </w:r>
      <w:r w:rsidRPr="00304E28">
        <w:rPr>
          <w:rFonts w:ascii="Arial" w:hAnsi="Arial" w:cs="Arial"/>
          <w:color w:val="000000"/>
          <w:spacing w:val="176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la  77,02</w:t>
      </w:r>
      <w:r w:rsidRPr="00304E28">
        <w:rPr>
          <w:rFonts w:ascii="Arial" w:hAnsi="Arial" w:cs="Arial"/>
          <w:color w:val="000000"/>
          <w:spacing w:val="177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lei/tonă,</w:t>
      </w:r>
      <w:r w:rsidRPr="00304E28">
        <w:rPr>
          <w:rFonts w:ascii="Arial" w:hAnsi="Arial" w:cs="Arial"/>
          <w:color w:val="000000"/>
          <w:spacing w:val="177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>fără</w:t>
      </w:r>
      <w:r w:rsidRPr="00304E28">
        <w:rPr>
          <w:rFonts w:ascii="Arial" w:hAnsi="Arial" w:cs="Arial"/>
          <w:color w:val="000000"/>
          <w:spacing w:val="176"/>
          <w:sz w:val="24"/>
          <w:szCs w:val="24"/>
          <w:lang w:val="it-IT"/>
        </w:rPr>
        <w:t xml:space="preserve"> </w:t>
      </w:r>
      <w:r w:rsidRPr="00304E28">
        <w:rPr>
          <w:rFonts w:ascii="Arial" w:hAnsi="Arial" w:cs="Arial"/>
          <w:color w:val="000000"/>
          <w:sz w:val="24"/>
          <w:szCs w:val="24"/>
          <w:lang w:val="it-IT"/>
        </w:rPr>
        <w:t xml:space="preserve">TVA,  </w:t>
      </w:r>
      <w:r w:rsidRPr="00304E28">
        <w:rPr>
          <w:rFonts w:ascii="Arial" w:hAnsi="Arial" w:cs="Arial"/>
          <w:sz w:val="24"/>
          <w:szCs w:val="24"/>
          <w:lang w:val="it-IT"/>
        </w:rPr>
        <w:t>pentru transfer al deșeurilor reziduale (Tarif T3);</w:t>
      </w:r>
    </w:p>
    <w:p w14:paraId="0C9C0282" w14:textId="77777777" w:rsidR="00707E13" w:rsidRPr="00304E28" w:rsidRDefault="00707E13" w:rsidP="00707E13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before="0" w:line="276" w:lineRule="auto"/>
        <w:rPr>
          <w:rFonts w:ascii="Arial" w:hAnsi="Arial" w:cs="Arial"/>
          <w:color w:val="000000"/>
          <w:spacing w:val="-1"/>
          <w:sz w:val="24"/>
          <w:szCs w:val="24"/>
          <w:lang w:val="it-IT"/>
        </w:rPr>
      </w:pPr>
      <w:r w:rsidRPr="00304E28">
        <w:rPr>
          <w:rFonts w:ascii="Arial" w:hAnsi="Arial" w:cs="Arial"/>
          <w:color w:val="000000"/>
          <w:sz w:val="24"/>
          <w:szCs w:val="24"/>
          <w:lang w:val="it-IT"/>
        </w:rPr>
        <w:t xml:space="preserve">de la 126 lei/tonă, fără TVA la 127,71 lei/tonă, fără TVA, </w:t>
      </w:r>
      <w:r w:rsidRPr="00304E28">
        <w:rPr>
          <w:rFonts w:ascii="Arial" w:hAnsi="Arial" w:cs="Arial"/>
          <w:sz w:val="24"/>
          <w:szCs w:val="24"/>
          <w:lang w:val="it-IT"/>
        </w:rPr>
        <w:t>pentru transferul deșeurilor de sticlă colectate separat (Tarif T4)</w:t>
      </w:r>
    </w:p>
    <w:p w14:paraId="5818DD16" w14:textId="77777777" w:rsidR="00707E13" w:rsidRPr="00304E28" w:rsidRDefault="00707E13" w:rsidP="00707E13">
      <w:pPr>
        <w:pStyle w:val="ListParagraph"/>
        <w:widowControl w:val="0"/>
        <w:autoSpaceDE w:val="0"/>
        <w:autoSpaceDN w:val="0"/>
        <w:spacing w:before="0" w:after="0" w:line="256" w:lineRule="exact"/>
        <w:rPr>
          <w:rFonts w:ascii="Arial" w:hAnsi="Arial" w:cs="Arial"/>
          <w:color w:val="000000"/>
          <w:sz w:val="24"/>
          <w:szCs w:val="24"/>
          <w:lang w:val="it-IT"/>
        </w:rPr>
      </w:pPr>
    </w:p>
    <w:p w14:paraId="315E3F00" w14:textId="07A3A8FD" w:rsidR="00304E28" w:rsidRPr="00816050" w:rsidRDefault="00707E13" w:rsidP="00304E28">
      <w:pPr>
        <w:spacing w:before="0" w:after="0" w:line="276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816050">
        <w:rPr>
          <w:rFonts w:ascii="Arial" w:hAnsi="Arial" w:cs="Arial"/>
          <w:sz w:val="24"/>
          <w:szCs w:val="24"/>
          <w:lang w:val="pt-BR"/>
        </w:rPr>
        <w:t>Având în vedere cele de mai sus, supunem spre dezbatere și avizare proiectul de</w:t>
      </w:r>
    </w:p>
    <w:p w14:paraId="2853EFA9" w14:textId="371DDE11" w:rsidR="00304E28" w:rsidRPr="00304E28" w:rsidRDefault="00707E13" w:rsidP="00304E28">
      <w:pPr>
        <w:spacing w:before="0" w:after="0" w:line="276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304E28">
        <w:rPr>
          <w:rFonts w:ascii="Arial" w:hAnsi="Arial" w:cs="Arial"/>
          <w:sz w:val="24"/>
          <w:szCs w:val="24"/>
          <w:lang w:val="pt-BR"/>
        </w:rPr>
        <w:t>hotărâre anexat.</w:t>
      </w:r>
    </w:p>
    <w:p w14:paraId="0824035C" w14:textId="1420D792" w:rsidR="00304E28" w:rsidRPr="00304E28" w:rsidRDefault="00304E28" w:rsidP="00304E28">
      <w:pPr>
        <w:spacing w:before="0" w:after="0" w:line="276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  <w:t>Primar,</w:t>
      </w:r>
    </w:p>
    <w:p w14:paraId="1084F199" w14:textId="68D4A5BC" w:rsidR="00304E28" w:rsidRPr="00304E28" w:rsidRDefault="00304E28" w:rsidP="00707E13">
      <w:pPr>
        <w:spacing w:before="0" w:after="0" w:line="276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</w:r>
      <w:r w:rsidRPr="00304E28">
        <w:rPr>
          <w:rFonts w:ascii="Arial" w:hAnsi="Arial" w:cs="Arial"/>
          <w:sz w:val="24"/>
          <w:szCs w:val="24"/>
          <w:lang w:val="pt-BR"/>
        </w:rPr>
        <w:tab/>
        <w:t>Osvath Csaba</w:t>
      </w:r>
    </w:p>
    <w:p w14:paraId="3C60042E" w14:textId="75A12F4F" w:rsidR="00C71B3C" w:rsidRPr="00877B79" w:rsidRDefault="00707E13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7E1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2C08C1B" wp14:editId="62DA8EB2">
            <wp:extent cx="6109970" cy="8629650"/>
            <wp:effectExtent l="0" t="0" r="5080" b="0"/>
            <wp:docPr id="139981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D3C11" w14:textId="44A0CBAA" w:rsidR="00C71B3C" w:rsidRPr="00877B79" w:rsidRDefault="00707E13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7E1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44D4B81" wp14:editId="5DD80E13">
            <wp:extent cx="6109970" cy="8629650"/>
            <wp:effectExtent l="0" t="0" r="5080" b="0"/>
            <wp:docPr id="3946958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2C79" w14:textId="0B0AF3E6" w:rsidR="00C71B3C" w:rsidRPr="00877B79" w:rsidRDefault="00707E13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7E1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19D7335" wp14:editId="1AFA2FDD">
            <wp:extent cx="6109970" cy="8629650"/>
            <wp:effectExtent l="0" t="0" r="5080" b="0"/>
            <wp:docPr id="14505082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4DEB2" w14:textId="4559EB25" w:rsidR="00C71B3C" w:rsidRPr="00877B79" w:rsidRDefault="00707E13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7E1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30D7770" wp14:editId="65C8044D">
            <wp:extent cx="6109970" cy="8629650"/>
            <wp:effectExtent l="0" t="0" r="5080" b="0"/>
            <wp:docPr id="4441002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FA4BC" w14:textId="77777777" w:rsidR="00304E28" w:rsidRDefault="00304E28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802A1C" w14:textId="7EFD5415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>ANEXA 5  la Hotărârea Consiliului Local ________</w:t>
      </w:r>
    </w:p>
    <w:p w14:paraId="66DC26AC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26C47EA9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>Act adițional nr.1 la contractul nr. 1491/07.03.2024</w:t>
      </w:r>
    </w:p>
    <w:p w14:paraId="5B3BDBA1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 xml:space="preserve">de delegare a gestiunii activităților de sortare a deșeurilor reciclabile, compostare a biodeșeurilor și transfer a deșeurilor prin exploatarea Stației de Sortare, Compostare și Transfer Cristești din județul Mureș </w:t>
      </w:r>
      <w:r w:rsidRPr="00D2245C">
        <w:rPr>
          <w:rFonts w:ascii="Times New Roman" w:hAnsi="Times New Roman" w:cs="Times New Roman"/>
          <w:b/>
          <w:sz w:val="28"/>
          <w:szCs w:val="28"/>
        </w:rPr>
        <w:t>(negociere fără publicare prealabilă a unui anunț de participare)</w:t>
      </w:r>
    </w:p>
    <w:p w14:paraId="22659F35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2F99876D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877B79">
        <w:rPr>
          <w:rFonts w:ascii="Times New Roman" w:hAnsi="Times New Roman" w:cs="Times New Roman"/>
          <w:sz w:val="28"/>
          <w:szCs w:val="28"/>
        </w:rPr>
        <w:t>Părţile contractante</w:t>
      </w:r>
    </w:p>
    <w:p w14:paraId="2FED2BE7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 xml:space="preserve">Asociaţia de Dezvoltare Intercomunitară ECOLECT MUREȘ, </w:t>
      </w:r>
      <w:r w:rsidRPr="00877B79">
        <w:rPr>
          <w:rFonts w:ascii="Times New Roman" w:hAnsi="Times New Roman" w:cs="Times New Roman"/>
          <w:sz w:val="28"/>
          <w:szCs w:val="28"/>
        </w:rPr>
        <w:t>cu sediul în Tîrgu Mureș strada Primăriei  nr. 2, județul Mureș, înregistrată Registrul asociaţiilor si fundaţiilor de pe lângă judecătoria Tîrgu Mureş cu numărul 38/18.06.2008, cod unic de înregistrare  24219033, cont RO45 BTRL 0270 1205 G999 14XX deschis la  Banca Transilvania – Sucursala Tîrgu Mureş, reprezentat(ă) de  Tóth Andrea, director executiv, în numele şi pe seama unităţilor administrativ-teritoriale membre din Județul Mureș</w:t>
      </w:r>
      <w:r w:rsidRPr="00877B79">
        <w:rPr>
          <w:rFonts w:ascii="Times New Roman" w:hAnsi="Times New Roman" w:cs="Times New Roman"/>
          <w:i/>
          <w:sz w:val="28"/>
          <w:szCs w:val="28"/>
        </w:rPr>
        <w:t>,</w:t>
      </w:r>
      <w:r w:rsidRPr="00877B79">
        <w:rPr>
          <w:rFonts w:ascii="Times New Roman" w:hAnsi="Times New Roman" w:cs="Times New Roman"/>
          <w:sz w:val="28"/>
          <w:szCs w:val="28"/>
        </w:rPr>
        <w:t>aceste unităţi administrativ-teritoriale având împreună calitatea de Beneficiari ai Serviciului de salubrizare, denumit/ă/e în cele ce urmează „</w:t>
      </w:r>
      <w:r w:rsidRPr="00877B79">
        <w:rPr>
          <w:rFonts w:ascii="Times New Roman" w:hAnsi="Times New Roman" w:cs="Times New Roman"/>
          <w:b/>
          <w:sz w:val="28"/>
          <w:szCs w:val="28"/>
        </w:rPr>
        <w:t>Autoritate contractantă</w:t>
      </w:r>
      <w:r w:rsidRPr="00877B79">
        <w:rPr>
          <w:rFonts w:ascii="Times New Roman" w:hAnsi="Times New Roman" w:cs="Times New Roman"/>
          <w:sz w:val="28"/>
          <w:szCs w:val="28"/>
        </w:rPr>
        <w:t>”/Delegatar, pe de o parte,</w:t>
      </w:r>
    </w:p>
    <w:p w14:paraId="38BA0573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877B79">
        <w:rPr>
          <w:rFonts w:ascii="Times New Roman" w:hAnsi="Times New Roman" w:cs="Times New Roman"/>
          <w:sz w:val="28"/>
          <w:szCs w:val="28"/>
        </w:rPr>
        <w:t>și</w:t>
      </w:r>
    </w:p>
    <w:p w14:paraId="536FE006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bookmarkStart w:id="15" w:name="_Hlk160729760"/>
      <w:r w:rsidRPr="00877B79">
        <w:rPr>
          <w:rFonts w:ascii="Times New Roman" w:hAnsi="Times New Roman" w:cs="Times New Roman"/>
          <w:b/>
          <w:sz w:val="28"/>
          <w:szCs w:val="28"/>
        </w:rPr>
        <w:t>Asocierea SC IRIDEX GROUP SRL – IRIDEX GROUP SALUBRIZARE SRL</w:t>
      </w:r>
      <w:r w:rsidRPr="00877B79">
        <w:rPr>
          <w:rFonts w:ascii="Times New Roman" w:hAnsi="Times New Roman" w:cs="Times New Roman"/>
          <w:sz w:val="28"/>
          <w:szCs w:val="28"/>
        </w:rPr>
        <w:t xml:space="preserve">, reprezentată prin liderul asocierii  desemnat </w:t>
      </w:r>
      <w:r w:rsidRPr="00877B79">
        <w:rPr>
          <w:rFonts w:ascii="Times New Roman" w:hAnsi="Times New Roman" w:cs="Times New Roman"/>
          <w:b/>
          <w:sz w:val="28"/>
          <w:szCs w:val="28"/>
        </w:rPr>
        <w:t>SC IRIDEX GROUP SRL</w:t>
      </w:r>
      <w:r w:rsidRPr="00877B79">
        <w:rPr>
          <w:rFonts w:ascii="Times New Roman" w:hAnsi="Times New Roman" w:cs="Times New Roman"/>
          <w:sz w:val="28"/>
          <w:szCs w:val="28"/>
        </w:rPr>
        <w:t xml:space="preserve"> </w:t>
      </w:r>
      <w:bookmarkEnd w:id="15"/>
      <w:r w:rsidRPr="00877B79">
        <w:rPr>
          <w:rFonts w:ascii="Times New Roman" w:hAnsi="Times New Roman" w:cs="Times New Roman"/>
          <w:sz w:val="28"/>
          <w:szCs w:val="28"/>
        </w:rPr>
        <w:t xml:space="preserve">cu sediul în: Municipiul București, Șos. București-Ploiești nr. 17, Sector 1,  telefon: 021-2331762, fax: 021-2331761, e-mail: </w:t>
      </w:r>
      <w:hyperlink r:id="rId13" w:history="1"/>
      <w:r w:rsidRPr="00877B79">
        <w:rPr>
          <w:rFonts w:ascii="Times New Roman" w:hAnsi="Times New Roman" w:cs="Times New Roman"/>
          <w:sz w:val="28"/>
          <w:szCs w:val="28"/>
        </w:rPr>
        <w:t>office@iridex.ro, înmatriculată la Registrul Comerțului de pe lângă Tribunalul București sub nr. J40/2292/1991, cod unic de înregistrare fiscală RO398284, cont IBAN nr. RO40BRMA0720041029000000, deschis la EXIM BANK – Sucursala Băneasa București, reprezentată de Florin PASCU, având funcția de Administrator, în calitate de Delegat și denumită în continuare „</w:t>
      </w:r>
      <w:r w:rsidRPr="00877B79">
        <w:rPr>
          <w:rFonts w:ascii="Times New Roman" w:hAnsi="Times New Roman" w:cs="Times New Roman"/>
          <w:b/>
          <w:sz w:val="28"/>
          <w:szCs w:val="28"/>
        </w:rPr>
        <w:t>OPERATOR / DELEGAT</w:t>
      </w:r>
      <w:r w:rsidRPr="00877B79">
        <w:rPr>
          <w:rFonts w:ascii="Times New Roman" w:hAnsi="Times New Roman" w:cs="Times New Roman"/>
          <w:sz w:val="28"/>
          <w:szCs w:val="28"/>
        </w:rPr>
        <w:t>”, pe de altă parte,</w:t>
      </w:r>
    </w:p>
    <w:p w14:paraId="05F21874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877B79">
        <w:rPr>
          <w:rFonts w:ascii="Times New Roman" w:hAnsi="Times New Roman" w:cs="Times New Roman"/>
          <w:sz w:val="28"/>
          <w:szCs w:val="28"/>
        </w:rPr>
        <w:t>Având în vedere solicitarea SC IRIDEX GROUP SRL – IRIDEX GROUP SALUBRIZARE SRL nr. 1821/08.11.2024  privind modificarea contractului nr. 3629/27.06.2023, în temeiul prevederilor art. 10 secțiunea 2, art. 30 din contract, părțile au convenit încheierea prezentului act adiţional conform termenilor și condiţiilor stipulate astfel:</w:t>
      </w:r>
    </w:p>
    <w:p w14:paraId="33A0DE8D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>Art.I</w:t>
      </w:r>
      <w:r w:rsidRPr="00877B79">
        <w:rPr>
          <w:rFonts w:ascii="Times New Roman" w:hAnsi="Times New Roman" w:cs="Times New Roman"/>
          <w:sz w:val="28"/>
          <w:szCs w:val="28"/>
        </w:rPr>
        <w:t xml:space="preserve">  </w:t>
      </w:r>
      <w:r w:rsidRPr="00877B79">
        <w:rPr>
          <w:rFonts w:ascii="Times New Roman" w:hAnsi="Times New Roman" w:cs="Times New Roman"/>
          <w:b/>
          <w:sz w:val="28"/>
          <w:szCs w:val="28"/>
        </w:rPr>
        <w:t>Tariful de sortare deșeuri de hârtie, carton, metal, plastic</w:t>
      </w:r>
      <w:r w:rsidRPr="00877B79">
        <w:rPr>
          <w:rFonts w:ascii="Times New Roman" w:hAnsi="Times New Roman" w:cs="Times New Roman"/>
          <w:sz w:val="28"/>
          <w:szCs w:val="28"/>
        </w:rPr>
        <w:t xml:space="preserve"> colectate separat, prevăzut la art. 10 alin. (1) lit. a)  este de  </w:t>
      </w:r>
      <w:r w:rsidRPr="00877B79">
        <w:rPr>
          <w:rFonts w:ascii="Times New Roman" w:hAnsi="Times New Roman" w:cs="Times New Roman"/>
          <w:b/>
          <w:sz w:val="28"/>
          <w:szCs w:val="28"/>
        </w:rPr>
        <w:t>714,42 lei/tonă, fără TVA.</w:t>
      </w:r>
    </w:p>
    <w:p w14:paraId="3D869AD8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 xml:space="preserve">Art.II. </w:t>
      </w:r>
      <w:bookmarkStart w:id="16" w:name="_Hlk182380113"/>
      <w:r w:rsidRPr="00877B79">
        <w:rPr>
          <w:rFonts w:ascii="Times New Roman" w:hAnsi="Times New Roman" w:cs="Times New Roman"/>
          <w:b/>
          <w:sz w:val="28"/>
          <w:szCs w:val="28"/>
        </w:rPr>
        <w:t>Tariful de compostare biodeșeuri</w:t>
      </w:r>
      <w:r w:rsidRPr="00877B79">
        <w:rPr>
          <w:rFonts w:ascii="Times New Roman" w:hAnsi="Times New Roman" w:cs="Times New Roman"/>
          <w:sz w:val="28"/>
          <w:szCs w:val="28"/>
        </w:rPr>
        <w:t xml:space="preserve"> colectate separat, prevăzut la art. 10 alin. (1) lit. b) este de  </w:t>
      </w:r>
      <w:r w:rsidRPr="00877B79">
        <w:rPr>
          <w:rFonts w:ascii="Times New Roman" w:hAnsi="Times New Roman" w:cs="Times New Roman"/>
          <w:b/>
          <w:sz w:val="28"/>
          <w:szCs w:val="28"/>
        </w:rPr>
        <w:t>698,53 lei/tonă, fără TVA.</w:t>
      </w:r>
    </w:p>
    <w:bookmarkEnd w:id="16"/>
    <w:p w14:paraId="6FEF1F37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438D7D83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2614E03C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 xml:space="preserve">Art.III. </w:t>
      </w:r>
      <w:bookmarkStart w:id="17" w:name="_Hlk182381748"/>
      <w:r w:rsidRPr="00877B79">
        <w:rPr>
          <w:rFonts w:ascii="Times New Roman" w:hAnsi="Times New Roman" w:cs="Times New Roman"/>
          <w:b/>
          <w:sz w:val="28"/>
          <w:szCs w:val="28"/>
        </w:rPr>
        <w:t>Tariful de transfer a deșeurilor</w:t>
      </w:r>
      <w:r w:rsidRPr="00877B79">
        <w:rPr>
          <w:rFonts w:ascii="Times New Roman" w:hAnsi="Times New Roman" w:cs="Times New Roman"/>
          <w:sz w:val="28"/>
          <w:szCs w:val="28"/>
        </w:rPr>
        <w:t xml:space="preserve"> </w:t>
      </w:r>
      <w:r w:rsidRPr="00877B79">
        <w:rPr>
          <w:rFonts w:ascii="Times New Roman" w:hAnsi="Times New Roman" w:cs="Times New Roman"/>
          <w:b/>
          <w:sz w:val="28"/>
          <w:szCs w:val="28"/>
        </w:rPr>
        <w:t>reziduale</w:t>
      </w:r>
      <w:r w:rsidRPr="00877B79">
        <w:rPr>
          <w:rFonts w:ascii="Times New Roman" w:hAnsi="Times New Roman" w:cs="Times New Roman"/>
          <w:sz w:val="28"/>
          <w:szCs w:val="28"/>
        </w:rPr>
        <w:t xml:space="preserve">, prevăzut la art. 10 alin. (1) lit. c) este de  </w:t>
      </w:r>
      <w:r w:rsidRPr="00877B79">
        <w:rPr>
          <w:rFonts w:ascii="Times New Roman" w:hAnsi="Times New Roman" w:cs="Times New Roman"/>
          <w:b/>
          <w:sz w:val="28"/>
          <w:szCs w:val="28"/>
        </w:rPr>
        <w:t>77,02 lei/tonă</w:t>
      </w:r>
      <w:bookmarkEnd w:id="17"/>
      <w:r w:rsidRPr="00877B79">
        <w:rPr>
          <w:rFonts w:ascii="Times New Roman" w:hAnsi="Times New Roman" w:cs="Times New Roman"/>
          <w:b/>
          <w:sz w:val="28"/>
          <w:szCs w:val="28"/>
        </w:rPr>
        <w:t>, fără TVA.</w:t>
      </w:r>
    </w:p>
    <w:p w14:paraId="09EB28E1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7B79">
        <w:rPr>
          <w:rFonts w:ascii="Times New Roman" w:hAnsi="Times New Roman" w:cs="Times New Roman"/>
          <w:b/>
          <w:sz w:val="28"/>
          <w:szCs w:val="28"/>
        </w:rPr>
        <w:t>Art.IV. Tariful pentru transferul deșeurilor de sticlă</w:t>
      </w:r>
      <w:r w:rsidRPr="00877B79">
        <w:rPr>
          <w:rFonts w:ascii="Times New Roman" w:hAnsi="Times New Roman" w:cs="Times New Roman"/>
          <w:sz w:val="28"/>
          <w:szCs w:val="28"/>
        </w:rPr>
        <w:t xml:space="preserve"> colectate separat, prevăzut la art. 10 alin. (1) lit. d) este de  </w:t>
      </w:r>
      <w:r w:rsidRPr="00877B79">
        <w:rPr>
          <w:rFonts w:ascii="Times New Roman" w:hAnsi="Times New Roman" w:cs="Times New Roman"/>
          <w:b/>
          <w:sz w:val="28"/>
          <w:szCs w:val="28"/>
        </w:rPr>
        <w:t>127,71 lei/tonă, fără TVA.</w:t>
      </w:r>
    </w:p>
    <w:p w14:paraId="1D8BF35E" w14:textId="77777777" w:rsidR="00C71B3C" w:rsidRPr="00D2245C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D2245C">
        <w:rPr>
          <w:rFonts w:ascii="Times New Roman" w:hAnsi="Times New Roman" w:cs="Times New Roman"/>
          <w:b/>
          <w:sz w:val="28"/>
          <w:szCs w:val="28"/>
        </w:rPr>
        <w:t xml:space="preserve">Art.V. </w:t>
      </w:r>
      <w:r w:rsidRPr="00D2245C">
        <w:rPr>
          <w:rFonts w:ascii="Times New Roman" w:hAnsi="Times New Roman" w:cs="Times New Roman"/>
          <w:sz w:val="28"/>
          <w:szCs w:val="28"/>
        </w:rPr>
        <w:t>Clauzele cărora le sunt incidente modificările aprobate la art.I - art.IV se vor aplica în mod corespunzător, iar celelalte clauze contractuale rămân neschimbate.</w:t>
      </w:r>
    </w:p>
    <w:p w14:paraId="1D041665" w14:textId="77777777" w:rsidR="00C71B3C" w:rsidRPr="00D2245C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40DBF1D7" w14:textId="77777777" w:rsidR="00C71B3C" w:rsidRPr="00D2245C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D2245C">
        <w:rPr>
          <w:rFonts w:ascii="Times New Roman" w:hAnsi="Times New Roman" w:cs="Times New Roman"/>
          <w:sz w:val="28"/>
          <w:szCs w:val="28"/>
        </w:rPr>
        <w:t>Încheiat azi, ............................ , în 2 exemplare, câte unul pentru fiecare Parte, având aceeaşi forţă probantă.</w:t>
      </w:r>
    </w:p>
    <w:p w14:paraId="50D99414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4612AE57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1731578F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5AF8D347" w14:textId="77777777" w:rsidR="00C71B3C" w:rsidRPr="00877B79" w:rsidRDefault="00C71B3C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14:paraId="787E13F8" w14:textId="77777777" w:rsidR="004F01DE" w:rsidRPr="00877B79" w:rsidRDefault="004F01DE" w:rsidP="00877B79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sectPr w:rsidR="004F01DE" w:rsidRPr="00877B79" w:rsidSect="00304E28">
      <w:footerReference w:type="default" r:id="rId14"/>
      <w:pgSz w:w="12240" w:h="15840"/>
      <w:pgMar w:top="426" w:right="758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9D535D" w14:textId="77777777" w:rsidR="00F10038" w:rsidRDefault="00F10038">
      <w:pPr>
        <w:spacing w:before="0" w:after="0" w:line="240" w:lineRule="auto"/>
      </w:pPr>
      <w:r>
        <w:separator/>
      </w:r>
    </w:p>
  </w:endnote>
  <w:endnote w:type="continuationSeparator" w:id="0">
    <w:p w14:paraId="05A885A1" w14:textId="77777777" w:rsidR="00F10038" w:rsidRDefault="00F1003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CE3A32" w14:textId="77777777" w:rsidR="00B2631E" w:rsidRDefault="00000000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  <w:p w14:paraId="009B4F55" w14:textId="77777777" w:rsidR="00B2631E" w:rsidRDefault="00B263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65C8F6" w14:textId="77777777" w:rsidR="00F10038" w:rsidRDefault="00F10038">
      <w:pPr>
        <w:spacing w:before="0" w:after="0" w:line="240" w:lineRule="auto"/>
      </w:pPr>
      <w:r>
        <w:separator/>
      </w:r>
    </w:p>
  </w:footnote>
  <w:footnote w:type="continuationSeparator" w:id="0">
    <w:p w14:paraId="144BB492" w14:textId="77777777" w:rsidR="00F10038" w:rsidRDefault="00F10038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C057379"/>
    <w:multiLevelType w:val="hybridMultilevel"/>
    <w:tmpl w:val="77BC0D56"/>
    <w:lvl w:ilvl="0" w:tplc="0418000F">
      <w:start w:val="1"/>
      <w:numFmt w:val="decimal"/>
      <w:lvlText w:val="%1."/>
      <w:lvlJc w:val="left"/>
      <w:pPr>
        <w:ind w:left="720" w:hanging="360"/>
      </w:p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2D4482"/>
    <w:multiLevelType w:val="hybridMultilevel"/>
    <w:tmpl w:val="E460F992"/>
    <w:lvl w:ilvl="0" w:tplc="20EC627E">
      <w:numFmt w:val="bullet"/>
      <w:lvlText w:val="-"/>
      <w:lvlJc w:val="left"/>
      <w:pPr>
        <w:ind w:left="720" w:hanging="360"/>
      </w:pPr>
      <w:rPr>
        <w:rFonts w:ascii="Trebuchet MS" w:eastAsiaTheme="minorEastAsia" w:hAnsi="Trebuchet M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260497"/>
    <w:multiLevelType w:val="hybridMultilevel"/>
    <w:tmpl w:val="0B668A18"/>
    <w:lvl w:ilvl="0" w:tplc="7762631E">
      <w:numFmt w:val="bullet"/>
      <w:lvlText w:val="-"/>
      <w:lvlJc w:val="left"/>
      <w:pPr>
        <w:ind w:left="180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1579513967">
    <w:abstractNumId w:val="1"/>
  </w:num>
  <w:num w:numId="2" w16cid:durableId="1106850769">
    <w:abstractNumId w:val="2"/>
  </w:num>
  <w:num w:numId="3" w16cid:durableId="17757046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1B3C"/>
    <w:rsid w:val="0019488D"/>
    <w:rsid w:val="002236D7"/>
    <w:rsid w:val="00304E28"/>
    <w:rsid w:val="00421360"/>
    <w:rsid w:val="004F01DE"/>
    <w:rsid w:val="00707E13"/>
    <w:rsid w:val="007E3049"/>
    <w:rsid w:val="00816050"/>
    <w:rsid w:val="00851C61"/>
    <w:rsid w:val="00877B79"/>
    <w:rsid w:val="00B2631E"/>
    <w:rsid w:val="00B41E92"/>
    <w:rsid w:val="00C71B3C"/>
    <w:rsid w:val="00D2245C"/>
    <w:rsid w:val="00D229DB"/>
    <w:rsid w:val="00F10038"/>
    <w:rsid w:val="00F7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21EB003"/>
  <w15:chartTrackingRefBased/>
  <w15:docId w15:val="{1C6CBDBA-9721-481F-A426-CC82B2895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o-R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7E13"/>
    <w:pPr>
      <w:spacing w:before="120" w:after="240" w:line="256" w:lineRule="auto"/>
      <w:jc w:val="both"/>
    </w:pPr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semiHidden/>
    <w:unhideWhenUsed/>
    <w:rsid w:val="00C71B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71B3C"/>
  </w:style>
  <w:style w:type="character" w:styleId="Hyperlink">
    <w:name w:val="Hyperlink"/>
    <w:basedOn w:val="DefaultParagraphFont"/>
    <w:uiPriority w:val="99"/>
    <w:semiHidden/>
    <w:unhideWhenUsed/>
    <w:rsid w:val="00C71B3C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877B79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707E13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D2245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catari.ro" TargetMode="External"/><Relationship Id="rId13" Type="http://schemas.openxmlformats.org/officeDocument/2006/relationships/hyperlink" Target="mailto:cabinet@transgaz.ro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acatari@cjmures.ro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1426</Words>
  <Characters>8277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Ferenc Jozsa</dc:creator>
  <cp:keywords/>
  <dc:description/>
  <cp:lastModifiedBy>Ferenc Jozsa</cp:lastModifiedBy>
  <cp:revision>9</cp:revision>
  <dcterms:created xsi:type="dcterms:W3CDTF">2024-11-28T07:17:00Z</dcterms:created>
  <dcterms:modified xsi:type="dcterms:W3CDTF">2024-11-29T10:41:00Z</dcterms:modified>
</cp:coreProperties>
</file>