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CFDE45" w14:textId="77777777" w:rsidR="006D61D0" w:rsidRDefault="006D61D0" w:rsidP="006D61D0">
      <w:pPr>
        <w:pStyle w:val="NoSpacing"/>
        <w:rPr>
          <w:rFonts w:ascii="Times New Roman" w:hAnsi="Times New Roman" w:cs="Times New Roman"/>
          <w:sz w:val="28"/>
          <w:szCs w:val="28"/>
          <w:lang w:val="pt-BR"/>
        </w:rPr>
      </w:pPr>
      <w:r>
        <w:rPr>
          <w:rFonts w:ascii="Times New Roman" w:hAnsi="Times New Roman" w:cs="Times New Roman"/>
          <w:sz w:val="28"/>
          <w:szCs w:val="28"/>
          <w:lang w:val="pt-BR"/>
        </w:rPr>
        <w:t>ROMANIA</w:t>
      </w:r>
    </w:p>
    <w:p w14:paraId="0E526159" w14:textId="195A1663" w:rsidR="00E72074" w:rsidRDefault="006D61D0" w:rsidP="006D61D0">
      <w:pPr>
        <w:pStyle w:val="NoSpacing"/>
        <w:rPr>
          <w:rFonts w:ascii="Times New Roman" w:hAnsi="Times New Roman" w:cs="Times New Roman"/>
          <w:sz w:val="28"/>
          <w:szCs w:val="28"/>
          <w:lang w:val="pt-BR"/>
        </w:rPr>
      </w:pPr>
      <w:r>
        <w:rPr>
          <w:rFonts w:ascii="Times New Roman" w:hAnsi="Times New Roman" w:cs="Times New Roman"/>
          <w:sz w:val="28"/>
          <w:szCs w:val="28"/>
          <w:lang w:val="pt-BR"/>
        </w:rPr>
        <w:t>JUDEŢUL MUREŞ</w:t>
      </w: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t xml:space="preserve">         </w:t>
      </w:r>
    </w:p>
    <w:p w14:paraId="0129D6BB" w14:textId="5F67E078" w:rsidR="006D61D0" w:rsidRDefault="006D61D0" w:rsidP="006D61D0">
      <w:pPr>
        <w:pStyle w:val="NoSpacing"/>
        <w:rPr>
          <w:rFonts w:ascii="Times New Roman" w:hAnsi="Times New Roman" w:cs="Times New Roman"/>
          <w:sz w:val="28"/>
          <w:szCs w:val="28"/>
          <w:lang w:val="pt-BR"/>
        </w:rPr>
      </w:pPr>
      <w:r>
        <w:rPr>
          <w:rFonts w:ascii="Times New Roman" w:hAnsi="Times New Roman" w:cs="Times New Roman"/>
          <w:sz w:val="28"/>
          <w:szCs w:val="28"/>
          <w:lang w:val="pt-BR"/>
        </w:rPr>
        <w:t xml:space="preserve">COMUNA ACĂȚARI </w:t>
      </w: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t xml:space="preserve">  </w:t>
      </w:r>
    </w:p>
    <w:p w14:paraId="458F6A73" w14:textId="657C4E49" w:rsidR="00E72074" w:rsidRDefault="00E72074" w:rsidP="006D61D0">
      <w:pPr>
        <w:pStyle w:val="NoSpacing"/>
        <w:rPr>
          <w:rFonts w:ascii="Times New Roman" w:hAnsi="Times New Roman" w:cs="Times New Roman"/>
          <w:sz w:val="28"/>
          <w:szCs w:val="28"/>
          <w:lang w:val="pt-BR"/>
        </w:rPr>
      </w:pPr>
      <w:r>
        <w:rPr>
          <w:rFonts w:ascii="Times New Roman" w:hAnsi="Times New Roman" w:cs="Times New Roman"/>
          <w:sz w:val="28"/>
          <w:szCs w:val="28"/>
          <w:lang w:val="pt-BR"/>
        </w:rPr>
        <w:t xml:space="preserve">CONSILIUL LOCAL </w:t>
      </w:r>
    </w:p>
    <w:p w14:paraId="4856DE64" w14:textId="77777777" w:rsidR="00E72074" w:rsidRDefault="00E72074" w:rsidP="006D61D0">
      <w:pPr>
        <w:pStyle w:val="NoSpacing"/>
        <w:rPr>
          <w:rFonts w:ascii="Times New Roman" w:hAnsi="Times New Roman" w:cs="Times New Roman"/>
          <w:sz w:val="28"/>
          <w:szCs w:val="28"/>
          <w:lang w:val="pt-BR"/>
        </w:rPr>
      </w:pPr>
    </w:p>
    <w:p w14:paraId="68D4BA29" w14:textId="71AD6A5E" w:rsidR="006D61D0" w:rsidRDefault="006D61D0" w:rsidP="006D61D0">
      <w:pPr>
        <w:pStyle w:val="NoSpacing"/>
        <w:jc w:val="center"/>
        <w:rPr>
          <w:rFonts w:ascii="Times New Roman" w:hAnsi="Times New Roman" w:cs="Times New Roman"/>
          <w:sz w:val="28"/>
          <w:szCs w:val="28"/>
          <w:u w:val="single"/>
          <w:lang w:val="pt-BR"/>
        </w:rPr>
      </w:pPr>
      <w:r>
        <w:rPr>
          <w:rFonts w:ascii="Times New Roman" w:hAnsi="Times New Roman" w:cs="Times New Roman"/>
          <w:sz w:val="28"/>
          <w:szCs w:val="28"/>
          <w:u w:val="single"/>
          <w:lang w:val="pt-BR"/>
        </w:rPr>
        <w:t>H O T Ă R Â R E</w:t>
      </w:r>
      <w:r w:rsidR="00E72074">
        <w:rPr>
          <w:rFonts w:ascii="Times New Roman" w:hAnsi="Times New Roman" w:cs="Times New Roman"/>
          <w:sz w:val="28"/>
          <w:szCs w:val="28"/>
          <w:u w:val="single"/>
          <w:lang w:val="pt-BR"/>
        </w:rPr>
        <w:t xml:space="preserve"> NR.29</w:t>
      </w:r>
    </w:p>
    <w:p w14:paraId="532499F8" w14:textId="1E2E5576" w:rsidR="00E72074" w:rsidRDefault="00E72074" w:rsidP="006D61D0">
      <w:pPr>
        <w:pStyle w:val="NoSpacing"/>
        <w:jc w:val="center"/>
        <w:rPr>
          <w:rFonts w:ascii="Times New Roman" w:hAnsi="Times New Roman" w:cs="Times New Roman"/>
          <w:sz w:val="28"/>
          <w:szCs w:val="28"/>
          <w:lang w:val="pt-BR"/>
        </w:rPr>
      </w:pPr>
      <w:r>
        <w:rPr>
          <w:rFonts w:ascii="Times New Roman" w:hAnsi="Times New Roman" w:cs="Times New Roman"/>
          <w:sz w:val="28"/>
          <w:szCs w:val="28"/>
          <w:u w:val="single"/>
          <w:lang w:val="pt-BR"/>
        </w:rPr>
        <w:t>din 30 aprilie 2024</w:t>
      </w:r>
    </w:p>
    <w:p w14:paraId="43F6AD0E" w14:textId="77777777" w:rsidR="006D61D0" w:rsidRDefault="006D61D0" w:rsidP="006D61D0">
      <w:pPr>
        <w:pStyle w:val="NoSpacing"/>
        <w:jc w:val="center"/>
        <w:rPr>
          <w:rFonts w:ascii="Times New Roman" w:eastAsia="Times New Roman" w:hAnsi="Times New Roman" w:cs="Times New Roman"/>
          <w:iCs/>
          <w:sz w:val="28"/>
          <w:szCs w:val="28"/>
          <w:u w:val="single"/>
          <w:lang w:val="pt-BR"/>
        </w:rPr>
      </w:pPr>
      <w:r>
        <w:rPr>
          <w:rFonts w:ascii="Times New Roman" w:eastAsia="Times New Roman" w:hAnsi="Times New Roman" w:cs="Times New Roman"/>
          <w:iCs/>
          <w:sz w:val="28"/>
          <w:szCs w:val="28"/>
          <w:u w:val="single"/>
          <w:lang w:val="pt-BR"/>
        </w:rPr>
        <w:t>privind indexarea impozitelor și taxelor locale pentru anul 2025</w:t>
      </w:r>
    </w:p>
    <w:p w14:paraId="6959DD15" w14:textId="77777777" w:rsidR="006D61D0" w:rsidRDefault="006D61D0" w:rsidP="006D61D0">
      <w:pPr>
        <w:pStyle w:val="NoSpacing"/>
        <w:rPr>
          <w:rFonts w:ascii="Times New Roman" w:eastAsia="Times New Roman" w:hAnsi="Times New Roman" w:cs="Times New Roman"/>
          <w:i/>
          <w:iCs/>
          <w:color w:val="484848"/>
          <w:sz w:val="28"/>
          <w:szCs w:val="28"/>
          <w:u w:val="single"/>
          <w:lang w:val="pt-BR"/>
        </w:rPr>
      </w:pPr>
    </w:p>
    <w:p w14:paraId="37835728" w14:textId="77777777" w:rsidR="006D61D0" w:rsidRDefault="006D61D0" w:rsidP="006D61D0">
      <w:pPr>
        <w:pStyle w:val="NoSpacing"/>
        <w:rPr>
          <w:rFonts w:ascii="Times New Roman" w:eastAsia="Times New Roman" w:hAnsi="Times New Roman" w:cs="Times New Roman"/>
          <w:i/>
          <w:iCs/>
          <w:color w:val="484848"/>
          <w:sz w:val="28"/>
          <w:szCs w:val="28"/>
          <w:lang w:val="pt-BR"/>
        </w:rPr>
      </w:pPr>
    </w:p>
    <w:p w14:paraId="44B35BEB" w14:textId="761E9291" w:rsidR="006D61D0" w:rsidRDefault="006D61D0" w:rsidP="006D61D0">
      <w:pPr>
        <w:ind w:firstLine="720"/>
        <w:jc w:val="both"/>
        <w:rPr>
          <w:sz w:val="28"/>
          <w:szCs w:val="28"/>
          <w:lang w:val="pt-BR"/>
        </w:rPr>
      </w:pPr>
      <w:r>
        <w:rPr>
          <w:rFonts w:eastAsia="Times New Roman"/>
          <w:sz w:val="28"/>
          <w:szCs w:val="28"/>
          <w:lang w:val="pt-BR"/>
        </w:rPr>
        <w:tab/>
      </w:r>
      <w:r w:rsidR="00E72074">
        <w:rPr>
          <w:sz w:val="28"/>
          <w:szCs w:val="28"/>
          <w:lang w:val="pt-BR"/>
        </w:rPr>
        <w:t>Consiliul local al comunei Acățari</w:t>
      </w:r>
      <w:r>
        <w:rPr>
          <w:sz w:val="28"/>
          <w:szCs w:val="28"/>
          <w:lang w:val="pt-BR"/>
        </w:rPr>
        <w:t>;</w:t>
      </w:r>
    </w:p>
    <w:p w14:paraId="2FDA1DAA" w14:textId="77777777" w:rsidR="006D61D0" w:rsidRDefault="006D61D0" w:rsidP="006D61D0">
      <w:pPr>
        <w:jc w:val="both"/>
        <w:rPr>
          <w:sz w:val="28"/>
          <w:szCs w:val="28"/>
          <w:lang w:val="ro-RO"/>
        </w:rPr>
      </w:pPr>
      <w:r>
        <w:rPr>
          <w:sz w:val="28"/>
          <w:szCs w:val="28"/>
          <w:lang w:val="pt-BR"/>
        </w:rPr>
        <w:tab/>
      </w:r>
      <w:r>
        <w:rPr>
          <w:sz w:val="28"/>
          <w:szCs w:val="28"/>
          <w:lang w:val="ro-RO"/>
        </w:rPr>
        <w:t xml:space="preserve">Având în vedere </w:t>
      </w:r>
      <w:r>
        <w:rPr>
          <w:sz w:val="28"/>
          <w:szCs w:val="28"/>
          <w:lang w:val="pt-BR"/>
        </w:rPr>
        <w:t>referatul de aprobare  a Primarului comunei Acățari nr.2792/2024 , raportul  compartimentului de resort  nr. 2798/2024 ;</w:t>
      </w:r>
    </w:p>
    <w:p w14:paraId="5DB0CDAF" w14:textId="77777777" w:rsidR="006D61D0" w:rsidRDefault="006D61D0" w:rsidP="006D61D0">
      <w:pPr>
        <w:pStyle w:val="NoSpacing"/>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t>În conformitate  cu:</w:t>
      </w:r>
    </w:p>
    <w:p w14:paraId="62CFA4FD" w14:textId="77777777" w:rsidR="006D61D0" w:rsidRDefault="006D61D0" w:rsidP="006D61D0">
      <w:pPr>
        <w:pStyle w:val="NoSpacing"/>
        <w:numPr>
          <w:ilvl w:val="0"/>
          <w:numId w:val="1"/>
        </w:numPr>
        <w:ind w:left="0"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prevederile</w:t>
      </w:r>
      <w:proofErr w:type="spellEnd"/>
      <w:r>
        <w:rPr>
          <w:rFonts w:ascii="Times New Roman" w:eastAsia="Times New Roman" w:hAnsi="Times New Roman" w:cs="Times New Roman"/>
          <w:sz w:val="28"/>
          <w:szCs w:val="28"/>
        </w:rPr>
        <w:t xml:space="preserve"> art. 491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art. 493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(7) din </w:t>
      </w:r>
      <w:proofErr w:type="spellStart"/>
      <w:r>
        <w:rPr>
          <w:rFonts w:ascii="Times New Roman" w:eastAsia="Times New Roman" w:hAnsi="Times New Roman" w:cs="Times New Roman"/>
          <w:sz w:val="28"/>
          <w:szCs w:val="28"/>
        </w:rPr>
        <w:t>Legea</w:t>
      </w:r>
      <w:proofErr w:type="spellEnd"/>
      <w:r>
        <w:rPr>
          <w:rFonts w:ascii="Times New Roman" w:eastAsia="Times New Roman" w:hAnsi="Times New Roman" w:cs="Times New Roman"/>
          <w:sz w:val="28"/>
          <w:szCs w:val="28"/>
        </w:rPr>
        <w:t xml:space="preserve"> nr. 227/</w:t>
      </w:r>
      <w:proofErr w:type="gramStart"/>
      <w:r>
        <w:rPr>
          <w:rFonts w:ascii="Times New Roman" w:eastAsia="Times New Roman" w:hAnsi="Times New Roman" w:cs="Times New Roman"/>
          <w:sz w:val="28"/>
          <w:szCs w:val="28"/>
        </w:rPr>
        <w:t>2015  </w:t>
      </w:r>
      <w:proofErr w:type="spellStart"/>
      <w:r>
        <w:rPr>
          <w:rFonts w:ascii="Times New Roman" w:eastAsia="Times New Roman" w:hAnsi="Times New Roman" w:cs="Times New Roman"/>
          <w:sz w:val="28"/>
          <w:szCs w:val="28"/>
        </w:rPr>
        <w:t>privind</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Codul</w:t>
      </w:r>
      <w:proofErr w:type="spellEnd"/>
      <w:r>
        <w:rPr>
          <w:rFonts w:ascii="Times New Roman" w:eastAsia="Times New Roman" w:hAnsi="Times New Roman" w:cs="Times New Roman"/>
          <w:sz w:val="28"/>
          <w:szCs w:val="28"/>
        </w:rPr>
        <w:t xml:space="preserve"> fiscal cu </w:t>
      </w:r>
      <w:proofErr w:type="spellStart"/>
      <w:r>
        <w:rPr>
          <w:rFonts w:ascii="Times New Roman" w:eastAsia="Times New Roman" w:hAnsi="Times New Roman" w:cs="Times New Roman"/>
          <w:sz w:val="28"/>
          <w:szCs w:val="28"/>
        </w:rPr>
        <w:t>modificările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completările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ulterioare</w:t>
      </w:r>
      <w:proofErr w:type="spellEnd"/>
      <w:r>
        <w:rPr>
          <w:rFonts w:ascii="Times New Roman" w:eastAsia="Times New Roman" w:hAnsi="Times New Roman" w:cs="Times New Roman"/>
          <w:sz w:val="28"/>
          <w:szCs w:val="28"/>
        </w:rPr>
        <w:t>;</w:t>
      </w:r>
    </w:p>
    <w:p w14:paraId="52F965C3" w14:textId="77777777" w:rsidR="006D61D0" w:rsidRDefault="006D61D0" w:rsidP="006D61D0">
      <w:pPr>
        <w:pStyle w:val="NoSpacing"/>
        <w:numPr>
          <w:ilvl w:val="0"/>
          <w:numId w:val="1"/>
        </w:numPr>
        <w:ind w:left="0"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prevederile</w:t>
      </w:r>
      <w:proofErr w:type="spellEnd"/>
      <w:r>
        <w:rPr>
          <w:rFonts w:ascii="Times New Roman" w:eastAsia="Times New Roman" w:hAnsi="Times New Roman" w:cs="Times New Roman"/>
          <w:sz w:val="28"/>
          <w:szCs w:val="28"/>
        </w:rPr>
        <w:t xml:space="preserve"> art. 5, art. 16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(2)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art. 20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(1) lit. b) din </w:t>
      </w:r>
      <w:proofErr w:type="spellStart"/>
      <w:r>
        <w:rPr>
          <w:rFonts w:ascii="Times New Roman" w:eastAsia="Times New Roman" w:hAnsi="Times New Roman" w:cs="Times New Roman"/>
          <w:sz w:val="28"/>
          <w:szCs w:val="28"/>
        </w:rPr>
        <w:t>Legea</w:t>
      </w:r>
      <w:proofErr w:type="spellEnd"/>
      <w:r>
        <w:rPr>
          <w:rFonts w:ascii="Times New Roman" w:eastAsia="Times New Roman" w:hAnsi="Times New Roman" w:cs="Times New Roman"/>
          <w:sz w:val="28"/>
          <w:szCs w:val="28"/>
        </w:rPr>
        <w:t xml:space="preserve"> nr. 273/2006 </w:t>
      </w:r>
      <w:proofErr w:type="spellStart"/>
      <w:r>
        <w:rPr>
          <w:rFonts w:ascii="Times New Roman" w:eastAsia="Times New Roman" w:hAnsi="Times New Roman" w:cs="Times New Roman"/>
          <w:sz w:val="28"/>
          <w:szCs w:val="28"/>
        </w:rPr>
        <w:t>privind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finanțele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publice</w:t>
      </w:r>
      <w:proofErr w:type="spellEnd"/>
      <w:r>
        <w:rPr>
          <w:rFonts w:ascii="Times New Roman" w:eastAsia="Times New Roman" w:hAnsi="Times New Roman" w:cs="Times New Roman"/>
          <w:sz w:val="28"/>
          <w:szCs w:val="28"/>
        </w:rPr>
        <w:t xml:space="preserve"> locale, </w:t>
      </w:r>
      <w:proofErr w:type="spellStart"/>
      <w:r>
        <w:rPr>
          <w:rFonts w:ascii="Times New Roman" w:eastAsia="Times New Roman" w:hAnsi="Times New Roman" w:cs="Times New Roman"/>
          <w:sz w:val="28"/>
          <w:szCs w:val="28"/>
        </w:rPr>
        <w:t>modificată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completată</w:t>
      </w:r>
      <w:proofErr w:type="spellEnd"/>
      <w:r>
        <w:rPr>
          <w:rFonts w:ascii="Times New Roman" w:eastAsia="Times New Roman" w:hAnsi="Times New Roman" w:cs="Times New Roman"/>
          <w:sz w:val="28"/>
          <w:szCs w:val="28"/>
        </w:rPr>
        <w:t>;</w:t>
      </w:r>
    </w:p>
    <w:p w14:paraId="44C1BA3D" w14:textId="77777777" w:rsidR="006D61D0" w:rsidRDefault="006D61D0" w:rsidP="006D61D0">
      <w:pPr>
        <w:pStyle w:val="NoSpacing"/>
        <w:numPr>
          <w:ilvl w:val="0"/>
          <w:numId w:val="1"/>
        </w:numPr>
        <w:ind w:left="0"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rata inflației pentru anul fiscal 2023 de 10,4% comunicată pe site-ul oficial al Ministerului Finanțelor publice,conform Comunicatului de presă din al Institutului Național de Statistică și Ministerul Lucrărilor Publice,Dezvoltării și Administrației,</w:t>
      </w:r>
    </w:p>
    <w:p w14:paraId="57128C2D" w14:textId="77777777" w:rsidR="006D61D0" w:rsidRDefault="006D61D0" w:rsidP="006D61D0">
      <w:pPr>
        <w:pStyle w:val="NoSpacing"/>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Cu respectarea dispozițiilor Legii nr.52/2003 privind transparența decizională în administrația publică, modificată și completată, </w:t>
      </w:r>
    </w:p>
    <w:p w14:paraId="7D988844" w14:textId="77777777" w:rsidR="006D61D0" w:rsidRDefault="006D61D0" w:rsidP="006D61D0">
      <w:pPr>
        <w:pStyle w:val="NoSpacing"/>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conformitate</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prevederile</w:t>
      </w:r>
      <w:proofErr w:type="spellEnd"/>
      <w:r>
        <w:rPr>
          <w:rFonts w:ascii="Times New Roman" w:eastAsia="Times New Roman" w:hAnsi="Times New Roman" w:cs="Times New Roman"/>
          <w:sz w:val="28"/>
          <w:szCs w:val="28"/>
        </w:rPr>
        <w:t xml:space="preserve"> art. 129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(1),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(2) lit. b),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(4) lit. c)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(14), art. 136, art. 139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(1),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(3) lit. c)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(5), art. 196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(1) lit. a) din O.U.G.nr. 57/2019 </w:t>
      </w:r>
      <w:proofErr w:type="spellStart"/>
      <w:r>
        <w:rPr>
          <w:rFonts w:ascii="Times New Roman" w:eastAsia="Times New Roman" w:hAnsi="Times New Roman" w:cs="Times New Roman"/>
          <w:sz w:val="28"/>
          <w:szCs w:val="28"/>
        </w:rPr>
        <w:t>privind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Codul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administrativ</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Consilul</w:t>
      </w:r>
      <w:proofErr w:type="spellEnd"/>
      <w:r>
        <w:rPr>
          <w:rFonts w:ascii="Times New Roman" w:eastAsia="Times New Roman" w:hAnsi="Times New Roman" w:cs="Times New Roman"/>
          <w:sz w:val="28"/>
          <w:szCs w:val="28"/>
        </w:rPr>
        <w:t xml:space="preserve"> Local al </w:t>
      </w:r>
      <w:proofErr w:type="spellStart"/>
      <w:r>
        <w:rPr>
          <w:rFonts w:ascii="Times New Roman" w:eastAsia="Times New Roman" w:hAnsi="Times New Roman" w:cs="Times New Roman"/>
          <w:sz w:val="28"/>
          <w:szCs w:val="28"/>
        </w:rPr>
        <w:t>Comunei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Sânmartin</w:t>
      </w:r>
      <w:proofErr w:type="spellEnd"/>
    </w:p>
    <w:p w14:paraId="5FB08473" w14:textId="77777777" w:rsidR="006D61D0" w:rsidRDefault="006D61D0" w:rsidP="006D61D0">
      <w:pPr>
        <w:pStyle w:val="NoSpacing"/>
        <w:ind w:firstLine="14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temeiul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prevederilor</w:t>
      </w:r>
      <w:proofErr w:type="spellEnd"/>
      <w:r>
        <w:rPr>
          <w:rFonts w:ascii="Times New Roman" w:eastAsia="Times New Roman" w:hAnsi="Times New Roman" w:cs="Times New Roman"/>
          <w:sz w:val="28"/>
          <w:szCs w:val="28"/>
        </w:rPr>
        <w:t xml:space="preserve"> art. 139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(1) </w:t>
      </w:r>
      <w:proofErr w:type="spellStart"/>
      <w:r>
        <w:rPr>
          <w:rFonts w:ascii="Times New Roman" w:eastAsia="Times New Roman" w:hAnsi="Times New Roman" w:cs="Times New Roman"/>
          <w:sz w:val="28"/>
          <w:szCs w:val="28"/>
        </w:rPr>
        <w:t>coroborat</w:t>
      </w:r>
      <w:proofErr w:type="spellEnd"/>
      <w:r>
        <w:rPr>
          <w:rFonts w:ascii="Times New Roman" w:eastAsia="Times New Roman" w:hAnsi="Times New Roman" w:cs="Times New Roman"/>
          <w:sz w:val="28"/>
          <w:szCs w:val="28"/>
        </w:rPr>
        <w:t xml:space="preserve"> cu art. 196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(1) lit. a) din </w:t>
      </w:r>
      <w:proofErr w:type="spellStart"/>
      <w:r>
        <w:rPr>
          <w:rFonts w:ascii="Times New Roman" w:eastAsia="Times New Roman" w:hAnsi="Times New Roman" w:cs="Times New Roman"/>
          <w:sz w:val="28"/>
          <w:szCs w:val="28"/>
        </w:rPr>
        <w:t>Ordonanța</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urgență</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Guvernului</w:t>
      </w:r>
      <w:proofErr w:type="spellEnd"/>
      <w:r>
        <w:rPr>
          <w:rFonts w:ascii="Times New Roman" w:eastAsia="Times New Roman" w:hAnsi="Times New Roman" w:cs="Times New Roman"/>
          <w:sz w:val="28"/>
          <w:szCs w:val="28"/>
        </w:rPr>
        <w:t xml:space="preserve"> nr. 57/2019 </w:t>
      </w:r>
      <w:proofErr w:type="spellStart"/>
      <w:r>
        <w:rPr>
          <w:rFonts w:ascii="Times New Roman" w:eastAsia="Times New Roman" w:hAnsi="Times New Roman" w:cs="Times New Roman"/>
          <w:sz w:val="28"/>
          <w:szCs w:val="28"/>
        </w:rPr>
        <w:t>privind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Codul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administrativ</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modificările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completările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ulterioare</w:t>
      </w:r>
      <w:proofErr w:type="spellEnd"/>
      <w:r>
        <w:rPr>
          <w:rFonts w:ascii="Times New Roman" w:eastAsia="Times New Roman" w:hAnsi="Times New Roman" w:cs="Times New Roman"/>
          <w:sz w:val="28"/>
          <w:szCs w:val="28"/>
        </w:rPr>
        <w:t>,</w:t>
      </w:r>
    </w:p>
    <w:p w14:paraId="11D61169" w14:textId="77777777" w:rsidR="006D61D0" w:rsidRDefault="006D61D0" w:rsidP="006D61D0">
      <w:pPr>
        <w:pStyle w:val="NoSpacing"/>
        <w:ind w:firstLine="1440"/>
        <w:jc w:val="both"/>
        <w:rPr>
          <w:rFonts w:ascii="Times New Roman" w:eastAsia="Times New Roman" w:hAnsi="Times New Roman" w:cs="Times New Roman"/>
          <w:sz w:val="28"/>
          <w:szCs w:val="28"/>
        </w:rPr>
      </w:pPr>
    </w:p>
    <w:p w14:paraId="5C66B69E" w14:textId="77777777" w:rsidR="006D61D0" w:rsidRDefault="006D61D0" w:rsidP="006D61D0">
      <w:pPr>
        <w:pStyle w:val="NoSpacing"/>
        <w:ind w:firstLine="1440"/>
        <w:jc w:val="both"/>
        <w:rPr>
          <w:rFonts w:ascii="Times New Roman" w:eastAsia="Times New Roman" w:hAnsi="Times New Roman" w:cs="Times New Roman"/>
          <w:color w:val="484848"/>
          <w:sz w:val="28"/>
          <w:szCs w:val="28"/>
        </w:rPr>
      </w:pPr>
    </w:p>
    <w:p w14:paraId="6B78C48E" w14:textId="64D90D6A" w:rsidR="006D61D0" w:rsidRDefault="006D61D0" w:rsidP="006D61D0">
      <w:pPr>
        <w:pStyle w:val="NoSpacing"/>
        <w:ind w:left="720" w:firstLine="720"/>
        <w:rPr>
          <w:rFonts w:ascii="Times New Roman" w:eastAsia="Times New Roman" w:hAnsi="Times New Roman" w:cs="Times New Roman"/>
          <w:sz w:val="28"/>
          <w:szCs w:val="28"/>
          <w:lang w:val="pt-BR"/>
        </w:rPr>
      </w:pPr>
      <w:r>
        <w:rPr>
          <w:rFonts w:ascii="Times New Roman" w:eastAsia="Times New Roman" w:hAnsi="Times New Roman" w:cs="Times New Roman"/>
          <w:color w:val="484848"/>
          <w:sz w:val="28"/>
          <w:szCs w:val="28"/>
        </w:rPr>
        <w:tab/>
      </w:r>
      <w:r w:rsidR="00E72074">
        <w:rPr>
          <w:rFonts w:ascii="Times New Roman" w:eastAsia="Times New Roman" w:hAnsi="Times New Roman" w:cs="Times New Roman"/>
          <w:sz w:val="28"/>
          <w:szCs w:val="28"/>
          <w:lang w:val="pt-BR"/>
        </w:rPr>
        <w:t>H o</w:t>
      </w:r>
      <w:r w:rsidR="00FE1F29">
        <w:rPr>
          <w:rFonts w:ascii="Times New Roman" w:eastAsia="Times New Roman" w:hAnsi="Times New Roman" w:cs="Times New Roman"/>
          <w:sz w:val="28"/>
          <w:szCs w:val="28"/>
          <w:lang w:val="pt-BR"/>
        </w:rPr>
        <w:t xml:space="preserve"> </w:t>
      </w:r>
      <w:r w:rsidR="00E72074">
        <w:rPr>
          <w:rFonts w:ascii="Times New Roman" w:eastAsia="Times New Roman" w:hAnsi="Times New Roman" w:cs="Times New Roman"/>
          <w:sz w:val="28"/>
          <w:szCs w:val="28"/>
          <w:lang w:val="pt-BR"/>
        </w:rPr>
        <w:t>t ă r</w:t>
      </w:r>
      <w:r w:rsidR="00FE1F29">
        <w:rPr>
          <w:rFonts w:ascii="Times New Roman" w:eastAsia="Times New Roman" w:hAnsi="Times New Roman" w:cs="Times New Roman"/>
          <w:sz w:val="28"/>
          <w:szCs w:val="28"/>
          <w:lang w:val="pt-BR"/>
        </w:rPr>
        <w:t xml:space="preserve"> ă</w:t>
      </w:r>
      <w:r w:rsidR="00E72074">
        <w:rPr>
          <w:rFonts w:ascii="Times New Roman" w:eastAsia="Times New Roman" w:hAnsi="Times New Roman" w:cs="Times New Roman"/>
          <w:sz w:val="28"/>
          <w:szCs w:val="28"/>
          <w:lang w:val="pt-BR"/>
        </w:rPr>
        <w:t xml:space="preserve"> ș  t e</w:t>
      </w:r>
      <w:r>
        <w:rPr>
          <w:rFonts w:ascii="Times New Roman" w:eastAsia="Times New Roman" w:hAnsi="Times New Roman" w:cs="Times New Roman"/>
          <w:sz w:val="28"/>
          <w:szCs w:val="28"/>
          <w:lang w:val="pt-BR"/>
        </w:rPr>
        <w:t>:</w:t>
      </w:r>
    </w:p>
    <w:p w14:paraId="52083911" w14:textId="77777777" w:rsidR="006D61D0" w:rsidRDefault="006D61D0" w:rsidP="001A0B65">
      <w:pPr>
        <w:pStyle w:val="NoSpacing"/>
        <w:rPr>
          <w:rFonts w:ascii="Times New Roman" w:eastAsia="Times New Roman" w:hAnsi="Times New Roman" w:cs="Times New Roman"/>
          <w:color w:val="484848"/>
          <w:sz w:val="28"/>
          <w:szCs w:val="28"/>
          <w:lang w:val="pt-BR"/>
        </w:rPr>
      </w:pPr>
    </w:p>
    <w:p w14:paraId="2082128D" w14:textId="77777777" w:rsidR="006D61D0" w:rsidRDefault="006D61D0" w:rsidP="006D61D0">
      <w:pPr>
        <w:pStyle w:val="NoSpacing"/>
        <w:ind w:firstLine="144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u w:val="single"/>
          <w:lang w:val="pt-BR"/>
        </w:rPr>
        <w:t>Art. 1.</w:t>
      </w:r>
      <w:r>
        <w:rPr>
          <w:rFonts w:ascii="Times New Roman" w:eastAsia="Times New Roman" w:hAnsi="Times New Roman" w:cs="Times New Roman"/>
          <w:b/>
          <w:bCs/>
          <w:sz w:val="28"/>
          <w:szCs w:val="28"/>
          <w:lang w:val="pt-BR"/>
        </w:rPr>
        <w:t> </w:t>
      </w:r>
      <w:r>
        <w:rPr>
          <w:rFonts w:ascii="Times New Roman" w:eastAsia="Times New Roman" w:hAnsi="Times New Roman" w:cs="Times New Roman"/>
          <w:sz w:val="28"/>
          <w:szCs w:val="28"/>
          <w:lang w:val="pt-BR"/>
        </w:rPr>
        <w:t>Se aprobă indexarea cu rata inflației de 10,4 % a sumelor aferente impozitelor și taxelor locale stabilite pe baza unei sume în lei, la nivelul comunei Acățari  pentru anul 2024, cu excepția sumelor prevăzute la art. 470 alin. (5) și (6) din Legea nr. 227/2015 privind Codul fiscal cu modificările și completările ulterioare, sume pe care se indexează anual în funcție de rata de schimb a monedei euro în vigoare în prima zi lucrătoare a lunii octombrie a fiecărei ani la vehiculele de marfă mai mari de 12 tone.</w:t>
      </w:r>
    </w:p>
    <w:p w14:paraId="390E68BD" w14:textId="77777777" w:rsidR="006D61D0" w:rsidRDefault="006D61D0" w:rsidP="006D61D0">
      <w:pPr>
        <w:pStyle w:val="NoSpacing"/>
        <w:ind w:firstLine="144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u w:val="single"/>
          <w:lang w:val="pt-BR"/>
        </w:rPr>
        <w:t>Art. 2.</w:t>
      </w:r>
      <w:r>
        <w:rPr>
          <w:rFonts w:ascii="Times New Roman" w:eastAsia="Times New Roman" w:hAnsi="Times New Roman" w:cs="Times New Roman"/>
          <w:sz w:val="28"/>
          <w:szCs w:val="28"/>
          <w:lang w:val="pt-BR"/>
        </w:rPr>
        <w:t> Prezenta hotărâre se aduce la cunoștință publică și  se comunică: Primarului comunei Acățari, Instituţiei Prefectului Judeţului Mureș și Compartimentului financaiar contabil.</w:t>
      </w:r>
    </w:p>
    <w:p w14:paraId="5AB0CAEC" w14:textId="77777777" w:rsidR="00FE1F29" w:rsidRDefault="00FE1F29" w:rsidP="00FE1F29">
      <w:pPr>
        <w:jc w:val="both"/>
        <w:rPr>
          <w:sz w:val="28"/>
          <w:lang w:val="ro-RO"/>
        </w:rPr>
      </w:pPr>
    </w:p>
    <w:p w14:paraId="4B659946" w14:textId="77777777" w:rsidR="00FE1F29" w:rsidRPr="00FE1F29" w:rsidRDefault="00FE1F29" w:rsidP="00FE1F29">
      <w:pPr>
        <w:pStyle w:val="NoSpacing"/>
        <w:ind w:firstLine="708"/>
        <w:rPr>
          <w:rFonts w:ascii="Times New Roman" w:hAnsi="Times New Roman" w:cs="Times New Roman"/>
          <w:sz w:val="28"/>
          <w:szCs w:val="28"/>
          <w:lang w:val="pt-BR"/>
        </w:rPr>
      </w:pPr>
      <w:r w:rsidRPr="00FE1F29">
        <w:rPr>
          <w:rFonts w:ascii="Times New Roman" w:hAnsi="Times New Roman" w:cs="Times New Roman"/>
          <w:sz w:val="28"/>
          <w:szCs w:val="28"/>
          <w:lang w:val="pt-BR"/>
        </w:rPr>
        <w:t>Preşedinte de şedinţă,</w:t>
      </w:r>
    </w:p>
    <w:p w14:paraId="13B5EE98" w14:textId="77777777" w:rsidR="00FE1F29" w:rsidRPr="00FE1F29" w:rsidRDefault="00FE1F29" w:rsidP="00FE1F29">
      <w:pPr>
        <w:pStyle w:val="NoSpacing"/>
        <w:rPr>
          <w:rFonts w:ascii="Times New Roman" w:hAnsi="Times New Roman" w:cs="Times New Roman"/>
          <w:sz w:val="28"/>
          <w:szCs w:val="28"/>
          <w:lang w:val="pt-BR"/>
        </w:rPr>
      </w:pPr>
      <w:r w:rsidRPr="00FE1F29">
        <w:rPr>
          <w:rFonts w:ascii="Times New Roman" w:hAnsi="Times New Roman" w:cs="Times New Roman"/>
          <w:sz w:val="28"/>
          <w:szCs w:val="28"/>
          <w:lang w:val="pt-BR"/>
        </w:rPr>
        <w:t xml:space="preserve">            Veres Gaspar-Ervin</w:t>
      </w:r>
      <w:r w:rsidRPr="00FE1F29">
        <w:rPr>
          <w:rFonts w:ascii="Times New Roman" w:hAnsi="Times New Roman" w:cs="Times New Roman"/>
          <w:sz w:val="28"/>
          <w:szCs w:val="28"/>
          <w:lang w:val="pt-BR"/>
        </w:rPr>
        <w:tab/>
      </w:r>
      <w:r w:rsidRPr="00FE1F29">
        <w:rPr>
          <w:rFonts w:ascii="Times New Roman" w:hAnsi="Times New Roman" w:cs="Times New Roman"/>
          <w:sz w:val="28"/>
          <w:szCs w:val="28"/>
          <w:lang w:val="pt-BR"/>
        </w:rPr>
        <w:tab/>
      </w:r>
      <w:r w:rsidRPr="00FE1F29">
        <w:rPr>
          <w:rFonts w:ascii="Times New Roman" w:hAnsi="Times New Roman" w:cs="Times New Roman"/>
          <w:sz w:val="28"/>
          <w:szCs w:val="28"/>
          <w:lang w:val="pt-BR"/>
        </w:rPr>
        <w:tab/>
      </w:r>
    </w:p>
    <w:p w14:paraId="458F00BB" w14:textId="77777777" w:rsidR="00FE1F29" w:rsidRPr="00FE1F29" w:rsidRDefault="00FE1F29" w:rsidP="00FE1F29">
      <w:pPr>
        <w:pStyle w:val="NoSpacing"/>
        <w:ind w:left="4956" w:firstLine="708"/>
        <w:rPr>
          <w:rFonts w:ascii="Times New Roman" w:hAnsi="Times New Roman" w:cs="Times New Roman"/>
          <w:sz w:val="28"/>
          <w:szCs w:val="28"/>
          <w:lang w:val="pt-BR"/>
        </w:rPr>
      </w:pPr>
      <w:r w:rsidRPr="00FE1F29">
        <w:rPr>
          <w:rFonts w:ascii="Times New Roman" w:hAnsi="Times New Roman" w:cs="Times New Roman"/>
          <w:sz w:val="28"/>
          <w:szCs w:val="28"/>
          <w:lang w:val="pt-BR"/>
        </w:rPr>
        <w:t>Contrasemnează,</w:t>
      </w:r>
    </w:p>
    <w:p w14:paraId="1A1BD2AA" w14:textId="77777777" w:rsidR="00FE1F29" w:rsidRPr="00FE1F29" w:rsidRDefault="00FE1F29" w:rsidP="00FE1F29">
      <w:pPr>
        <w:pStyle w:val="NoSpacing"/>
        <w:ind w:left="1080"/>
        <w:rPr>
          <w:rFonts w:ascii="Times New Roman" w:hAnsi="Times New Roman" w:cs="Times New Roman"/>
          <w:sz w:val="28"/>
          <w:szCs w:val="28"/>
          <w:lang w:val="pt-BR"/>
        </w:rPr>
      </w:pPr>
      <w:r w:rsidRPr="00FE1F29">
        <w:rPr>
          <w:rFonts w:ascii="Times New Roman" w:hAnsi="Times New Roman" w:cs="Times New Roman"/>
          <w:sz w:val="28"/>
          <w:szCs w:val="28"/>
          <w:lang w:val="pt-BR"/>
        </w:rPr>
        <w:tab/>
      </w:r>
      <w:r w:rsidRPr="00FE1F29">
        <w:rPr>
          <w:rFonts w:ascii="Times New Roman" w:hAnsi="Times New Roman" w:cs="Times New Roman"/>
          <w:sz w:val="28"/>
          <w:szCs w:val="28"/>
          <w:lang w:val="pt-BR"/>
        </w:rPr>
        <w:tab/>
      </w:r>
      <w:r w:rsidRPr="00FE1F29">
        <w:rPr>
          <w:rFonts w:ascii="Times New Roman" w:hAnsi="Times New Roman" w:cs="Times New Roman"/>
          <w:sz w:val="28"/>
          <w:szCs w:val="28"/>
          <w:lang w:val="pt-BR"/>
        </w:rPr>
        <w:tab/>
      </w:r>
      <w:r w:rsidRPr="00FE1F29">
        <w:rPr>
          <w:rFonts w:ascii="Times New Roman" w:hAnsi="Times New Roman" w:cs="Times New Roman"/>
          <w:sz w:val="28"/>
          <w:szCs w:val="28"/>
          <w:lang w:val="pt-BR"/>
        </w:rPr>
        <w:tab/>
      </w:r>
      <w:r w:rsidRPr="00FE1F29">
        <w:rPr>
          <w:rFonts w:ascii="Times New Roman" w:hAnsi="Times New Roman" w:cs="Times New Roman"/>
          <w:sz w:val="28"/>
          <w:szCs w:val="28"/>
          <w:lang w:val="pt-BR"/>
        </w:rPr>
        <w:tab/>
      </w:r>
      <w:r w:rsidRPr="00FE1F29">
        <w:rPr>
          <w:rFonts w:ascii="Times New Roman" w:hAnsi="Times New Roman" w:cs="Times New Roman"/>
          <w:sz w:val="28"/>
          <w:szCs w:val="28"/>
          <w:lang w:val="pt-BR"/>
        </w:rPr>
        <w:tab/>
        <w:t xml:space="preserve">          Secretar general,</w:t>
      </w:r>
    </w:p>
    <w:p w14:paraId="169276FC" w14:textId="091D8CF1" w:rsidR="00FE1F29" w:rsidRPr="001A0B65" w:rsidRDefault="00FE1F29" w:rsidP="001A0B65">
      <w:pPr>
        <w:rPr>
          <w:sz w:val="28"/>
          <w:szCs w:val="28"/>
          <w:lang w:val="pt-BR"/>
        </w:rPr>
      </w:pPr>
      <w:r w:rsidRPr="00FE1F29">
        <w:rPr>
          <w:sz w:val="28"/>
          <w:szCs w:val="28"/>
          <w:lang w:val="pt-BR"/>
        </w:rPr>
        <w:tab/>
      </w:r>
      <w:r w:rsidRPr="00FE1F29">
        <w:rPr>
          <w:sz w:val="28"/>
          <w:szCs w:val="28"/>
          <w:lang w:val="pt-BR"/>
        </w:rPr>
        <w:tab/>
      </w:r>
      <w:r w:rsidRPr="00FE1F29">
        <w:rPr>
          <w:sz w:val="28"/>
          <w:szCs w:val="28"/>
          <w:lang w:val="pt-BR"/>
        </w:rPr>
        <w:tab/>
      </w:r>
      <w:r w:rsidRPr="00FE1F29">
        <w:rPr>
          <w:sz w:val="28"/>
          <w:szCs w:val="28"/>
          <w:lang w:val="pt-BR"/>
        </w:rPr>
        <w:tab/>
      </w:r>
      <w:r w:rsidRPr="00FE1F29">
        <w:rPr>
          <w:sz w:val="28"/>
          <w:szCs w:val="28"/>
          <w:lang w:val="pt-BR"/>
        </w:rPr>
        <w:tab/>
      </w:r>
      <w:r w:rsidRPr="00FE1F29">
        <w:rPr>
          <w:sz w:val="28"/>
          <w:szCs w:val="28"/>
          <w:lang w:val="pt-BR"/>
        </w:rPr>
        <w:tab/>
      </w:r>
      <w:r w:rsidRPr="00FE1F29">
        <w:rPr>
          <w:sz w:val="28"/>
          <w:szCs w:val="28"/>
          <w:lang w:val="pt-BR"/>
        </w:rPr>
        <w:tab/>
        <w:t xml:space="preserve">             Jozsa Feren</w:t>
      </w:r>
      <w:r w:rsidR="001A0B65">
        <w:rPr>
          <w:sz w:val="28"/>
          <w:szCs w:val="28"/>
          <w:lang w:val="pt-BR"/>
        </w:rPr>
        <w:t>c</w:t>
      </w:r>
    </w:p>
    <w:p w14:paraId="0BEB6FC7" w14:textId="77777777" w:rsidR="00FE1F29" w:rsidRPr="00CD4E3B" w:rsidRDefault="00FE1F29" w:rsidP="00FE1F29">
      <w:pPr>
        <w:rPr>
          <w:lang w:val="ro-RO"/>
        </w:rPr>
      </w:pPr>
    </w:p>
    <w:p w14:paraId="23CEDA7B" w14:textId="77777777" w:rsidR="004F01DE" w:rsidRPr="006D61D0" w:rsidRDefault="004F01DE">
      <w:pPr>
        <w:rPr>
          <w:lang w:val="pt-BR"/>
        </w:rPr>
      </w:pPr>
    </w:p>
    <w:sectPr w:rsidR="004F01DE" w:rsidRPr="006D61D0" w:rsidSect="00865A63">
      <w:pgSz w:w="11906" w:h="16838"/>
      <w:pgMar w:top="284" w:right="849"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F356C4"/>
    <w:multiLevelType w:val="hybridMultilevel"/>
    <w:tmpl w:val="6CDA75D6"/>
    <w:lvl w:ilvl="0" w:tplc="674891F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88449022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D0"/>
    <w:rsid w:val="001A0B65"/>
    <w:rsid w:val="00385C8D"/>
    <w:rsid w:val="004F01DE"/>
    <w:rsid w:val="006D61D0"/>
    <w:rsid w:val="00865A63"/>
    <w:rsid w:val="00E72074"/>
    <w:rsid w:val="00FE1F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E977"/>
  <w15:chartTrackingRefBased/>
  <w15:docId w15:val="{6F34303F-AC03-4F02-84DD-02DC84B6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D0"/>
    <w:pPr>
      <w:spacing w:after="0" w:line="240" w:lineRule="auto"/>
    </w:pPr>
    <w:rPr>
      <w:rFonts w:ascii="Times New Roman" w:eastAsia="Calibri" w:hAnsi="Times New Roman" w:cs="Times New Roman"/>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D61D0"/>
    <w:pPr>
      <w:spacing w:after="0" w:line="240" w:lineRule="auto"/>
    </w:pPr>
    <w:rPr>
      <w:kern w:val="0"/>
      <w:lang w:val="en-US"/>
      <w14:ligatures w14:val="none"/>
    </w:rPr>
  </w:style>
  <w:style w:type="character" w:customStyle="1" w:styleId="NoSpacingChar">
    <w:name w:val="No Spacing Char"/>
    <w:link w:val="NoSpacing"/>
    <w:uiPriority w:val="1"/>
    <w:locked/>
    <w:rsid w:val="00FE1F29"/>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765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353</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5</cp:revision>
  <cp:lastPrinted>2024-05-09T09:43:00Z</cp:lastPrinted>
  <dcterms:created xsi:type="dcterms:W3CDTF">2024-05-09T09:32:00Z</dcterms:created>
  <dcterms:modified xsi:type="dcterms:W3CDTF">2024-05-09T09:43:00Z</dcterms:modified>
</cp:coreProperties>
</file>