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D70F" w14:textId="77777777" w:rsidR="002B7B4F" w:rsidRDefault="002B7B4F" w:rsidP="00DE2EC3">
      <w:pPr>
        <w:rPr>
          <w:sz w:val="28"/>
          <w:lang w:val="ro-RO"/>
        </w:rPr>
      </w:pPr>
    </w:p>
    <w:p w14:paraId="423F22FB" w14:textId="77777777" w:rsidR="00DE2EC3" w:rsidRDefault="00DE2EC3" w:rsidP="00DE2EC3">
      <w:pPr>
        <w:rPr>
          <w:sz w:val="28"/>
          <w:lang w:val="ro-RO"/>
        </w:rPr>
      </w:pPr>
      <w:r>
        <w:rPr>
          <w:sz w:val="28"/>
          <w:lang w:val="ro-RO"/>
        </w:rPr>
        <w:t>ROMANI</w:t>
      </w:r>
      <w:r w:rsidR="002B7B4F">
        <w:rPr>
          <w:sz w:val="28"/>
          <w:lang w:val="ro-RO"/>
        </w:rPr>
        <w:t>A</w:t>
      </w:r>
      <w:r w:rsidR="002B7B4F">
        <w:rPr>
          <w:sz w:val="28"/>
          <w:lang w:val="ro-RO"/>
        </w:rPr>
        <w:tab/>
      </w:r>
      <w:r w:rsidR="002B7B4F">
        <w:rPr>
          <w:sz w:val="28"/>
          <w:lang w:val="ro-RO"/>
        </w:rPr>
        <w:tab/>
      </w:r>
      <w:r w:rsidR="002B7B4F">
        <w:rPr>
          <w:sz w:val="28"/>
          <w:lang w:val="ro-RO"/>
        </w:rPr>
        <w:tab/>
      </w:r>
      <w:r w:rsidR="002B7B4F">
        <w:rPr>
          <w:sz w:val="28"/>
          <w:lang w:val="ro-RO"/>
        </w:rPr>
        <w:tab/>
      </w:r>
      <w:r w:rsidR="002B7B4F">
        <w:rPr>
          <w:sz w:val="28"/>
          <w:lang w:val="ro-RO"/>
        </w:rPr>
        <w:tab/>
      </w:r>
      <w:r w:rsidR="002B7B4F">
        <w:rPr>
          <w:sz w:val="28"/>
          <w:lang w:val="ro-RO"/>
        </w:rPr>
        <w:tab/>
      </w:r>
      <w:r w:rsidR="002B7B4F">
        <w:rPr>
          <w:sz w:val="28"/>
          <w:lang w:val="ro-RO"/>
        </w:rPr>
        <w:tab/>
      </w:r>
      <w:r w:rsidR="002B7B4F">
        <w:rPr>
          <w:sz w:val="28"/>
          <w:lang w:val="ro-RO"/>
        </w:rPr>
        <w:tab/>
      </w:r>
      <w:r w:rsidR="002B7B4F">
        <w:rPr>
          <w:sz w:val="28"/>
          <w:lang w:val="ro-RO"/>
        </w:rPr>
        <w:tab/>
        <w:t xml:space="preserve">             </w:t>
      </w:r>
      <w:r>
        <w:rPr>
          <w:sz w:val="28"/>
          <w:lang w:val="ro-RO"/>
        </w:rPr>
        <w:t xml:space="preserve">   VIZAT</w:t>
      </w:r>
    </w:p>
    <w:p w14:paraId="0B2DCA6F" w14:textId="77777777" w:rsidR="00DE2EC3" w:rsidRDefault="00DE2EC3" w:rsidP="00DE2EC3">
      <w:pPr>
        <w:rPr>
          <w:sz w:val="28"/>
          <w:lang w:val="ro-RO"/>
        </w:rPr>
      </w:pPr>
      <w:r>
        <w:rPr>
          <w:sz w:val="28"/>
          <w:lang w:val="ro-RO"/>
        </w:rPr>
        <w:t>JUDEŢUL MUREŞ</w:t>
      </w:r>
      <w:r w:rsidR="002B7B4F">
        <w:rPr>
          <w:sz w:val="28"/>
          <w:lang w:val="ro-RO"/>
        </w:rPr>
        <w:tab/>
      </w:r>
      <w:r w:rsidR="002B7B4F">
        <w:rPr>
          <w:sz w:val="28"/>
          <w:lang w:val="ro-RO"/>
        </w:rPr>
        <w:tab/>
      </w:r>
      <w:r w:rsidR="002B7B4F">
        <w:rPr>
          <w:sz w:val="28"/>
          <w:lang w:val="ro-RO"/>
        </w:rPr>
        <w:tab/>
      </w:r>
      <w:r w:rsidR="002B7B4F">
        <w:rPr>
          <w:sz w:val="28"/>
          <w:lang w:val="ro-RO"/>
        </w:rPr>
        <w:tab/>
      </w:r>
      <w:r w:rsidR="002B7B4F">
        <w:rPr>
          <w:sz w:val="28"/>
          <w:lang w:val="ro-RO"/>
        </w:rPr>
        <w:tab/>
      </w:r>
      <w:r w:rsidR="002B7B4F">
        <w:rPr>
          <w:sz w:val="28"/>
          <w:lang w:val="ro-RO"/>
        </w:rPr>
        <w:tab/>
      </w:r>
      <w:r w:rsidR="002B7B4F">
        <w:rPr>
          <w:sz w:val="28"/>
          <w:lang w:val="ro-RO"/>
        </w:rPr>
        <w:tab/>
        <w:t xml:space="preserve">                </w:t>
      </w:r>
      <w:r>
        <w:rPr>
          <w:sz w:val="28"/>
          <w:lang w:val="ro-RO"/>
        </w:rPr>
        <w:t>Secretar,</w:t>
      </w:r>
    </w:p>
    <w:p w14:paraId="76BBB03B" w14:textId="77777777" w:rsidR="00DE2EC3" w:rsidRDefault="00DE2EC3" w:rsidP="00DE2EC3">
      <w:pPr>
        <w:pStyle w:val="Heading1"/>
      </w:pPr>
      <w:r>
        <w:t xml:space="preserve">COMUNA  ACĂŢARI </w:t>
      </w:r>
      <w:r>
        <w:tab/>
      </w:r>
      <w:r>
        <w:tab/>
      </w:r>
      <w:r>
        <w:tab/>
      </w:r>
      <w:r>
        <w:tab/>
      </w:r>
      <w:r>
        <w:tab/>
        <w:t xml:space="preserve">         </w:t>
      </w:r>
      <w:r>
        <w:tab/>
        <w:t xml:space="preserve">      </w:t>
      </w:r>
      <w:r w:rsidR="002B7B4F">
        <w:t xml:space="preserve">                        </w:t>
      </w:r>
      <w:r>
        <w:t>Jozsa  Ferenc</w:t>
      </w:r>
    </w:p>
    <w:p w14:paraId="1964B236" w14:textId="77777777" w:rsidR="00DE2EC3" w:rsidRDefault="00DE2EC3" w:rsidP="00DE2EC3">
      <w:pPr>
        <w:pStyle w:val="Heading1"/>
        <w:rPr>
          <w:sz w:val="28"/>
        </w:rPr>
      </w:pPr>
      <w:r>
        <w:t>PRIMAR</w:t>
      </w:r>
      <w:r>
        <w:rPr>
          <w:sz w:val="28"/>
        </w:rPr>
        <w:t xml:space="preserve">     </w:t>
      </w:r>
    </w:p>
    <w:p w14:paraId="47156EF3" w14:textId="77777777" w:rsidR="00DE2EC3" w:rsidRDefault="00DE2EC3" w:rsidP="00DE2EC3">
      <w:pPr>
        <w:rPr>
          <w:lang w:val="ro-RO"/>
        </w:rPr>
      </w:pPr>
    </w:p>
    <w:p w14:paraId="1C4E35FF" w14:textId="77777777" w:rsidR="002B7B4F" w:rsidRDefault="002B7B4F" w:rsidP="00DE2EC3">
      <w:pPr>
        <w:rPr>
          <w:lang w:val="ro-RO"/>
        </w:rPr>
      </w:pPr>
    </w:p>
    <w:p w14:paraId="7F7A49AE" w14:textId="77777777" w:rsidR="00DE2EC3" w:rsidRDefault="00DE2EC3" w:rsidP="00DE2EC3">
      <w:pPr>
        <w:jc w:val="center"/>
        <w:rPr>
          <w:b/>
          <w:bCs/>
          <w:sz w:val="28"/>
          <w:u w:val="single"/>
          <w:lang w:val="ro-RO"/>
        </w:rPr>
      </w:pPr>
      <w:r>
        <w:rPr>
          <w:b/>
          <w:bCs/>
          <w:sz w:val="28"/>
          <w:u w:val="single"/>
          <w:lang w:val="ro-RO"/>
        </w:rPr>
        <w:t>PROIECT DE HOTĂRÂRE</w:t>
      </w:r>
    </w:p>
    <w:p w14:paraId="11699472" w14:textId="77777777" w:rsidR="00DE2EC3" w:rsidRDefault="00DE2EC3" w:rsidP="00DE2EC3">
      <w:pPr>
        <w:jc w:val="center"/>
        <w:rPr>
          <w:b/>
          <w:bCs/>
          <w:color w:val="000000"/>
          <w:sz w:val="28"/>
          <w:u w:val="single"/>
          <w:lang w:val="ro-RO"/>
        </w:rPr>
      </w:pPr>
      <w:r>
        <w:rPr>
          <w:b/>
          <w:bCs/>
          <w:sz w:val="28"/>
          <w:u w:val="single"/>
          <w:lang w:val="ro-RO"/>
        </w:rPr>
        <w:t xml:space="preserve">privind </w:t>
      </w:r>
      <w:r>
        <w:rPr>
          <w:b/>
          <w:bCs/>
          <w:color w:val="000000"/>
          <w:sz w:val="28"/>
          <w:u w:val="single"/>
          <w:lang w:val="ro-RO"/>
        </w:rPr>
        <w:t xml:space="preserve"> aprobarea bugetului de venituri şi cheltuieli pentru anul 2022</w:t>
      </w:r>
    </w:p>
    <w:p w14:paraId="1A709330" w14:textId="77777777" w:rsidR="00DE2EC3" w:rsidRDefault="00DE2EC3" w:rsidP="00DE2EC3">
      <w:pPr>
        <w:jc w:val="center"/>
        <w:rPr>
          <w:b/>
          <w:bCs/>
          <w:color w:val="000000"/>
          <w:sz w:val="28"/>
          <w:u w:val="single"/>
          <w:lang w:val="ro-RO"/>
        </w:rPr>
      </w:pPr>
    </w:p>
    <w:p w14:paraId="6BCB4DA2" w14:textId="77777777" w:rsidR="002B7B4F" w:rsidRDefault="002B7B4F" w:rsidP="00DE2EC3">
      <w:pPr>
        <w:jc w:val="center"/>
        <w:rPr>
          <w:b/>
          <w:bCs/>
          <w:color w:val="000000"/>
          <w:sz w:val="28"/>
          <w:u w:val="single"/>
          <w:lang w:val="ro-RO"/>
        </w:rPr>
      </w:pPr>
    </w:p>
    <w:p w14:paraId="716E3EB4" w14:textId="77777777" w:rsidR="00DE2EC3" w:rsidRDefault="00DE2EC3" w:rsidP="00DE2EC3">
      <w:pPr>
        <w:pStyle w:val="Default"/>
        <w:rPr>
          <w:sz w:val="28"/>
          <w:u w:val="single"/>
          <w:lang w:val="ro-RO"/>
        </w:rPr>
      </w:pPr>
    </w:p>
    <w:p w14:paraId="2D686D29" w14:textId="77777777" w:rsidR="00DE2EC3" w:rsidRDefault="00DE2EC3" w:rsidP="00DE2EC3">
      <w:pPr>
        <w:pStyle w:val="Default"/>
        <w:ind w:left="567" w:right="501"/>
        <w:rPr>
          <w:sz w:val="26"/>
          <w:szCs w:val="26"/>
          <w:lang w:val="ro-RO"/>
        </w:rPr>
      </w:pPr>
      <w:r>
        <w:rPr>
          <w:lang w:val="ro-RO"/>
        </w:rPr>
        <w:tab/>
      </w:r>
      <w:r>
        <w:rPr>
          <w:lang w:val="ro-RO"/>
        </w:rPr>
        <w:tab/>
        <w:t xml:space="preserve">  </w:t>
      </w:r>
      <w:r>
        <w:rPr>
          <w:lang w:val="ro-RO"/>
        </w:rPr>
        <w:tab/>
      </w:r>
      <w:r>
        <w:rPr>
          <w:sz w:val="26"/>
          <w:szCs w:val="26"/>
          <w:lang w:val="ro-RO"/>
        </w:rPr>
        <w:t xml:space="preserve"> Primarul comunei Acăţari,</w:t>
      </w:r>
    </w:p>
    <w:p w14:paraId="1A309BC8" w14:textId="77777777" w:rsidR="00DE2EC3" w:rsidRDefault="00DE2EC3" w:rsidP="00DE2EC3">
      <w:pPr>
        <w:pStyle w:val="NoSpacing"/>
        <w:ind w:firstLine="2127"/>
        <w:jc w:val="both"/>
      </w:pPr>
      <w:r>
        <w:t>Văzând  referatul de aprobare  a Primarul</w:t>
      </w:r>
      <w:r w:rsidR="002B7B4F">
        <w:t>ui comunei Acățari nr. 684/2022</w:t>
      </w:r>
      <w:r>
        <w:t xml:space="preserve"> , și raportul  compartimen</w:t>
      </w:r>
      <w:r w:rsidR="002B7B4F">
        <w:t>tului de resort  nr. 688/2022,</w:t>
      </w:r>
    </w:p>
    <w:p w14:paraId="55D511FC" w14:textId="77777777" w:rsidR="00DE2EC3" w:rsidRDefault="00DE2EC3" w:rsidP="00DE2EC3">
      <w:pPr>
        <w:ind w:left="567" w:right="501"/>
        <w:jc w:val="both"/>
        <w:rPr>
          <w:sz w:val="26"/>
          <w:szCs w:val="26"/>
          <w:lang w:val="ro-RO"/>
        </w:rPr>
      </w:pPr>
      <w:r>
        <w:rPr>
          <w:sz w:val="26"/>
          <w:szCs w:val="26"/>
          <w:lang w:val="ro-RO"/>
        </w:rPr>
        <w:tab/>
      </w:r>
      <w:r>
        <w:rPr>
          <w:sz w:val="26"/>
          <w:szCs w:val="26"/>
          <w:lang w:val="ro-RO"/>
        </w:rPr>
        <w:tab/>
      </w:r>
      <w:r>
        <w:rPr>
          <w:sz w:val="26"/>
          <w:szCs w:val="26"/>
          <w:lang w:val="ro-RO"/>
        </w:rPr>
        <w:tab/>
        <w:t>Având în vedere prevederile art. 155, alin.(4), lit "b"  precum și  art.128, alin.(4) litera "a" din OUG nr.57/2019, privind codul administrativ;</w:t>
      </w:r>
    </w:p>
    <w:p w14:paraId="6A1FD194" w14:textId="77777777" w:rsidR="00DE2EC3" w:rsidRDefault="00DE2EC3" w:rsidP="00DE2EC3">
      <w:pPr>
        <w:ind w:left="567" w:right="501"/>
        <w:jc w:val="both"/>
        <w:rPr>
          <w:sz w:val="26"/>
          <w:szCs w:val="26"/>
          <w:lang w:val="ro-RO"/>
        </w:rPr>
      </w:pPr>
      <w:r>
        <w:rPr>
          <w:sz w:val="26"/>
          <w:szCs w:val="26"/>
          <w:lang w:val="ro-RO"/>
        </w:rPr>
        <w:tab/>
      </w:r>
      <w:r>
        <w:rPr>
          <w:sz w:val="26"/>
          <w:szCs w:val="26"/>
          <w:lang w:val="ro-RO"/>
        </w:rPr>
        <w:tab/>
      </w:r>
      <w:r>
        <w:rPr>
          <w:sz w:val="26"/>
          <w:szCs w:val="26"/>
          <w:lang w:val="ro-RO"/>
        </w:rPr>
        <w:tab/>
        <w:t>În conformitate cu prevederile art.16 din Legea nr.273/2006, privind finanțele publice locale;</w:t>
      </w:r>
    </w:p>
    <w:p w14:paraId="61B7FD38" w14:textId="77777777" w:rsidR="00DE2EC3" w:rsidRDefault="00DE2EC3" w:rsidP="00DE2EC3">
      <w:pPr>
        <w:ind w:left="567" w:right="501"/>
        <w:jc w:val="both"/>
        <w:rPr>
          <w:sz w:val="26"/>
          <w:szCs w:val="26"/>
          <w:lang w:val="ro-RO"/>
        </w:rPr>
      </w:pPr>
      <w:r>
        <w:rPr>
          <w:sz w:val="26"/>
          <w:szCs w:val="26"/>
          <w:lang w:val="ro-RO"/>
        </w:rPr>
        <w:tab/>
      </w:r>
      <w:r>
        <w:rPr>
          <w:sz w:val="26"/>
          <w:szCs w:val="26"/>
          <w:lang w:val="ro-RO"/>
        </w:rPr>
        <w:tab/>
      </w:r>
      <w:r>
        <w:rPr>
          <w:sz w:val="26"/>
          <w:szCs w:val="26"/>
          <w:lang w:val="ro-RO"/>
        </w:rPr>
        <w:tab/>
        <w:t>Ţinând cont de prevederile Legii 317/2021 privind bugetul de stat pe anul 2022</w:t>
      </w:r>
    </w:p>
    <w:p w14:paraId="6A7A411B" w14:textId="77777777" w:rsidR="00DE2EC3" w:rsidRDefault="00DE2EC3" w:rsidP="00DE2EC3">
      <w:pPr>
        <w:ind w:left="567" w:right="501"/>
        <w:jc w:val="both"/>
        <w:rPr>
          <w:sz w:val="26"/>
          <w:szCs w:val="26"/>
          <w:lang w:val="ro-RO"/>
        </w:rPr>
      </w:pPr>
      <w:r>
        <w:rPr>
          <w:sz w:val="26"/>
          <w:szCs w:val="26"/>
          <w:lang w:val="ro-RO"/>
        </w:rPr>
        <w:tab/>
      </w:r>
      <w:r>
        <w:rPr>
          <w:sz w:val="26"/>
          <w:szCs w:val="26"/>
          <w:lang w:val="ro-RO"/>
        </w:rPr>
        <w:tab/>
      </w:r>
      <w:r>
        <w:rPr>
          <w:sz w:val="26"/>
          <w:szCs w:val="26"/>
          <w:lang w:val="ro-RO"/>
        </w:rPr>
        <w:tab/>
        <w:t>Având în vedere:</w:t>
      </w:r>
    </w:p>
    <w:p w14:paraId="6F209AFF" w14:textId="77777777" w:rsidR="00DE2EC3" w:rsidRDefault="00DE2EC3" w:rsidP="00DE2EC3">
      <w:pPr>
        <w:numPr>
          <w:ilvl w:val="0"/>
          <w:numId w:val="1"/>
        </w:numPr>
        <w:ind w:left="567" w:right="501"/>
        <w:jc w:val="both"/>
        <w:rPr>
          <w:sz w:val="26"/>
          <w:szCs w:val="26"/>
          <w:lang w:val="ro-RO"/>
        </w:rPr>
      </w:pPr>
      <w:r>
        <w:rPr>
          <w:sz w:val="26"/>
          <w:szCs w:val="26"/>
          <w:lang w:val="ro-RO"/>
        </w:rPr>
        <w:t>Hotărârea Consiliului Județean Mureș nr.1/18.01.2022 privind repartizarea pe anul 2022 a sumelor reprezentând fond la dispoziția consiliului județean, a sumelor defalcate din taxa pe valoarea adăugată destinate finanțării cheltuielilor privind drumurile județene și comunale și a sumelor pentru derularea Programului pentru școli al României în perioada ianuarie-iunie a anului școlar 2021-2022, precum și estimarea sumelor ce vor fi repartizate pentru anul 2023, 2024 și 2025.</w:t>
      </w:r>
    </w:p>
    <w:p w14:paraId="50E721F2" w14:textId="77777777" w:rsidR="00DE2EC3" w:rsidRDefault="00DE2EC3" w:rsidP="00DE2EC3">
      <w:pPr>
        <w:numPr>
          <w:ilvl w:val="0"/>
          <w:numId w:val="1"/>
        </w:numPr>
        <w:ind w:left="567" w:right="501"/>
        <w:jc w:val="both"/>
        <w:rPr>
          <w:sz w:val="26"/>
          <w:szCs w:val="26"/>
          <w:lang w:val="ro-RO"/>
        </w:rPr>
      </w:pPr>
      <w:r>
        <w:rPr>
          <w:sz w:val="26"/>
          <w:szCs w:val="26"/>
          <w:lang w:val="ro-RO"/>
        </w:rPr>
        <w:t>Decizia Administrației Județene a Finanțelor Publice Mureș nr. 1518 din 28.01.2022 privind repartizarea sumelor defalcate din TVA pentru finanțarea cheltuielilor descentralizate la nivelul comunelor</w:t>
      </w:r>
    </w:p>
    <w:p w14:paraId="4E0E1DC0" w14:textId="77777777" w:rsidR="00DE2EC3" w:rsidRDefault="00DE2EC3" w:rsidP="00DE2EC3">
      <w:pPr>
        <w:numPr>
          <w:ilvl w:val="0"/>
          <w:numId w:val="1"/>
        </w:numPr>
        <w:ind w:left="567" w:right="501"/>
        <w:jc w:val="both"/>
        <w:rPr>
          <w:sz w:val="26"/>
          <w:szCs w:val="26"/>
          <w:lang w:val="ro-RO"/>
        </w:rPr>
      </w:pPr>
      <w:r>
        <w:rPr>
          <w:sz w:val="26"/>
          <w:szCs w:val="26"/>
          <w:lang w:val="ro-RO"/>
        </w:rPr>
        <w:t xml:space="preserve">Decizia nr. 363/07.01.2022 privind repartizările pe anul 2022 a sumelor estimate din impozitul pe venit și a sumelor defalcate din TVA pentru echilibrarea bugetelor locale pentru anul 2022. </w:t>
      </w:r>
    </w:p>
    <w:p w14:paraId="0E982A9E" w14:textId="77777777" w:rsidR="00DE2EC3" w:rsidRDefault="00DE2EC3" w:rsidP="00DE2EC3">
      <w:pPr>
        <w:pStyle w:val="BodyTextIndent"/>
        <w:ind w:left="567" w:right="501" w:firstLine="1560"/>
        <w:rPr>
          <w:sz w:val="26"/>
          <w:szCs w:val="26"/>
          <w:lang w:val="ro-RO"/>
        </w:rPr>
      </w:pPr>
      <w:r>
        <w:rPr>
          <w:sz w:val="26"/>
          <w:szCs w:val="26"/>
          <w:lang w:val="ro-RO"/>
        </w:rPr>
        <w:t xml:space="preserve">Se propune aprobare bugetului pe 2022 conform legea 273/2006 </w:t>
      </w:r>
    </w:p>
    <w:p w14:paraId="7EA79708" w14:textId="77777777" w:rsidR="00DE2EC3" w:rsidRDefault="00DE2EC3" w:rsidP="00DE2EC3">
      <w:pPr>
        <w:pStyle w:val="BodyTextIndent"/>
        <w:ind w:left="567" w:right="501" w:firstLine="1560"/>
        <w:rPr>
          <w:sz w:val="26"/>
          <w:szCs w:val="26"/>
          <w:lang w:val="ro-RO"/>
        </w:rPr>
      </w:pPr>
      <w:r>
        <w:rPr>
          <w:sz w:val="26"/>
          <w:szCs w:val="26"/>
          <w:lang w:val="ro-RO"/>
        </w:rPr>
        <w:t>Ținând cont de prevederile Legii nr.52/2003 ,privind transparența decizionalã în administrația publicã, republicatã, cu modificările și  completările ulterioare;</w:t>
      </w:r>
    </w:p>
    <w:p w14:paraId="7E5A117A" w14:textId="77777777" w:rsidR="00DE2EC3" w:rsidRDefault="00DE2EC3" w:rsidP="00DE2EC3">
      <w:pPr>
        <w:ind w:left="567" w:firstLine="1560"/>
        <w:jc w:val="both"/>
        <w:rPr>
          <w:sz w:val="28"/>
          <w:lang w:val="ro-RO"/>
        </w:rPr>
      </w:pPr>
      <w:r>
        <w:rPr>
          <w:sz w:val="28"/>
          <w:szCs w:val="28"/>
        </w:rPr>
        <w:tab/>
      </w:r>
      <w:r>
        <w:rPr>
          <w:sz w:val="26"/>
          <w:szCs w:val="26"/>
          <w:lang w:val="ro-RO"/>
        </w:rPr>
        <w:t>În temeiul art. 129 alin. (2) lit. „b”, alin. (4) lit. „a”, art. 136 alin. (8) și art. 196 alin. (1) lit. „a” din O.U.G. nr. 57/2019 ,privind Codul Administrativ</w:t>
      </w:r>
      <w:r>
        <w:rPr>
          <w:sz w:val="26"/>
          <w:szCs w:val="26"/>
          <w:lang w:val="ro-RO"/>
        </w:rPr>
        <w:tab/>
      </w:r>
      <w:r>
        <w:rPr>
          <w:sz w:val="28"/>
          <w:lang w:val="ro-RO"/>
        </w:rPr>
        <w:tab/>
      </w:r>
    </w:p>
    <w:p w14:paraId="605D7406" w14:textId="77777777" w:rsidR="00DE2EC3" w:rsidRDefault="00DE2EC3" w:rsidP="00DE2EC3">
      <w:pPr>
        <w:ind w:left="567" w:firstLine="1560"/>
        <w:jc w:val="both"/>
        <w:rPr>
          <w:sz w:val="28"/>
          <w:lang w:val="ro-RO"/>
        </w:rPr>
      </w:pPr>
      <w:r>
        <w:rPr>
          <w:sz w:val="28"/>
          <w:lang w:val="ro-RO"/>
        </w:rPr>
        <w:tab/>
      </w:r>
    </w:p>
    <w:p w14:paraId="7C38EA02" w14:textId="77777777" w:rsidR="002B7B4F" w:rsidRDefault="002B7B4F" w:rsidP="00DE2EC3">
      <w:pPr>
        <w:ind w:left="567" w:firstLine="1560"/>
        <w:jc w:val="both"/>
        <w:rPr>
          <w:sz w:val="28"/>
          <w:lang w:val="ro-RO"/>
        </w:rPr>
      </w:pPr>
    </w:p>
    <w:p w14:paraId="2E765B25" w14:textId="77777777" w:rsidR="00DE2EC3" w:rsidRDefault="00DE2EC3" w:rsidP="00DE2EC3">
      <w:pPr>
        <w:ind w:left="720" w:firstLine="720"/>
        <w:rPr>
          <w:lang w:val="ro-RO"/>
        </w:rPr>
      </w:pPr>
      <w:r>
        <w:rPr>
          <w:lang w:val="ro-RO"/>
        </w:rPr>
        <w:t xml:space="preserve"> P r o p u n e :</w:t>
      </w:r>
    </w:p>
    <w:p w14:paraId="0D935D35" w14:textId="77777777" w:rsidR="00DE2EC3" w:rsidRDefault="00DE2EC3" w:rsidP="00DE2EC3">
      <w:pPr>
        <w:jc w:val="both"/>
        <w:rPr>
          <w:lang w:val="ro-RO"/>
        </w:rPr>
      </w:pPr>
    </w:p>
    <w:p w14:paraId="696B67A9" w14:textId="77777777" w:rsidR="002B7B4F" w:rsidRDefault="002B7B4F" w:rsidP="00DE2EC3">
      <w:pPr>
        <w:jc w:val="both"/>
        <w:rPr>
          <w:lang w:val="ro-RO"/>
        </w:rPr>
      </w:pPr>
    </w:p>
    <w:p w14:paraId="58749B14" w14:textId="77777777" w:rsidR="00DE2EC3" w:rsidRDefault="00DE2EC3" w:rsidP="00DE2EC3">
      <w:pPr>
        <w:pStyle w:val="BodyText"/>
        <w:ind w:right="501"/>
      </w:pPr>
      <w:r>
        <w:tab/>
      </w:r>
      <w:r>
        <w:tab/>
        <w:t>Art.1.Se aprobă Bugetul de venituri şi cheltuieli pentru anul 2022, conform anexei, care face parte integrantă din prezenta  propunere  cu următorii indicatori principali:</w:t>
      </w:r>
    </w:p>
    <w:p w14:paraId="0C6E428F" w14:textId="77777777" w:rsidR="002B7B4F" w:rsidRDefault="002B7B4F" w:rsidP="00DE2EC3">
      <w:pPr>
        <w:pStyle w:val="BodyText"/>
        <w:ind w:right="501"/>
      </w:pPr>
    </w:p>
    <w:p w14:paraId="7CFC17D3" w14:textId="77777777" w:rsidR="002B7B4F" w:rsidRDefault="002B7B4F" w:rsidP="00DE2EC3">
      <w:pPr>
        <w:pStyle w:val="BodyText"/>
        <w:ind w:right="501"/>
        <w:rPr>
          <w:sz w:val="24"/>
        </w:rPr>
      </w:pPr>
    </w:p>
    <w:p w14:paraId="6E2AFC7A" w14:textId="77777777" w:rsidR="00DE2EC3" w:rsidRDefault="00DE2EC3" w:rsidP="00DE2EC3">
      <w:pPr>
        <w:jc w:val="both"/>
        <w:rPr>
          <w:lang w:val="ro-RO"/>
        </w:rPr>
      </w:pPr>
      <w:r>
        <w:rPr>
          <w:lang w:val="ro-RO"/>
        </w:rPr>
        <w:lastRenderedPageBreak/>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lang w:val="ro-RO"/>
        </w:rPr>
        <w:tab/>
        <w:t xml:space="preserve">                                  Lei </w:t>
      </w:r>
      <w:r>
        <w:rPr>
          <w:lang w:val="ro-RO"/>
        </w:rPr>
        <w:tab/>
      </w:r>
      <w:r>
        <w:rPr>
          <w:lang w:val="ro-RO"/>
        </w:rPr>
        <w:tab/>
      </w:r>
    </w:p>
    <w:tbl>
      <w:tblPr>
        <w:tblW w:w="895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279"/>
        <w:gridCol w:w="1176"/>
        <w:gridCol w:w="1860"/>
      </w:tblGrid>
      <w:tr w:rsidR="00DE2EC3" w14:paraId="5582FDA7" w14:textId="77777777" w:rsidTr="00DE2EC3">
        <w:trPr>
          <w:trHeight w:val="820"/>
        </w:trPr>
        <w:tc>
          <w:tcPr>
            <w:tcW w:w="636" w:type="dxa"/>
            <w:tcBorders>
              <w:top w:val="single" w:sz="4" w:space="0" w:color="auto"/>
              <w:left w:val="single" w:sz="4" w:space="0" w:color="auto"/>
              <w:bottom w:val="single" w:sz="4" w:space="0" w:color="auto"/>
              <w:right w:val="single" w:sz="4" w:space="0" w:color="auto"/>
            </w:tcBorders>
            <w:hideMark/>
          </w:tcPr>
          <w:p w14:paraId="0224B3DC" w14:textId="77777777" w:rsidR="00DE2EC3" w:rsidRDefault="00DE2EC3">
            <w:pPr>
              <w:rPr>
                <w:lang w:val="ro-RO"/>
              </w:rPr>
            </w:pPr>
            <w:r>
              <w:rPr>
                <w:lang w:val="ro-RO"/>
              </w:rPr>
              <w:t>Nr.</w:t>
            </w:r>
          </w:p>
          <w:p w14:paraId="5514A2D0" w14:textId="77777777" w:rsidR="00DE2EC3" w:rsidRDefault="00DE2EC3">
            <w:pPr>
              <w:rPr>
                <w:lang w:val="ro-RO"/>
              </w:rPr>
            </w:pPr>
            <w:r>
              <w:rPr>
                <w:lang w:val="ro-RO"/>
              </w:rPr>
              <w:t>Crt.</w:t>
            </w:r>
          </w:p>
        </w:tc>
        <w:tc>
          <w:tcPr>
            <w:tcW w:w="5279" w:type="dxa"/>
            <w:tcBorders>
              <w:top w:val="single" w:sz="4" w:space="0" w:color="auto"/>
              <w:left w:val="single" w:sz="4" w:space="0" w:color="auto"/>
              <w:bottom w:val="single" w:sz="4" w:space="0" w:color="auto"/>
              <w:right w:val="single" w:sz="4" w:space="0" w:color="auto"/>
            </w:tcBorders>
            <w:vAlign w:val="center"/>
            <w:hideMark/>
          </w:tcPr>
          <w:p w14:paraId="13B6DFA2" w14:textId="77777777" w:rsidR="00DE2EC3" w:rsidRDefault="00DE2EC3">
            <w:pPr>
              <w:jc w:val="center"/>
              <w:rPr>
                <w:lang w:val="ro-RO"/>
              </w:rPr>
            </w:pPr>
            <w:r>
              <w:rPr>
                <w:lang w:val="ro-RO"/>
              </w:rPr>
              <w:t>Denumirea Indicator</w:t>
            </w:r>
          </w:p>
        </w:tc>
        <w:tc>
          <w:tcPr>
            <w:tcW w:w="1176" w:type="dxa"/>
            <w:tcBorders>
              <w:top w:val="single" w:sz="4" w:space="0" w:color="auto"/>
              <w:left w:val="single" w:sz="4" w:space="0" w:color="auto"/>
              <w:bottom w:val="single" w:sz="4" w:space="0" w:color="auto"/>
              <w:right w:val="single" w:sz="4" w:space="0" w:color="auto"/>
            </w:tcBorders>
            <w:hideMark/>
          </w:tcPr>
          <w:p w14:paraId="69ADFAB4" w14:textId="77777777" w:rsidR="00DE2EC3" w:rsidRDefault="00DE2EC3">
            <w:pPr>
              <w:jc w:val="center"/>
              <w:rPr>
                <w:lang w:val="ro-RO"/>
              </w:rPr>
            </w:pPr>
            <w:r>
              <w:rPr>
                <w:lang w:val="ro-RO"/>
              </w:rPr>
              <w:t>Cod Ind</w:t>
            </w:r>
          </w:p>
        </w:tc>
        <w:tc>
          <w:tcPr>
            <w:tcW w:w="1860" w:type="dxa"/>
            <w:tcBorders>
              <w:top w:val="single" w:sz="4" w:space="0" w:color="auto"/>
              <w:left w:val="single" w:sz="4" w:space="0" w:color="auto"/>
              <w:bottom w:val="single" w:sz="4" w:space="0" w:color="auto"/>
              <w:right w:val="single" w:sz="4" w:space="0" w:color="auto"/>
            </w:tcBorders>
            <w:vAlign w:val="center"/>
            <w:hideMark/>
          </w:tcPr>
          <w:p w14:paraId="5277B5B7" w14:textId="77777777" w:rsidR="00DE2EC3" w:rsidRDefault="00DE2EC3">
            <w:pPr>
              <w:jc w:val="center"/>
              <w:rPr>
                <w:lang w:val="ro-RO"/>
              </w:rPr>
            </w:pPr>
            <w:r>
              <w:rPr>
                <w:lang w:val="ro-RO"/>
              </w:rPr>
              <w:t>Program 2022</w:t>
            </w:r>
          </w:p>
        </w:tc>
      </w:tr>
      <w:tr w:rsidR="00DE2EC3" w14:paraId="113E3CFE" w14:textId="77777777" w:rsidTr="00DE2EC3">
        <w:trPr>
          <w:trHeight w:val="503"/>
        </w:trPr>
        <w:tc>
          <w:tcPr>
            <w:tcW w:w="636" w:type="dxa"/>
            <w:tcBorders>
              <w:top w:val="single" w:sz="4" w:space="0" w:color="auto"/>
              <w:left w:val="single" w:sz="4" w:space="0" w:color="auto"/>
              <w:bottom w:val="single" w:sz="4" w:space="0" w:color="auto"/>
              <w:right w:val="single" w:sz="4" w:space="0" w:color="auto"/>
            </w:tcBorders>
            <w:hideMark/>
          </w:tcPr>
          <w:p w14:paraId="1D49D725" w14:textId="77777777" w:rsidR="00DE2EC3" w:rsidRDefault="00DE2EC3">
            <w:pPr>
              <w:rPr>
                <w:b/>
                <w:lang w:val="ro-RO"/>
              </w:rPr>
            </w:pPr>
            <w:r>
              <w:rPr>
                <w:b/>
                <w:lang w:val="ro-RO"/>
              </w:rPr>
              <w:t>1</w:t>
            </w:r>
          </w:p>
        </w:tc>
        <w:tc>
          <w:tcPr>
            <w:tcW w:w="5279" w:type="dxa"/>
            <w:tcBorders>
              <w:top w:val="single" w:sz="4" w:space="0" w:color="auto"/>
              <w:left w:val="single" w:sz="4" w:space="0" w:color="auto"/>
              <w:bottom w:val="single" w:sz="4" w:space="0" w:color="auto"/>
              <w:right w:val="single" w:sz="4" w:space="0" w:color="auto"/>
            </w:tcBorders>
            <w:hideMark/>
          </w:tcPr>
          <w:p w14:paraId="34CF7A5D" w14:textId="77777777" w:rsidR="00DE2EC3" w:rsidRDefault="00DE2EC3">
            <w:pPr>
              <w:rPr>
                <w:b/>
                <w:lang w:val="ro-RO"/>
              </w:rPr>
            </w:pPr>
            <w:r>
              <w:rPr>
                <w:b/>
                <w:lang w:val="ro-RO"/>
              </w:rPr>
              <w:t>Venituri proprii de la pers fizice şi pers juridice</w:t>
            </w:r>
          </w:p>
        </w:tc>
        <w:tc>
          <w:tcPr>
            <w:tcW w:w="1176" w:type="dxa"/>
            <w:tcBorders>
              <w:top w:val="single" w:sz="4" w:space="0" w:color="auto"/>
              <w:left w:val="single" w:sz="4" w:space="0" w:color="auto"/>
              <w:bottom w:val="single" w:sz="4" w:space="0" w:color="auto"/>
              <w:right w:val="single" w:sz="4" w:space="0" w:color="auto"/>
            </w:tcBorders>
          </w:tcPr>
          <w:p w14:paraId="1696060C" w14:textId="77777777" w:rsidR="00DE2EC3" w:rsidRDefault="00DE2EC3">
            <w:pPr>
              <w:rPr>
                <w:b/>
                <w:lang w:val="ro-RO"/>
              </w:rPr>
            </w:pPr>
          </w:p>
        </w:tc>
        <w:tc>
          <w:tcPr>
            <w:tcW w:w="1860" w:type="dxa"/>
            <w:tcBorders>
              <w:top w:val="single" w:sz="4" w:space="0" w:color="auto"/>
              <w:left w:val="single" w:sz="4" w:space="0" w:color="auto"/>
              <w:bottom w:val="single" w:sz="4" w:space="0" w:color="auto"/>
              <w:right w:val="single" w:sz="4" w:space="0" w:color="auto"/>
            </w:tcBorders>
            <w:hideMark/>
          </w:tcPr>
          <w:p w14:paraId="1472C00C" w14:textId="77777777" w:rsidR="00DE2EC3" w:rsidRDefault="00DE2EC3">
            <w:pPr>
              <w:jc w:val="right"/>
              <w:rPr>
                <w:b/>
                <w:lang w:val="ro-RO"/>
              </w:rPr>
            </w:pPr>
            <w:r>
              <w:rPr>
                <w:b/>
                <w:lang w:val="ro-RO"/>
              </w:rPr>
              <w:t>3.178.000</w:t>
            </w:r>
          </w:p>
        </w:tc>
      </w:tr>
      <w:tr w:rsidR="00DE2EC3" w14:paraId="052447C2" w14:textId="77777777" w:rsidTr="00DE2EC3">
        <w:trPr>
          <w:trHeight w:val="503"/>
        </w:trPr>
        <w:tc>
          <w:tcPr>
            <w:tcW w:w="636" w:type="dxa"/>
            <w:tcBorders>
              <w:top w:val="single" w:sz="4" w:space="0" w:color="auto"/>
              <w:left w:val="single" w:sz="4" w:space="0" w:color="auto"/>
              <w:bottom w:val="single" w:sz="4" w:space="0" w:color="auto"/>
              <w:right w:val="single" w:sz="4" w:space="0" w:color="auto"/>
            </w:tcBorders>
            <w:hideMark/>
          </w:tcPr>
          <w:p w14:paraId="1BB68B55" w14:textId="77777777" w:rsidR="00DE2EC3" w:rsidRDefault="00DE2EC3">
            <w:pPr>
              <w:rPr>
                <w:lang w:val="ro-RO"/>
              </w:rPr>
            </w:pPr>
            <w:r>
              <w:rPr>
                <w:lang w:val="ro-RO"/>
              </w:rPr>
              <w:t>2</w:t>
            </w:r>
          </w:p>
        </w:tc>
        <w:tc>
          <w:tcPr>
            <w:tcW w:w="5279" w:type="dxa"/>
            <w:tcBorders>
              <w:top w:val="single" w:sz="4" w:space="0" w:color="auto"/>
              <w:left w:val="single" w:sz="4" w:space="0" w:color="auto"/>
              <w:bottom w:val="single" w:sz="4" w:space="0" w:color="auto"/>
              <w:right w:val="single" w:sz="4" w:space="0" w:color="auto"/>
            </w:tcBorders>
            <w:hideMark/>
          </w:tcPr>
          <w:p w14:paraId="450BF20D" w14:textId="77777777" w:rsidR="00DE2EC3" w:rsidRDefault="00DE2EC3">
            <w:pPr>
              <w:rPr>
                <w:b/>
                <w:lang w:val="ro-RO"/>
              </w:rPr>
            </w:pPr>
            <w:r>
              <w:rPr>
                <w:b/>
                <w:lang w:val="ro-RO"/>
              </w:rPr>
              <w:t>Cote def. Din Impozitul pe venit</w:t>
            </w:r>
          </w:p>
        </w:tc>
        <w:tc>
          <w:tcPr>
            <w:tcW w:w="1176" w:type="dxa"/>
            <w:tcBorders>
              <w:top w:val="single" w:sz="4" w:space="0" w:color="auto"/>
              <w:left w:val="single" w:sz="4" w:space="0" w:color="auto"/>
              <w:bottom w:val="single" w:sz="4" w:space="0" w:color="auto"/>
              <w:right w:val="single" w:sz="4" w:space="0" w:color="auto"/>
            </w:tcBorders>
            <w:hideMark/>
          </w:tcPr>
          <w:p w14:paraId="7651C312" w14:textId="77777777" w:rsidR="00DE2EC3" w:rsidRDefault="00DE2EC3">
            <w:pPr>
              <w:rPr>
                <w:b/>
                <w:lang w:val="ro-RO"/>
              </w:rPr>
            </w:pPr>
            <w:r>
              <w:rPr>
                <w:b/>
                <w:lang w:val="ro-RO"/>
              </w:rPr>
              <w:t>040201</w:t>
            </w:r>
          </w:p>
        </w:tc>
        <w:tc>
          <w:tcPr>
            <w:tcW w:w="1860" w:type="dxa"/>
            <w:tcBorders>
              <w:top w:val="single" w:sz="4" w:space="0" w:color="auto"/>
              <w:left w:val="single" w:sz="4" w:space="0" w:color="auto"/>
              <w:bottom w:val="single" w:sz="4" w:space="0" w:color="auto"/>
              <w:right w:val="single" w:sz="4" w:space="0" w:color="auto"/>
            </w:tcBorders>
            <w:hideMark/>
          </w:tcPr>
          <w:p w14:paraId="39B58E63" w14:textId="77777777" w:rsidR="00DE2EC3" w:rsidRDefault="00DE2EC3">
            <w:pPr>
              <w:jc w:val="right"/>
              <w:rPr>
                <w:b/>
                <w:lang w:val="ro-RO"/>
              </w:rPr>
            </w:pPr>
            <w:r>
              <w:rPr>
                <w:b/>
                <w:lang w:val="ro-RO"/>
              </w:rPr>
              <w:t>1.553.000</w:t>
            </w:r>
          </w:p>
        </w:tc>
      </w:tr>
      <w:tr w:rsidR="00DE2EC3" w14:paraId="5DA06806"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5BE17E25" w14:textId="77777777" w:rsidR="00DE2EC3" w:rsidRDefault="00DE2EC3">
            <w:pPr>
              <w:rPr>
                <w:lang w:val="ro-RO"/>
              </w:rPr>
            </w:pPr>
            <w:r>
              <w:rPr>
                <w:lang w:val="ro-RO"/>
              </w:rPr>
              <w:t>3</w:t>
            </w:r>
          </w:p>
        </w:tc>
        <w:tc>
          <w:tcPr>
            <w:tcW w:w="5279" w:type="dxa"/>
            <w:tcBorders>
              <w:top w:val="single" w:sz="4" w:space="0" w:color="auto"/>
              <w:left w:val="single" w:sz="4" w:space="0" w:color="auto"/>
              <w:bottom w:val="single" w:sz="4" w:space="0" w:color="auto"/>
              <w:right w:val="single" w:sz="4" w:space="0" w:color="auto"/>
            </w:tcBorders>
            <w:hideMark/>
          </w:tcPr>
          <w:p w14:paraId="74B132C5" w14:textId="77777777" w:rsidR="00DE2EC3" w:rsidRDefault="00DE2EC3">
            <w:pPr>
              <w:rPr>
                <w:b/>
                <w:lang w:val="ro-RO"/>
              </w:rPr>
            </w:pPr>
            <w:r>
              <w:rPr>
                <w:b/>
                <w:lang w:val="ro-RO"/>
              </w:rPr>
              <w:t>Sume alocate din cote def. Imp. Venit ptr. Echilibrare</w:t>
            </w:r>
          </w:p>
        </w:tc>
        <w:tc>
          <w:tcPr>
            <w:tcW w:w="1176" w:type="dxa"/>
            <w:tcBorders>
              <w:top w:val="single" w:sz="4" w:space="0" w:color="auto"/>
              <w:left w:val="single" w:sz="4" w:space="0" w:color="auto"/>
              <w:bottom w:val="single" w:sz="4" w:space="0" w:color="auto"/>
              <w:right w:val="single" w:sz="4" w:space="0" w:color="auto"/>
            </w:tcBorders>
            <w:hideMark/>
          </w:tcPr>
          <w:p w14:paraId="4CF5ADE5" w14:textId="77777777" w:rsidR="00DE2EC3" w:rsidRDefault="00DE2EC3">
            <w:pPr>
              <w:rPr>
                <w:b/>
                <w:lang w:val="ro-RO"/>
              </w:rPr>
            </w:pPr>
            <w:r>
              <w:rPr>
                <w:b/>
                <w:lang w:val="ro-RO"/>
              </w:rPr>
              <w:t>040204</w:t>
            </w:r>
          </w:p>
        </w:tc>
        <w:tc>
          <w:tcPr>
            <w:tcW w:w="1860" w:type="dxa"/>
            <w:tcBorders>
              <w:top w:val="single" w:sz="4" w:space="0" w:color="auto"/>
              <w:left w:val="single" w:sz="4" w:space="0" w:color="auto"/>
              <w:bottom w:val="single" w:sz="4" w:space="0" w:color="auto"/>
              <w:right w:val="single" w:sz="4" w:space="0" w:color="auto"/>
            </w:tcBorders>
            <w:hideMark/>
          </w:tcPr>
          <w:p w14:paraId="081D0DA0" w14:textId="77777777" w:rsidR="00DE2EC3" w:rsidRDefault="00DE2EC3">
            <w:pPr>
              <w:jc w:val="right"/>
              <w:rPr>
                <w:b/>
                <w:lang w:val="ro-RO"/>
              </w:rPr>
            </w:pPr>
            <w:r>
              <w:rPr>
                <w:b/>
                <w:lang w:val="ro-RO"/>
              </w:rPr>
              <w:t>1.176.000</w:t>
            </w:r>
          </w:p>
        </w:tc>
      </w:tr>
      <w:tr w:rsidR="00DE2EC3" w14:paraId="0C7717CD"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6DC39128" w14:textId="77777777" w:rsidR="00DE2EC3" w:rsidRDefault="00DE2EC3">
            <w:pPr>
              <w:rPr>
                <w:lang w:val="ro-RO"/>
              </w:rPr>
            </w:pPr>
            <w:r>
              <w:rPr>
                <w:lang w:val="ro-RO"/>
              </w:rPr>
              <w:t>4</w:t>
            </w:r>
          </w:p>
        </w:tc>
        <w:tc>
          <w:tcPr>
            <w:tcW w:w="5279" w:type="dxa"/>
            <w:tcBorders>
              <w:top w:val="single" w:sz="4" w:space="0" w:color="auto"/>
              <w:left w:val="single" w:sz="4" w:space="0" w:color="auto"/>
              <w:bottom w:val="single" w:sz="4" w:space="0" w:color="auto"/>
              <w:right w:val="single" w:sz="4" w:space="0" w:color="auto"/>
            </w:tcBorders>
            <w:hideMark/>
          </w:tcPr>
          <w:p w14:paraId="02A4A9B7" w14:textId="77777777" w:rsidR="00DE2EC3" w:rsidRDefault="00DE2EC3">
            <w:pPr>
              <w:rPr>
                <w:b/>
                <w:lang w:val="ro-RO"/>
              </w:rPr>
            </w:pPr>
            <w:r>
              <w:rPr>
                <w:b/>
                <w:lang w:val="ro-RO"/>
              </w:rPr>
              <w:t>Sume repartizate din Fondul la dispoziția Consiliului Județean Mureș</w:t>
            </w:r>
          </w:p>
        </w:tc>
        <w:tc>
          <w:tcPr>
            <w:tcW w:w="1176" w:type="dxa"/>
            <w:tcBorders>
              <w:top w:val="single" w:sz="4" w:space="0" w:color="auto"/>
              <w:left w:val="single" w:sz="4" w:space="0" w:color="auto"/>
              <w:bottom w:val="single" w:sz="4" w:space="0" w:color="auto"/>
              <w:right w:val="single" w:sz="4" w:space="0" w:color="auto"/>
            </w:tcBorders>
            <w:hideMark/>
          </w:tcPr>
          <w:p w14:paraId="020F8077" w14:textId="77777777" w:rsidR="00DE2EC3" w:rsidRDefault="00DE2EC3">
            <w:pPr>
              <w:rPr>
                <w:b/>
                <w:lang w:val="ro-RO"/>
              </w:rPr>
            </w:pPr>
            <w:r>
              <w:rPr>
                <w:b/>
                <w:lang w:val="ro-RO"/>
              </w:rPr>
              <w:t>040205</w:t>
            </w:r>
          </w:p>
        </w:tc>
        <w:tc>
          <w:tcPr>
            <w:tcW w:w="1860" w:type="dxa"/>
            <w:tcBorders>
              <w:top w:val="single" w:sz="4" w:space="0" w:color="auto"/>
              <w:left w:val="single" w:sz="4" w:space="0" w:color="auto"/>
              <w:bottom w:val="single" w:sz="4" w:space="0" w:color="auto"/>
              <w:right w:val="single" w:sz="4" w:space="0" w:color="auto"/>
            </w:tcBorders>
            <w:hideMark/>
          </w:tcPr>
          <w:p w14:paraId="27C00470" w14:textId="77777777" w:rsidR="00DE2EC3" w:rsidRDefault="00DE2EC3">
            <w:pPr>
              <w:jc w:val="right"/>
              <w:rPr>
                <w:b/>
                <w:lang w:val="ro-RO"/>
              </w:rPr>
            </w:pPr>
            <w:r>
              <w:rPr>
                <w:b/>
                <w:lang w:val="ro-RO"/>
              </w:rPr>
              <w:t>264.000</w:t>
            </w:r>
          </w:p>
        </w:tc>
      </w:tr>
      <w:tr w:rsidR="00DE2EC3" w14:paraId="75013593"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4FD8BA82" w14:textId="77777777" w:rsidR="00DE2EC3" w:rsidRDefault="00DE2EC3">
            <w:pPr>
              <w:rPr>
                <w:lang w:val="ro-RO"/>
              </w:rPr>
            </w:pPr>
            <w:r>
              <w:rPr>
                <w:lang w:val="ro-RO"/>
              </w:rPr>
              <w:t>5</w:t>
            </w:r>
          </w:p>
        </w:tc>
        <w:tc>
          <w:tcPr>
            <w:tcW w:w="5279" w:type="dxa"/>
            <w:tcBorders>
              <w:top w:val="single" w:sz="4" w:space="0" w:color="auto"/>
              <w:left w:val="single" w:sz="4" w:space="0" w:color="auto"/>
              <w:bottom w:val="single" w:sz="4" w:space="0" w:color="auto"/>
              <w:right w:val="single" w:sz="4" w:space="0" w:color="auto"/>
            </w:tcBorders>
            <w:hideMark/>
          </w:tcPr>
          <w:p w14:paraId="4877FF6B" w14:textId="77777777" w:rsidR="00DE2EC3" w:rsidRDefault="00DE2EC3">
            <w:pPr>
              <w:rPr>
                <w:b/>
                <w:lang w:val="ro-RO"/>
              </w:rPr>
            </w:pPr>
            <w:r>
              <w:rPr>
                <w:b/>
                <w:lang w:val="ro-RO"/>
              </w:rPr>
              <w:t xml:space="preserve">Sume defalcate din TVA, </w:t>
            </w:r>
          </w:p>
          <w:p w14:paraId="3E8E7ED1" w14:textId="77777777" w:rsidR="00DE2EC3" w:rsidRDefault="00DE2EC3">
            <w:pPr>
              <w:rPr>
                <w:b/>
                <w:lang w:val="ro-RO"/>
              </w:rPr>
            </w:pPr>
            <w:r>
              <w:rPr>
                <w:b/>
                <w:lang w:val="ro-RO"/>
              </w:rPr>
              <w:t>din care:</w:t>
            </w:r>
          </w:p>
        </w:tc>
        <w:tc>
          <w:tcPr>
            <w:tcW w:w="1176" w:type="dxa"/>
            <w:tcBorders>
              <w:top w:val="single" w:sz="4" w:space="0" w:color="auto"/>
              <w:left w:val="single" w:sz="4" w:space="0" w:color="auto"/>
              <w:bottom w:val="single" w:sz="4" w:space="0" w:color="auto"/>
              <w:right w:val="single" w:sz="4" w:space="0" w:color="auto"/>
            </w:tcBorders>
            <w:hideMark/>
          </w:tcPr>
          <w:p w14:paraId="7BA3F4AF" w14:textId="77777777" w:rsidR="00DE2EC3" w:rsidRDefault="00DE2EC3">
            <w:pPr>
              <w:rPr>
                <w:b/>
                <w:lang w:val="ro-RO"/>
              </w:rPr>
            </w:pPr>
            <w:r>
              <w:rPr>
                <w:b/>
                <w:lang w:val="ro-RO"/>
              </w:rPr>
              <w:t>110202</w:t>
            </w:r>
          </w:p>
        </w:tc>
        <w:tc>
          <w:tcPr>
            <w:tcW w:w="1860" w:type="dxa"/>
            <w:tcBorders>
              <w:top w:val="single" w:sz="4" w:space="0" w:color="auto"/>
              <w:left w:val="single" w:sz="4" w:space="0" w:color="auto"/>
              <w:bottom w:val="single" w:sz="4" w:space="0" w:color="auto"/>
              <w:right w:val="single" w:sz="4" w:space="0" w:color="auto"/>
            </w:tcBorders>
            <w:hideMark/>
          </w:tcPr>
          <w:p w14:paraId="5BEED8D4" w14:textId="77777777" w:rsidR="00DE2EC3" w:rsidRDefault="00DE2EC3">
            <w:pPr>
              <w:jc w:val="right"/>
              <w:rPr>
                <w:b/>
                <w:bCs/>
                <w:lang w:val="ro-RO"/>
              </w:rPr>
            </w:pPr>
            <w:r>
              <w:rPr>
                <w:b/>
                <w:bCs/>
                <w:lang w:val="ro-RO"/>
              </w:rPr>
              <w:t>1.252.000</w:t>
            </w:r>
          </w:p>
        </w:tc>
      </w:tr>
      <w:tr w:rsidR="00DE2EC3" w14:paraId="13CDD923"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4A712C35" w14:textId="77777777" w:rsidR="00DE2EC3" w:rsidRDefault="00DE2EC3">
            <w:pPr>
              <w:rPr>
                <w:lang w:val="ro-RO"/>
              </w:rPr>
            </w:pPr>
            <w:r>
              <w:rPr>
                <w:lang w:val="ro-RO"/>
              </w:rPr>
              <w:t>5.1</w:t>
            </w:r>
          </w:p>
        </w:tc>
        <w:tc>
          <w:tcPr>
            <w:tcW w:w="5279" w:type="dxa"/>
            <w:tcBorders>
              <w:top w:val="single" w:sz="4" w:space="0" w:color="auto"/>
              <w:left w:val="single" w:sz="4" w:space="0" w:color="auto"/>
              <w:bottom w:val="single" w:sz="4" w:space="0" w:color="auto"/>
              <w:right w:val="single" w:sz="4" w:space="0" w:color="auto"/>
            </w:tcBorders>
            <w:hideMark/>
          </w:tcPr>
          <w:p w14:paraId="72B9C4FE" w14:textId="77777777" w:rsidR="00DE2EC3" w:rsidRDefault="00DE2EC3">
            <w:pPr>
              <w:rPr>
                <w:lang w:val="ro-RO"/>
              </w:rPr>
            </w:pPr>
            <w:r>
              <w:rPr>
                <w:lang w:val="ro-RO"/>
              </w:rPr>
              <w:t>Sume def. Din TVA ptr. Asistenţi personali a persoanelor cu handicap și indemnizații</w:t>
            </w:r>
          </w:p>
        </w:tc>
        <w:tc>
          <w:tcPr>
            <w:tcW w:w="1176" w:type="dxa"/>
            <w:tcBorders>
              <w:top w:val="single" w:sz="4" w:space="0" w:color="auto"/>
              <w:left w:val="single" w:sz="4" w:space="0" w:color="auto"/>
              <w:bottom w:val="single" w:sz="4" w:space="0" w:color="auto"/>
              <w:right w:val="single" w:sz="4" w:space="0" w:color="auto"/>
            </w:tcBorders>
            <w:hideMark/>
          </w:tcPr>
          <w:p w14:paraId="5BC73903" w14:textId="77777777" w:rsidR="00DE2EC3" w:rsidRDefault="00DE2EC3">
            <w:pPr>
              <w:rPr>
                <w:lang w:val="ro-RO"/>
              </w:rPr>
            </w:pPr>
            <w:r>
              <w:rPr>
                <w:lang w:val="ro-RO"/>
              </w:rPr>
              <w:t>110202</w:t>
            </w:r>
          </w:p>
        </w:tc>
        <w:tc>
          <w:tcPr>
            <w:tcW w:w="1860" w:type="dxa"/>
            <w:tcBorders>
              <w:top w:val="single" w:sz="4" w:space="0" w:color="auto"/>
              <w:left w:val="single" w:sz="4" w:space="0" w:color="auto"/>
              <w:bottom w:val="single" w:sz="4" w:space="0" w:color="auto"/>
              <w:right w:val="single" w:sz="4" w:space="0" w:color="auto"/>
            </w:tcBorders>
            <w:hideMark/>
          </w:tcPr>
          <w:p w14:paraId="04E301EF" w14:textId="77777777" w:rsidR="00DE2EC3" w:rsidRDefault="00DE2EC3">
            <w:pPr>
              <w:jc w:val="right"/>
              <w:rPr>
                <w:lang w:val="ro-RO"/>
              </w:rPr>
            </w:pPr>
            <w:r>
              <w:rPr>
                <w:lang w:val="ro-RO"/>
              </w:rPr>
              <w:t>1.184.000</w:t>
            </w:r>
          </w:p>
        </w:tc>
      </w:tr>
      <w:tr w:rsidR="00DE2EC3" w14:paraId="403598A3"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5B0FC6BD" w14:textId="77777777" w:rsidR="00DE2EC3" w:rsidRDefault="00DE2EC3">
            <w:pPr>
              <w:rPr>
                <w:lang w:val="ro-RO"/>
              </w:rPr>
            </w:pPr>
            <w:r>
              <w:rPr>
                <w:lang w:val="ro-RO"/>
              </w:rPr>
              <w:t>5.2</w:t>
            </w:r>
          </w:p>
        </w:tc>
        <w:tc>
          <w:tcPr>
            <w:tcW w:w="5279" w:type="dxa"/>
            <w:tcBorders>
              <w:top w:val="single" w:sz="4" w:space="0" w:color="auto"/>
              <w:left w:val="single" w:sz="4" w:space="0" w:color="auto"/>
              <w:bottom w:val="single" w:sz="4" w:space="0" w:color="auto"/>
              <w:right w:val="single" w:sz="4" w:space="0" w:color="auto"/>
            </w:tcBorders>
            <w:hideMark/>
          </w:tcPr>
          <w:p w14:paraId="07483541" w14:textId="77777777" w:rsidR="00DE2EC3" w:rsidRDefault="00DE2EC3">
            <w:pPr>
              <w:rPr>
                <w:lang w:val="ro-RO"/>
              </w:rPr>
            </w:pPr>
            <w:r>
              <w:rPr>
                <w:lang w:val="ro-RO"/>
              </w:rPr>
              <w:t>Sume def. Din TVA ptr. Evidenţa Populaţiei și ptr. ajutor de incalzire</w:t>
            </w:r>
          </w:p>
        </w:tc>
        <w:tc>
          <w:tcPr>
            <w:tcW w:w="1176" w:type="dxa"/>
            <w:tcBorders>
              <w:top w:val="single" w:sz="4" w:space="0" w:color="auto"/>
              <w:left w:val="single" w:sz="4" w:space="0" w:color="auto"/>
              <w:bottom w:val="single" w:sz="4" w:space="0" w:color="auto"/>
              <w:right w:val="single" w:sz="4" w:space="0" w:color="auto"/>
            </w:tcBorders>
            <w:hideMark/>
          </w:tcPr>
          <w:p w14:paraId="782FA400" w14:textId="77777777" w:rsidR="00DE2EC3" w:rsidRDefault="00DE2EC3">
            <w:pPr>
              <w:rPr>
                <w:lang w:val="ro-RO"/>
              </w:rPr>
            </w:pPr>
            <w:r>
              <w:rPr>
                <w:lang w:val="ro-RO"/>
              </w:rPr>
              <w:t>110202</w:t>
            </w:r>
          </w:p>
        </w:tc>
        <w:tc>
          <w:tcPr>
            <w:tcW w:w="1860" w:type="dxa"/>
            <w:tcBorders>
              <w:top w:val="single" w:sz="4" w:space="0" w:color="auto"/>
              <w:left w:val="single" w:sz="4" w:space="0" w:color="auto"/>
              <w:bottom w:val="single" w:sz="4" w:space="0" w:color="auto"/>
              <w:right w:val="single" w:sz="4" w:space="0" w:color="auto"/>
            </w:tcBorders>
          </w:tcPr>
          <w:p w14:paraId="56B38657" w14:textId="77777777" w:rsidR="00DE2EC3" w:rsidRDefault="00DE2EC3">
            <w:pPr>
              <w:jc w:val="right"/>
              <w:rPr>
                <w:lang w:val="ro-RO"/>
              </w:rPr>
            </w:pPr>
          </w:p>
        </w:tc>
      </w:tr>
      <w:tr w:rsidR="00DE2EC3" w14:paraId="19986A91"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632D87AB" w14:textId="77777777" w:rsidR="00DE2EC3" w:rsidRDefault="00DE2EC3">
            <w:pPr>
              <w:rPr>
                <w:lang w:val="ro-RO"/>
              </w:rPr>
            </w:pPr>
            <w:r>
              <w:rPr>
                <w:lang w:val="ro-RO"/>
              </w:rPr>
              <w:t>5.4</w:t>
            </w:r>
          </w:p>
        </w:tc>
        <w:tc>
          <w:tcPr>
            <w:tcW w:w="5279" w:type="dxa"/>
            <w:tcBorders>
              <w:top w:val="single" w:sz="4" w:space="0" w:color="auto"/>
              <w:left w:val="single" w:sz="4" w:space="0" w:color="auto"/>
              <w:bottom w:val="single" w:sz="4" w:space="0" w:color="auto"/>
              <w:right w:val="single" w:sz="4" w:space="0" w:color="auto"/>
            </w:tcBorders>
            <w:hideMark/>
          </w:tcPr>
          <w:p w14:paraId="64BA9EE2" w14:textId="77777777" w:rsidR="00DE2EC3" w:rsidRDefault="00DE2EC3">
            <w:pPr>
              <w:rPr>
                <w:lang w:val="ro-RO"/>
              </w:rPr>
            </w:pPr>
            <w:r>
              <w:rPr>
                <w:lang w:val="ro-RO"/>
              </w:rPr>
              <w:t>Sume def. Din TVA ptr. Stimulente educationale</w:t>
            </w:r>
          </w:p>
        </w:tc>
        <w:tc>
          <w:tcPr>
            <w:tcW w:w="1176" w:type="dxa"/>
            <w:tcBorders>
              <w:top w:val="single" w:sz="4" w:space="0" w:color="auto"/>
              <w:left w:val="single" w:sz="4" w:space="0" w:color="auto"/>
              <w:bottom w:val="single" w:sz="4" w:space="0" w:color="auto"/>
              <w:right w:val="single" w:sz="4" w:space="0" w:color="auto"/>
            </w:tcBorders>
            <w:hideMark/>
          </w:tcPr>
          <w:p w14:paraId="666E364A" w14:textId="77777777" w:rsidR="00DE2EC3" w:rsidRDefault="00DE2EC3">
            <w:pPr>
              <w:rPr>
                <w:lang w:val="ro-RO"/>
              </w:rPr>
            </w:pPr>
            <w:r>
              <w:rPr>
                <w:lang w:val="ro-RO"/>
              </w:rPr>
              <w:t>110202</w:t>
            </w:r>
          </w:p>
        </w:tc>
        <w:tc>
          <w:tcPr>
            <w:tcW w:w="1860" w:type="dxa"/>
            <w:tcBorders>
              <w:top w:val="single" w:sz="4" w:space="0" w:color="auto"/>
              <w:left w:val="single" w:sz="4" w:space="0" w:color="auto"/>
              <w:bottom w:val="single" w:sz="4" w:space="0" w:color="auto"/>
              <w:right w:val="single" w:sz="4" w:space="0" w:color="auto"/>
            </w:tcBorders>
            <w:hideMark/>
          </w:tcPr>
          <w:p w14:paraId="2D25AE31" w14:textId="77777777" w:rsidR="00DE2EC3" w:rsidRDefault="00DE2EC3">
            <w:pPr>
              <w:jc w:val="right"/>
              <w:rPr>
                <w:lang w:val="ro-RO"/>
              </w:rPr>
            </w:pPr>
            <w:r>
              <w:rPr>
                <w:lang w:val="ro-RO"/>
              </w:rPr>
              <w:t>10.000</w:t>
            </w:r>
          </w:p>
        </w:tc>
      </w:tr>
      <w:tr w:rsidR="00DE2EC3" w14:paraId="189C8930"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073CEB36" w14:textId="77777777" w:rsidR="00DE2EC3" w:rsidRDefault="00DE2EC3">
            <w:pPr>
              <w:rPr>
                <w:lang w:val="ro-RO"/>
              </w:rPr>
            </w:pPr>
            <w:r>
              <w:rPr>
                <w:lang w:val="ro-RO"/>
              </w:rPr>
              <w:t>5.5</w:t>
            </w:r>
          </w:p>
        </w:tc>
        <w:tc>
          <w:tcPr>
            <w:tcW w:w="5279" w:type="dxa"/>
            <w:tcBorders>
              <w:top w:val="single" w:sz="4" w:space="0" w:color="auto"/>
              <w:left w:val="single" w:sz="4" w:space="0" w:color="auto"/>
              <w:bottom w:val="single" w:sz="4" w:space="0" w:color="auto"/>
              <w:right w:val="single" w:sz="4" w:space="0" w:color="auto"/>
            </w:tcBorders>
            <w:hideMark/>
          </w:tcPr>
          <w:p w14:paraId="47182260" w14:textId="77777777" w:rsidR="00DE2EC3" w:rsidRDefault="00DE2EC3">
            <w:pPr>
              <w:rPr>
                <w:lang w:val="ro-RO"/>
              </w:rPr>
            </w:pPr>
            <w:r>
              <w:rPr>
                <w:lang w:val="ro-RO"/>
              </w:rPr>
              <w:t>Sume def. Din TVA ptr. Elevi cu cerinte educationale speciale</w:t>
            </w:r>
          </w:p>
        </w:tc>
        <w:tc>
          <w:tcPr>
            <w:tcW w:w="1176" w:type="dxa"/>
            <w:tcBorders>
              <w:top w:val="single" w:sz="4" w:space="0" w:color="auto"/>
              <w:left w:val="single" w:sz="4" w:space="0" w:color="auto"/>
              <w:bottom w:val="single" w:sz="4" w:space="0" w:color="auto"/>
              <w:right w:val="single" w:sz="4" w:space="0" w:color="auto"/>
            </w:tcBorders>
            <w:hideMark/>
          </w:tcPr>
          <w:p w14:paraId="03EB99B7" w14:textId="77777777" w:rsidR="00DE2EC3" w:rsidRDefault="00DE2EC3">
            <w:pPr>
              <w:rPr>
                <w:lang w:val="ro-RO"/>
              </w:rPr>
            </w:pPr>
            <w:r>
              <w:rPr>
                <w:lang w:val="ro-RO"/>
              </w:rPr>
              <w:t>110202</w:t>
            </w:r>
          </w:p>
        </w:tc>
        <w:tc>
          <w:tcPr>
            <w:tcW w:w="1860" w:type="dxa"/>
            <w:tcBorders>
              <w:top w:val="single" w:sz="4" w:space="0" w:color="auto"/>
              <w:left w:val="single" w:sz="4" w:space="0" w:color="auto"/>
              <w:bottom w:val="single" w:sz="4" w:space="0" w:color="auto"/>
              <w:right w:val="single" w:sz="4" w:space="0" w:color="auto"/>
            </w:tcBorders>
            <w:hideMark/>
          </w:tcPr>
          <w:p w14:paraId="0074B6FC" w14:textId="77777777" w:rsidR="00DE2EC3" w:rsidRDefault="00DE2EC3">
            <w:pPr>
              <w:jc w:val="right"/>
              <w:rPr>
                <w:lang w:val="ro-RO"/>
              </w:rPr>
            </w:pPr>
            <w:r>
              <w:rPr>
                <w:lang w:val="ro-RO"/>
              </w:rPr>
              <w:t>58.000</w:t>
            </w:r>
          </w:p>
        </w:tc>
      </w:tr>
      <w:tr w:rsidR="00DE2EC3" w14:paraId="361E5FE0"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4847AD49" w14:textId="77777777" w:rsidR="00DE2EC3" w:rsidRDefault="00DE2EC3">
            <w:pPr>
              <w:rPr>
                <w:lang w:val="ro-RO"/>
              </w:rPr>
            </w:pPr>
            <w:r>
              <w:rPr>
                <w:lang w:val="ro-RO"/>
              </w:rPr>
              <w:t>5.6</w:t>
            </w:r>
          </w:p>
        </w:tc>
        <w:tc>
          <w:tcPr>
            <w:tcW w:w="5279" w:type="dxa"/>
            <w:tcBorders>
              <w:top w:val="single" w:sz="4" w:space="0" w:color="auto"/>
              <w:left w:val="single" w:sz="4" w:space="0" w:color="auto"/>
              <w:bottom w:val="single" w:sz="4" w:space="0" w:color="auto"/>
              <w:right w:val="single" w:sz="4" w:space="0" w:color="auto"/>
            </w:tcBorders>
            <w:hideMark/>
          </w:tcPr>
          <w:p w14:paraId="00CFAD5E" w14:textId="77777777" w:rsidR="00DE2EC3" w:rsidRDefault="00DE2EC3">
            <w:pPr>
              <w:rPr>
                <w:lang w:val="ro-RO"/>
              </w:rPr>
            </w:pPr>
            <w:r>
              <w:rPr>
                <w:lang w:val="ro-RO"/>
              </w:rPr>
              <w:t>Sume def. Din TVA pentru Învăţământ – cheltuieli cu bunuri si servicii</w:t>
            </w:r>
          </w:p>
        </w:tc>
        <w:tc>
          <w:tcPr>
            <w:tcW w:w="1176" w:type="dxa"/>
            <w:tcBorders>
              <w:top w:val="single" w:sz="4" w:space="0" w:color="auto"/>
              <w:left w:val="single" w:sz="4" w:space="0" w:color="auto"/>
              <w:bottom w:val="single" w:sz="4" w:space="0" w:color="auto"/>
              <w:right w:val="single" w:sz="4" w:space="0" w:color="auto"/>
            </w:tcBorders>
            <w:hideMark/>
          </w:tcPr>
          <w:p w14:paraId="3A3A90DE" w14:textId="77777777" w:rsidR="00DE2EC3" w:rsidRDefault="00DE2EC3">
            <w:pPr>
              <w:rPr>
                <w:lang w:val="ro-RO"/>
              </w:rPr>
            </w:pPr>
            <w:r>
              <w:rPr>
                <w:lang w:val="ro-RO"/>
              </w:rPr>
              <w:t>110202</w:t>
            </w:r>
          </w:p>
        </w:tc>
        <w:tc>
          <w:tcPr>
            <w:tcW w:w="1860" w:type="dxa"/>
            <w:tcBorders>
              <w:top w:val="single" w:sz="4" w:space="0" w:color="auto"/>
              <w:left w:val="single" w:sz="4" w:space="0" w:color="auto"/>
              <w:bottom w:val="single" w:sz="4" w:space="0" w:color="auto"/>
              <w:right w:val="single" w:sz="4" w:space="0" w:color="auto"/>
            </w:tcBorders>
            <w:hideMark/>
          </w:tcPr>
          <w:p w14:paraId="73D46472" w14:textId="77777777" w:rsidR="00DE2EC3" w:rsidRDefault="00DE2EC3">
            <w:pPr>
              <w:jc w:val="right"/>
              <w:rPr>
                <w:lang w:val="ro-RO"/>
              </w:rPr>
            </w:pPr>
            <w:r>
              <w:rPr>
                <w:lang w:val="ro-RO"/>
              </w:rPr>
              <w:t>0</w:t>
            </w:r>
          </w:p>
        </w:tc>
      </w:tr>
      <w:tr w:rsidR="00DE2EC3" w14:paraId="772AA1CF"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4650F4F5" w14:textId="77777777" w:rsidR="00DE2EC3" w:rsidRDefault="00DE2EC3">
            <w:pPr>
              <w:rPr>
                <w:lang w:val="ro-RO"/>
              </w:rPr>
            </w:pPr>
            <w:r>
              <w:rPr>
                <w:lang w:val="ro-RO"/>
              </w:rPr>
              <w:t>6</w:t>
            </w:r>
          </w:p>
        </w:tc>
        <w:tc>
          <w:tcPr>
            <w:tcW w:w="5279" w:type="dxa"/>
            <w:tcBorders>
              <w:top w:val="single" w:sz="4" w:space="0" w:color="auto"/>
              <w:left w:val="single" w:sz="4" w:space="0" w:color="auto"/>
              <w:bottom w:val="single" w:sz="4" w:space="0" w:color="auto"/>
              <w:right w:val="single" w:sz="4" w:space="0" w:color="auto"/>
            </w:tcBorders>
            <w:hideMark/>
          </w:tcPr>
          <w:p w14:paraId="2AD23A04" w14:textId="77777777" w:rsidR="00DE2EC3" w:rsidRDefault="00DE2EC3">
            <w:pPr>
              <w:rPr>
                <w:b/>
                <w:lang w:val="ro-RO"/>
              </w:rPr>
            </w:pPr>
            <w:r>
              <w:rPr>
                <w:b/>
                <w:lang w:val="ro-RO"/>
              </w:rPr>
              <w:t>Sume defalcate din TVA pentru drumuri</w:t>
            </w:r>
          </w:p>
        </w:tc>
        <w:tc>
          <w:tcPr>
            <w:tcW w:w="1176" w:type="dxa"/>
            <w:tcBorders>
              <w:top w:val="single" w:sz="4" w:space="0" w:color="auto"/>
              <w:left w:val="single" w:sz="4" w:space="0" w:color="auto"/>
              <w:bottom w:val="single" w:sz="4" w:space="0" w:color="auto"/>
              <w:right w:val="single" w:sz="4" w:space="0" w:color="auto"/>
            </w:tcBorders>
            <w:hideMark/>
          </w:tcPr>
          <w:p w14:paraId="5E086B37" w14:textId="77777777" w:rsidR="00DE2EC3" w:rsidRDefault="00DE2EC3">
            <w:pPr>
              <w:rPr>
                <w:b/>
                <w:lang w:val="ro-RO"/>
              </w:rPr>
            </w:pPr>
            <w:r>
              <w:rPr>
                <w:b/>
                <w:lang w:val="ro-RO"/>
              </w:rPr>
              <w:t>110205</w:t>
            </w:r>
          </w:p>
        </w:tc>
        <w:tc>
          <w:tcPr>
            <w:tcW w:w="1860" w:type="dxa"/>
            <w:tcBorders>
              <w:top w:val="single" w:sz="4" w:space="0" w:color="auto"/>
              <w:left w:val="single" w:sz="4" w:space="0" w:color="auto"/>
              <w:bottom w:val="single" w:sz="4" w:space="0" w:color="auto"/>
              <w:right w:val="single" w:sz="4" w:space="0" w:color="auto"/>
            </w:tcBorders>
            <w:hideMark/>
          </w:tcPr>
          <w:p w14:paraId="04060CED" w14:textId="77777777" w:rsidR="00DE2EC3" w:rsidRDefault="00DE2EC3">
            <w:pPr>
              <w:jc w:val="right"/>
              <w:rPr>
                <w:b/>
                <w:lang w:val="ro-RO"/>
              </w:rPr>
            </w:pPr>
            <w:r>
              <w:rPr>
                <w:b/>
                <w:lang w:val="ro-RO"/>
              </w:rPr>
              <w:t>0</w:t>
            </w:r>
          </w:p>
        </w:tc>
      </w:tr>
      <w:tr w:rsidR="00DE2EC3" w14:paraId="0FA87EF3"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398E6781" w14:textId="77777777" w:rsidR="00DE2EC3" w:rsidRDefault="00DE2EC3">
            <w:pPr>
              <w:rPr>
                <w:lang w:val="ro-RO"/>
              </w:rPr>
            </w:pPr>
            <w:r>
              <w:rPr>
                <w:lang w:val="ro-RO"/>
              </w:rPr>
              <w:t>7</w:t>
            </w:r>
          </w:p>
        </w:tc>
        <w:tc>
          <w:tcPr>
            <w:tcW w:w="5279" w:type="dxa"/>
            <w:tcBorders>
              <w:top w:val="single" w:sz="4" w:space="0" w:color="auto"/>
              <w:left w:val="single" w:sz="4" w:space="0" w:color="auto"/>
              <w:bottom w:val="single" w:sz="4" w:space="0" w:color="auto"/>
              <w:right w:val="single" w:sz="4" w:space="0" w:color="auto"/>
            </w:tcBorders>
          </w:tcPr>
          <w:p w14:paraId="27258985" w14:textId="77777777" w:rsidR="00DE2EC3" w:rsidRDefault="00DE2EC3">
            <w:pPr>
              <w:rPr>
                <w:b/>
                <w:lang w:val="ro-RO"/>
              </w:rPr>
            </w:pPr>
            <w:r>
              <w:rPr>
                <w:b/>
                <w:lang w:val="ro-RO"/>
              </w:rPr>
              <w:t>Sume def. Din TVA ptr. Echilibrare Buget,</w:t>
            </w:r>
          </w:p>
          <w:p w14:paraId="66197BFF" w14:textId="77777777" w:rsidR="00DE2EC3" w:rsidRDefault="00DE2EC3">
            <w:pPr>
              <w:rPr>
                <w:b/>
                <w:lang w:val="ro-RO"/>
              </w:rPr>
            </w:pPr>
          </w:p>
        </w:tc>
        <w:tc>
          <w:tcPr>
            <w:tcW w:w="1176" w:type="dxa"/>
            <w:tcBorders>
              <w:top w:val="single" w:sz="4" w:space="0" w:color="auto"/>
              <w:left w:val="single" w:sz="4" w:space="0" w:color="auto"/>
              <w:bottom w:val="single" w:sz="4" w:space="0" w:color="auto"/>
              <w:right w:val="single" w:sz="4" w:space="0" w:color="auto"/>
            </w:tcBorders>
            <w:hideMark/>
          </w:tcPr>
          <w:p w14:paraId="7AB6C6D1" w14:textId="77777777" w:rsidR="00DE2EC3" w:rsidRDefault="00DE2EC3">
            <w:pPr>
              <w:rPr>
                <w:b/>
                <w:lang w:val="ro-RO"/>
              </w:rPr>
            </w:pPr>
            <w:r>
              <w:rPr>
                <w:b/>
                <w:lang w:val="ro-RO"/>
              </w:rPr>
              <w:t>110206</w:t>
            </w:r>
          </w:p>
        </w:tc>
        <w:tc>
          <w:tcPr>
            <w:tcW w:w="1860" w:type="dxa"/>
            <w:tcBorders>
              <w:top w:val="single" w:sz="4" w:space="0" w:color="auto"/>
              <w:left w:val="single" w:sz="4" w:space="0" w:color="auto"/>
              <w:bottom w:val="single" w:sz="4" w:space="0" w:color="auto"/>
              <w:right w:val="single" w:sz="4" w:space="0" w:color="auto"/>
            </w:tcBorders>
            <w:hideMark/>
          </w:tcPr>
          <w:p w14:paraId="50F63051" w14:textId="77777777" w:rsidR="00DE2EC3" w:rsidRDefault="00DE2EC3">
            <w:pPr>
              <w:jc w:val="right"/>
              <w:rPr>
                <w:b/>
                <w:lang w:val="ro-RO"/>
              </w:rPr>
            </w:pPr>
            <w:r>
              <w:rPr>
                <w:b/>
                <w:lang w:val="ro-RO"/>
              </w:rPr>
              <w:t>1.127.000</w:t>
            </w:r>
          </w:p>
        </w:tc>
      </w:tr>
      <w:tr w:rsidR="00DE2EC3" w14:paraId="77822F6A"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4E1AFCDB" w14:textId="77777777" w:rsidR="00DE2EC3" w:rsidRDefault="00DE2EC3">
            <w:pPr>
              <w:rPr>
                <w:lang w:val="ro-RO"/>
              </w:rPr>
            </w:pPr>
            <w:r>
              <w:rPr>
                <w:lang w:val="ro-RO"/>
              </w:rPr>
              <w:t>8</w:t>
            </w:r>
          </w:p>
        </w:tc>
        <w:tc>
          <w:tcPr>
            <w:tcW w:w="5279" w:type="dxa"/>
            <w:tcBorders>
              <w:top w:val="single" w:sz="4" w:space="0" w:color="auto"/>
              <w:left w:val="single" w:sz="4" w:space="0" w:color="auto"/>
              <w:bottom w:val="single" w:sz="4" w:space="0" w:color="auto"/>
              <w:right w:val="single" w:sz="4" w:space="0" w:color="auto"/>
            </w:tcBorders>
            <w:hideMark/>
          </w:tcPr>
          <w:p w14:paraId="7C632975" w14:textId="77777777" w:rsidR="00DE2EC3" w:rsidRDefault="00DE2EC3">
            <w:pPr>
              <w:rPr>
                <w:b/>
                <w:lang w:val="ro-RO"/>
              </w:rPr>
            </w:pPr>
            <w:r>
              <w:rPr>
                <w:b/>
                <w:lang w:val="ro-RO"/>
              </w:rPr>
              <w:t xml:space="preserve">Subvenţii de la alte bugete, </w:t>
            </w:r>
          </w:p>
          <w:p w14:paraId="033A6DC9" w14:textId="77777777" w:rsidR="00DE2EC3" w:rsidRDefault="00DE2EC3">
            <w:pPr>
              <w:rPr>
                <w:b/>
                <w:lang w:val="ro-RO"/>
              </w:rPr>
            </w:pPr>
            <w:r>
              <w:rPr>
                <w:b/>
                <w:lang w:val="ro-RO"/>
              </w:rPr>
              <w:t>din care:</w:t>
            </w:r>
          </w:p>
        </w:tc>
        <w:tc>
          <w:tcPr>
            <w:tcW w:w="1176" w:type="dxa"/>
            <w:tcBorders>
              <w:top w:val="single" w:sz="4" w:space="0" w:color="auto"/>
              <w:left w:val="single" w:sz="4" w:space="0" w:color="auto"/>
              <w:bottom w:val="single" w:sz="4" w:space="0" w:color="auto"/>
              <w:right w:val="single" w:sz="4" w:space="0" w:color="auto"/>
            </w:tcBorders>
            <w:hideMark/>
          </w:tcPr>
          <w:p w14:paraId="73926A4B" w14:textId="77777777" w:rsidR="00DE2EC3" w:rsidRDefault="00DE2EC3">
            <w:pPr>
              <w:rPr>
                <w:b/>
                <w:lang w:val="ro-RO"/>
              </w:rPr>
            </w:pPr>
            <w:r>
              <w:rPr>
                <w:b/>
                <w:lang w:val="ro-RO"/>
              </w:rPr>
              <w:t>4202</w:t>
            </w:r>
          </w:p>
        </w:tc>
        <w:tc>
          <w:tcPr>
            <w:tcW w:w="1860" w:type="dxa"/>
            <w:tcBorders>
              <w:top w:val="single" w:sz="4" w:space="0" w:color="auto"/>
              <w:left w:val="single" w:sz="4" w:space="0" w:color="auto"/>
              <w:bottom w:val="single" w:sz="4" w:space="0" w:color="auto"/>
              <w:right w:val="single" w:sz="4" w:space="0" w:color="auto"/>
            </w:tcBorders>
            <w:hideMark/>
          </w:tcPr>
          <w:p w14:paraId="5304BAE1" w14:textId="77777777" w:rsidR="00DE2EC3" w:rsidRDefault="00DE2EC3">
            <w:pPr>
              <w:jc w:val="right"/>
              <w:rPr>
                <w:b/>
                <w:bCs/>
                <w:lang w:val="ro-RO"/>
              </w:rPr>
            </w:pPr>
            <w:r>
              <w:rPr>
                <w:b/>
                <w:bCs/>
                <w:lang w:val="ro-RO"/>
              </w:rPr>
              <w:t>293.000</w:t>
            </w:r>
          </w:p>
        </w:tc>
      </w:tr>
      <w:tr w:rsidR="00DE2EC3" w14:paraId="04ACE03E"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5861E201" w14:textId="77777777" w:rsidR="00DE2EC3" w:rsidRDefault="00DE2EC3">
            <w:pPr>
              <w:rPr>
                <w:lang w:val="ro-RO"/>
              </w:rPr>
            </w:pPr>
            <w:r>
              <w:rPr>
                <w:lang w:val="ro-RO"/>
              </w:rPr>
              <w:t>8.1</w:t>
            </w:r>
          </w:p>
        </w:tc>
        <w:tc>
          <w:tcPr>
            <w:tcW w:w="5279" w:type="dxa"/>
            <w:tcBorders>
              <w:top w:val="single" w:sz="4" w:space="0" w:color="auto"/>
              <w:left w:val="single" w:sz="4" w:space="0" w:color="auto"/>
              <w:bottom w:val="single" w:sz="4" w:space="0" w:color="auto"/>
              <w:right w:val="single" w:sz="4" w:space="0" w:color="auto"/>
            </w:tcBorders>
            <w:hideMark/>
          </w:tcPr>
          <w:p w14:paraId="3E281ACD" w14:textId="77777777" w:rsidR="00DE2EC3" w:rsidRDefault="00DE2EC3">
            <w:pPr>
              <w:rPr>
                <w:lang w:val="ro-RO"/>
              </w:rPr>
            </w:pPr>
            <w:r>
              <w:rPr>
                <w:lang w:val="ro-RO"/>
              </w:rPr>
              <w:t>Subvenţii pentru încălzirea loc.</w:t>
            </w:r>
          </w:p>
        </w:tc>
        <w:tc>
          <w:tcPr>
            <w:tcW w:w="1176" w:type="dxa"/>
            <w:tcBorders>
              <w:top w:val="single" w:sz="4" w:space="0" w:color="auto"/>
              <w:left w:val="single" w:sz="4" w:space="0" w:color="auto"/>
              <w:bottom w:val="single" w:sz="4" w:space="0" w:color="auto"/>
              <w:right w:val="single" w:sz="4" w:space="0" w:color="auto"/>
            </w:tcBorders>
            <w:hideMark/>
          </w:tcPr>
          <w:p w14:paraId="23990D88" w14:textId="77777777" w:rsidR="00DE2EC3" w:rsidRDefault="00DE2EC3">
            <w:pPr>
              <w:rPr>
                <w:lang w:val="ro-RO"/>
              </w:rPr>
            </w:pPr>
            <w:r>
              <w:rPr>
                <w:lang w:val="ro-RO"/>
              </w:rPr>
              <w:t>420234</w:t>
            </w:r>
          </w:p>
        </w:tc>
        <w:tc>
          <w:tcPr>
            <w:tcW w:w="1860" w:type="dxa"/>
            <w:tcBorders>
              <w:top w:val="single" w:sz="4" w:space="0" w:color="auto"/>
              <w:left w:val="single" w:sz="4" w:space="0" w:color="auto"/>
              <w:bottom w:val="single" w:sz="4" w:space="0" w:color="auto"/>
              <w:right w:val="single" w:sz="4" w:space="0" w:color="auto"/>
            </w:tcBorders>
            <w:hideMark/>
          </w:tcPr>
          <w:p w14:paraId="41A8D2D4" w14:textId="77777777" w:rsidR="00DE2EC3" w:rsidRDefault="00DE2EC3">
            <w:pPr>
              <w:jc w:val="right"/>
              <w:rPr>
                <w:lang w:val="ro-RO"/>
              </w:rPr>
            </w:pPr>
            <w:r>
              <w:rPr>
                <w:lang w:val="ro-RO"/>
              </w:rPr>
              <w:t>23.000</w:t>
            </w:r>
          </w:p>
        </w:tc>
      </w:tr>
      <w:tr w:rsidR="00DE2EC3" w14:paraId="62E7214A"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77235A1A" w14:textId="77777777" w:rsidR="00DE2EC3" w:rsidRDefault="00DE2EC3">
            <w:pPr>
              <w:rPr>
                <w:lang w:val="ro-RO"/>
              </w:rPr>
            </w:pPr>
            <w:r>
              <w:rPr>
                <w:lang w:val="ro-RO"/>
              </w:rPr>
              <w:t>8.2</w:t>
            </w:r>
          </w:p>
        </w:tc>
        <w:tc>
          <w:tcPr>
            <w:tcW w:w="5279" w:type="dxa"/>
            <w:tcBorders>
              <w:top w:val="single" w:sz="4" w:space="0" w:color="auto"/>
              <w:left w:val="single" w:sz="4" w:space="0" w:color="auto"/>
              <w:bottom w:val="single" w:sz="4" w:space="0" w:color="auto"/>
              <w:right w:val="single" w:sz="4" w:space="0" w:color="auto"/>
            </w:tcBorders>
            <w:hideMark/>
          </w:tcPr>
          <w:p w14:paraId="22447E66" w14:textId="77777777" w:rsidR="00DE2EC3" w:rsidRDefault="00DE2EC3">
            <w:pPr>
              <w:rPr>
                <w:lang w:val="ro-RO"/>
              </w:rPr>
            </w:pPr>
            <w:r>
              <w:rPr>
                <w:lang w:val="ro-RO"/>
              </w:rPr>
              <w:t>Subvenţii de la buget de stat ptr. Finanţarea sănătăţii</w:t>
            </w:r>
          </w:p>
        </w:tc>
        <w:tc>
          <w:tcPr>
            <w:tcW w:w="1176" w:type="dxa"/>
            <w:tcBorders>
              <w:top w:val="single" w:sz="4" w:space="0" w:color="auto"/>
              <w:left w:val="single" w:sz="4" w:space="0" w:color="auto"/>
              <w:bottom w:val="single" w:sz="4" w:space="0" w:color="auto"/>
              <w:right w:val="single" w:sz="4" w:space="0" w:color="auto"/>
            </w:tcBorders>
            <w:hideMark/>
          </w:tcPr>
          <w:p w14:paraId="38B1D8B6" w14:textId="77777777" w:rsidR="00DE2EC3" w:rsidRDefault="00DE2EC3">
            <w:pPr>
              <w:rPr>
                <w:lang w:val="ro-RO"/>
              </w:rPr>
            </w:pPr>
            <w:r>
              <w:rPr>
                <w:lang w:val="ro-RO"/>
              </w:rPr>
              <w:t>420241</w:t>
            </w:r>
          </w:p>
        </w:tc>
        <w:tc>
          <w:tcPr>
            <w:tcW w:w="1860" w:type="dxa"/>
            <w:tcBorders>
              <w:top w:val="single" w:sz="4" w:space="0" w:color="auto"/>
              <w:left w:val="single" w:sz="4" w:space="0" w:color="auto"/>
              <w:bottom w:val="single" w:sz="4" w:space="0" w:color="auto"/>
              <w:right w:val="single" w:sz="4" w:space="0" w:color="auto"/>
            </w:tcBorders>
            <w:hideMark/>
          </w:tcPr>
          <w:p w14:paraId="19D386CD" w14:textId="77777777" w:rsidR="00DE2EC3" w:rsidRDefault="00DE2EC3">
            <w:pPr>
              <w:jc w:val="right"/>
              <w:rPr>
                <w:lang w:val="ro-RO"/>
              </w:rPr>
            </w:pPr>
            <w:r>
              <w:rPr>
                <w:lang w:val="ro-RO"/>
              </w:rPr>
              <w:t>270.000</w:t>
            </w:r>
          </w:p>
        </w:tc>
      </w:tr>
      <w:tr w:rsidR="00DE2EC3" w14:paraId="31B2CB8B"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hideMark/>
          </w:tcPr>
          <w:p w14:paraId="57F50446" w14:textId="77777777" w:rsidR="00DE2EC3" w:rsidRDefault="00DE2EC3">
            <w:pPr>
              <w:rPr>
                <w:lang w:val="ro-RO"/>
              </w:rPr>
            </w:pPr>
            <w:r>
              <w:rPr>
                <w:lang w:val="ro-RO"/>
              </w:rPr>
              <w:t>8.4</w:t>
            </w:r>
          </w:p>
        </w:tc>
        <w:tc>
          <w:tcPr>
            <w:tcW w:w="5279" w:type="dxa"/>
            <w:tcBorders>
              <w:top w:val="single" w:sz="4" w:space="0" w:color="auto"/>
              <w:left w:val="single" w:sz="4" w:space="0" w:color="auto"/>
              <w:bottom w:val="single" w:sz="4" w:space="0" w:color="auto"/>
              <w:right w:val="single" w:sz="4" w:space="0" w:color="auto"/>
            </w:tcBorders>
            <w:hideMark/>
          </w:tcPr>
          <w:p w14:paraId="6DB1DCF3" w14:textId="77777777" w:rsidR="00DE2EC3" w:rsidRDefault="00DE2EC3">
            <w:pPr>
              <w:rPr>
                <w:lang w:val="ro-RO"/>
              </w:rPr>
            </w:pPr>
            <w:r>
              <w:rPr>
                <w:lang w:val="ro-RO"/>
              </w:rPr>
              <w:t>Sume alocate din bugetul ANCPI pt. fin. Lucrarilor de inregistrare sistematica în cadrul Programului National de cadastru și carte fuinciară</w:t>
            </w:r>
          </w:p>
        </w:tc>
        <w:tc>
          <w:tcPr>
            <w:tcW w:w="1176" w:type="dxa"/>
            <w:tcBorders>
              <w:top w:val="single" w:sz="4" w:space="0" w:color="auto"/>
              <w:left w:val="single" w:sz="4" w:space="0" w:color="auto"/>
              <w:bottom w:val="single" w:sz="4" w:space="0" w:color="auto"/>
              <w:right w:val="single" w:sz="4" w:space="0" w:color="auto"/>
            </w:tcBorders>
            <w:hideMark/>
          </w:tcPr>
          <w:p w14:paraId="5B764937" w14:textId="77777777" w:rsidR="00DE2EC3" w:rsidRDefault="00DE2EC3">
            <w:pPr>
              <w:rPr>
                <w:lang w:val="ro-RO"/>
              </w:rPr>
            </w:pPr>
            <w:r>
              <w:rPr>
                <w:lang w:val="ro-RO"/>
              </w:rPr>
              <w:t>430234</w:t>
            </w:r>
          </w:p>
        </w:tc>
        <w:tc>
          <w:tcPr>
            <w:tcW w:w="1860" w:type="dxa"/>
            <w:tcBorders>
              <w:top w:val="single" w:sz="4" w:space="0" w:color="auto"/>
              <w:left w:val="single" w:sz="4" w:space="0" w:color="auto"/>
              <w:bottom w:val="single" w:sz="4" w:space="0" w:color="auto"/>
              <w:right w:val="single" w:sz="4" w:space="0" w:color="auto"/>
            </w:tcBorders>
            <w:hideMark/>
          </w:tcPr>
          <w:p w14:paraId="63E3B565" w14:textId="77777777" w:rsidR="00DE2EC3" w:rsidRDefault="00DE2EC3">
            <w:pPr>
              <w:jc w:val="right"/>
              <w:rPr>
                <w:lang w:val="ro-RO"/>
              </w:rPr>
            </w:pPr>
            <w:r>
              <w:rPr>
                <w:lang w:val="ro-RO"/>
              </w:rPr>
              <w:t>127.000</w:t>
            </w:r>
          </w:p>
        </w:tc>
      </w:tr>
      <w:tr w:rsidR="00DE2EC3" w14:paraId="602B0B5C"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tcPr>
          <w:p w14:paraId="333763E5" w14:textId="77777777" w:rsidR="00DE2EC3" w:rsidRDefault="00DE2EC3">
            <w:pPr>
              <w:rPr>
                <w:lang w:val="ro-RO"/>
              </w:rPr>
            </w:pPr>
          </w:p>
        </w:tc>
        <w:tc>
          <w:tcPr>
            <w:tcW w:w="5279" w:type="dxa"/>
            <w:tcBorders>
              <w:top w:val="single" w:sz="4" w:space="0" w:color="auto"/>
              <w:left w:val="single" w:sz="4" w:space="0" w:color="auto"/>
              <w:bottom w:val="single" w:sz="4" w:space="0" w:color="auto"/>
              <w:right w:val="single" w:sz="4" w:space="0" w:color="auto"/>
            </w:tcBorders>
            <w:hideMark/>
          </w:tcPr>
          <w:p w14:paraId="6F001E35" w14:textId="77777777" w:rsidR="00DE2EC3" w:rsidRDefault="00DE2EC3">
            <w:pPr>
              <w:rPr>
                <w:b/>
                <w:lang w:val="ro-RO"/>
              </w:rPr>
            </w:pPr>
            <w:r>
              <w:rPr>
                <w:b/>
                <w:lang w:val="ro-RO"/>
              </w:rPr>
              <w:t>TOTAL VENITURI conf. anexei</w:t>
            </w:r>
          </w:p>
        </w:tc>
        <w:tc>
          <w:tcPr>
            <w:tcW w:w="1176" w:type="dxa"/>
            <w:tcBorders>
              <w:top w:val="single" w:sz="4" w:space="0" w:color="auto"/>
              <w:left w:val="single" w:sz="4" w:space="0" w:color="auto"/>
              <w:bottom w:val="single" w:sz="4" w:space="0" w:color="auto"/>
              <w:right w:val="single" w:sz="4" w:space="0" w:color="auto"/>
            </w:tcBorders>
          </w:tcPr>
          <w:p w14:paraId="7293C52C" w14:textId="77777777" w:rsidR="00DE2EC3" w:rsidRDefault="00DE2EC3">
            <w:pPr>
              <w:rPr>
                <w:b/>
                <w:lang w:val="ro-RO"/>
              </w:rPr>
            </w:pPr>
          </w:p>
        </w:tc>
        <w:tc>
          <w:tcPr>
            <w:tcW w:w="1860" w:type="dxa"/>
            <w:tcBorders>
              <w:top w:val="single" w:sz="4" w:space="0" w:color="auto"/>
              <w:left w:val="single" w:sz="4" w:space="0" w:color="auto"/>
              <w:bottom w:val="single" w:sz="4" w:space="0" w:color="auto"/>
              <w:right w:val="single" w:sz="4" w:space="0" w:color="auto"/>
            </w:tcBorders>
            <w:hideMark/>
          </w:tcPr>
          <w:p w14:paraId="2A0014CF" w14:textId="77777777" w:rsidR="00DE2EC3" w:rsidRDefault="00DE2EC3">
            <w:pPr>
              <w:jc w:val="right"/>
              <w:rPr>
                <w:b/>
                <w:lang w:val="ro-RO"/>
              </w:rPr>
            </w:pPr>
            <w:r>
              <w:rPr>
                <w:b/>
                <w:lang w:val="ro-RO"/>
              </w:rPr>
              <w:t>8.970.000</w:t>
            </w:r>
          </w:p>
        </w:tc>
      </w:tr>
      <w:tr w:rsidR="00DE2EC3" w14:paraId="7DDE90B7"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tcPr>
          <w:p w14:paraId="6E5FB12B" w14:textId="77777777" w:rsidR="00DE2EC3" w:rsidRDefault="00DE2EC3">
            <w:pPr>
              <w:rPr>
                <w:lang w:val="ro-RO"/>
              </w:rPr>
            </w:pPr>
          </w:p>
        </w:tc>
        <w:tc>
          <w:tcPr>
            <w:tcW w:w="5279" w:type="dxa"/>
            <w:tcBorders>
              <w:top w:val="single" w:sz="4" w:space="0" w:color="auto"/>
              <w:left w:val="single" w:sz="4" w:space="0" w:color="auto"/>
              <w:bottom w:val="single" w:sz="4" w:space="0" w:color="auto"/>
              <w:right w:val="single" w:sz="4" w:space="0" w:color="auto"/>
            </w:tcBorders>
            <w:hideMark/>
          </w:tcPr>
          <w:p w14:paraId="681CBC46" w14:textId="77777777" w:rsidR="00DE2EC3" w:rsidRDefault="00DE2EC3">
            <w:pPr>
              <w:rPr>
                <w:b/>
                <w:lang w:val="ro-RO"/>
              </w:rPr>
            </w:pPr>
            <w:r>
              <w:rPr>
                <w:b/>
                <w:lang w:val="ro-RO"/>
              </w:rPr>
              <w:t>TOTAL CHELTUIELI</w:t>
            </w:r>
          </w:p>
        </w:tc>
        <w:tc>
          <w:tcPr>
            <w:tcW w:w="1176" w:type="dxa"/>
            <w:tcBorders>
              <w:top w:val="single" w:sz="4" w:space="0" w:color="auto"/>
              <w:left w:val="single" w:sz="4" w:space="0" w:color="auto"/>
              <w:bottom w:val="single" w:sz="4" w:space="0" w:color="auto"/>
              <w:right w:val="single" w:sz="4" w:space="0" w:color="auto"/>
            </w:tcBorders>
          </w:tcPr>
          <w:p w14:paraId="316FBACC" w14:textId="77777777" w:rsidR="00DE2EC3" w:rsidRDefault="00DE2EC3">
            <w:pPr>
              <w:rPr>
                <w:b/>
                <w:lang w:val="ro-RO"/>
              </w:rPr>
            </w:pPr>
          </w:p>
        </w:tc>
        <w:tc>
          <w:tcPr>
            <w:tcW w:w="1860" w:type="dxa"/>
            <w:tcBorders>
              <w:top w:val="single" w:sz="4" w:space="0" w:color="auto"/>
              <w:left w:val="single" w:sz="4" w:space="0" w:color="auto"/>
              <w:bottom w:val="single" w:sz="4" w:space="0" w:color="auto"/>
              <w:right w:val="single" w:sz="4" w:space="0" w:color="auto"/>
            </w:tcBorders>
            <w:hideMark/>
          </w:tcPr>
          <w:p w14:paraId="265DF722" w14:textId="77777777" w:rsidR="00DE2EC3" w:rsidRDefault="00DE2EC3">
            <w:pPr>
              <w:jc w:val="right"/>
              <w:rPr>
                <w:b/>
                <w:lang w:val="ro-RO"/>
              </w:rPr>
            </w:pPr>
            <w:r>
              <w:rPr>
                <w:b/>
                <w:lang w:val="ro-RO"/>
              </w:rPr>
              <w:t>10.888.000</w:t>
            </w:r>
          </w:p>
        </w:tc>
      </w:tr>
      <w:tr w:rsidR="00DE2EC3" w14:paraId="22CD9754"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tcPr>
          <w:p w14:paraId="5E62B39D" w14:textId="77777777" w:rsidR="00DE2EC3" w:rsidRDefault="00DE2EC3">
            <w:pPr>
              <w:rPr>
                <w:lang w:val="ro-RO"/>
              </w:rPr>
            </w:pPr>
          </w:p>
        </w:tc>
        <w:tc>
          <w:tcPr>
            <w:tcW w:w="5279" w:type="dxa"/>
            <w:tcBorders>
              <w:top w:val="single" w:sz="4" w:space="0" w:color="auto"/>
              <w:left w:val="single" w:sz="4" w:space="0" w:color="auto"/>
              <w:bottom w:val="single" w:sz="4" w:space="0" w:color="auto"/>
              <w:right w:val="single" w:sz="4" w:space="0" w:color="auto"/>
            </w:tcBorders>
            <w:hideMark/>
          </w:tcPr>
          <w:p w14:paraId="0B91870C" w14:textId="77777777" w:rsidR="00DE2EC3" w:rsidRDefault="00DE2EC3">
            <w:pPr>
              <w:rPr>
                <w:b/>
                <w:lang w:val="ro-RO"/>
              </w:rPr>
            </w:pPr>
            <w:r>
              <w:rPr>
                <w:b/>
                <w:lang w:val="ro-RO"/>
              </w:rPr>
              <w:t>TOTAL VENITURI sectiunea de functionare</w:t>
            </w:r>
          </w:p>
        </w:tc>
        <w:tc>
          <w:tcPr>
            <w:tcW w:w="1176" w:type="dxa"/>
            <w:tcBorders>
              <w:top w:val="single" w:sz="4" w:space="0" w:color="auto"/>
              <w:left w:val="single" w:sz="4" w:space="0" w:color="auto"/>
              <w:bottom w:val="single" w:sz="4" w:space="0" w:color="auto"/>
              <w:right w:val="single" w:sz="4" w:space="0" w:color="auto"/>
            </w:tcBorders>
          </w:tcPr>
          <w:p w14:paraId="68F6983F" w14:textId="77777777" w:rsidR="00DE2EC3" w:rsidRDefault="00DE2EC3">
            <w:pPr>
              <w:rPr>
                <w:b/>
                <w:lang w:val="ro-RO"/>
              </w:rPr>
            </w:pPr>
          </w:p>
        </w:tc>
        <w:tc>
          <w:tcPr>
            <w:tcW w:w="1860" w:type="dxa"/>
            <w:tcBorders>
              <w:top w:val="single" w:sz="4" w:space="0" w:color="auto"/>
              <w:left w:val="single" w:sz="4" w:space="0" w:color="auto"/>
              <w:bottom w:val="single" w:sz="4" w:space="0" w:color="auto"/>
              <w:right w:val="single" w:sz="4" w:space="0" w:color="auto"/>
            </w:tcBorders>
            <w:hideMark/>
          </w:tcPr>
          <w:p w14:paraId="573B8E43" w14:textId="77777777" w:rsidR="00DE2EC3" w:rsidRDefault="00DE2EC3">
            <w:pPr>
              <w:jc w:val="right"/>
              <w:rPr>
                <w:b/>
                <w:lang w:val="ro-RO"/>
              </w:rPr>
            </w:pPr>
            <w:r>
              <w:rPr>
                <w:b/>
                <w:lang w:val="ro-RO"/>
              </w:rPr>
              <w:t>8.970.000</w:t>
            </w:r>
          </w:p>
        </w:tc>
      </w:tr>
      <w:tr w:rsidR="00DE2EC3" w14:paraId="37FA6411"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tcPr>
          <w:p w14:paraId="44333613" w14:textId="77777777" w:rsidR="00DE2EC3" w:rsidRDefault="00DE2EC3">
            <w:pPr>
              <w:rPr>
                <w:lang w:val="ro-RO"/>
              </w:rPr>
            </w:pPr>
          </w:p>
        </w:tc>
        <w:tc>
          <w:tcPr>
            <w:tcW w:w="5279" w:type="dxa"/>
            <w:tcBorders>
              <w:top w:val="single" w:sz="4" w:space="0" w:color="auto"/>
              <w:left w:val="single" w:sz="4" w:space="0" w:color="auto"/>
              <w:bottom w:val="single" w:sz="4" w:space="0" w:color="auto"/>
              <w:right w:val="single" w:sz="4" w:space="0" w:color="auto"/>
            </w:tcBorders>
            <w:hideMark/>
          </w:tcPr>
          <w:p w14:paraId="7BAE5875" w14:textId="77777777" w:rsidR="00DE2EC3" w:rsidRDefault="00DE2EC3">
            <w:pPr>
              <w:rPr>
                <w:b/>
                <w:lang w:val="ro-RO"/>
              </w:rPr>
            </w:pPr>
            <w:r>
              <w:rPr>
                <w:b/>
                <w:lang w:val="ro-RO"/>
              </w:rPr>
              <w:t>TOTAL CHELTUIELI sectiunea de functionare</w:t>
            </w:r>
          </w:p>
        </w:tc>
        <w:tc>
          <w:tcPr>
            <w:tcW w:w="1176" w:type="dxa"/>
            <w:tcBorders>
              <w:top w:val="single" w:sz="4" w:space="0" w:color="auto"/>
              <w:left w:val="single" w:sz="4" w:space="0" w:color="auto"/>
              <w:bottom w:val="single" w:sz="4" w:space="0" w:color="auto"/>
              <w:right w:val="single" w:sz="4" w:space="0" w:color="auto"/>
            </w:tcBorders>
          </w:tcPr>
          <w:p w14:paraId="6A846D5F" w14:textId="77777777" w:rsidR="00DE2EC3" w:rsidRDefault="00DE2EC3">
            <w:pPr>
              <w:rPr>
                <w:b/>
                <w:lang w:val="ro-RO"/>
              </w:rPr>
            </w:pPr>
          </w:p>
        </w:tc>
        <w:tc>
          <w:tcPr>
            <w:tcW w:w="1860" w:type="dxa"/>
            <w:tcBorders>
              <w:top w:val="single" w:sz="4" w:space="0" w:color="auto"/>
              <w:left w:val="single" w:sz="4" w:space="0" w:color="auto"/>
              <w:bottom w:val="single" w:sz="4" w:space="0" w:color="auto"/>
              <w:right w:val="single" w:sz="4" w:space="0" w:color="auto"/>
            </w:tcBorders>
            <w:hideMark/>
          </w:tcPr>
          <w:p w14:paraId="7564D2DD" w14:textId="77777777" w:rsidR="00DE2EC3" w:rsidRDefault="00DE2EC3">
            <w:pPr>
              <w:jc w:val="right"/>
              <w:rPr>
                <w:b/>
                <w:lang w:val="ro-RO"/>
              </w:rPr>
            </w:pPr>
            <w:r>
              <w:rPr>
                <w:b/>
                <w:lang w:val="ro-RO"/>
              </w:rPr>
              <w:t>8.970.000</w:t>
            </w:r>
          </w:p>
        </w:tc>
      </w:tr>
      <w:tr w:rsidR="00DE2EC3" w14:paraId="274F1140"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tcPr>
          <w:p w14:paraId="1BDDBCB7" w14:textId="77777777" w:rsidR="00DE2EC3" w:rsidRDefault="00DE2EC3">
            <w:pPr>
              <w:rPr>
                <w:lang w:val="ro-RO"/>
              </w:rPr>
            </w:pPr>
          </w:p>
        </w:tc>
        <w:tc>
          <w:tcPr>
            <w:tcW w:w="5279" w:type="dxa"/>
            <w:tcBorders>
              <w:top w:val="single" w:sz="4" w:space="0" w:color="auto"/>
              <w:left w:val="single" w:sz="4" w:space="0" w:color="auto"/>
              <w:bottom w:val="single" w:sz="4" w:space="0" w:color="auto"/>
              <w:right w:val="single" w:sz="4" w:space="0" w:color="auto"/>
            </w:tcBorders>
            <w:hideMark/>
          </w:tcPr>
          <w:p w14:paraId="249D7879" w14:textId="77777777" w:rsidR="00DE2EC3" w:rsidRDefault="00DE2EC3">
            <w:pPr>
              <w:rPr>
                <w:b/>
                <w:lang w:val="ro-RO"/>
              </w:rPr>
            </w:pPr>
            <w:r>
              <w:rPr>
                <w:b/>
                <w:lang w:val="ro-RO"/>
              </w:rPr>
              <w:t>TOTAL VENITURI sectiunea de dezvoltare</w:t>
            </w:r>
          </w:p>
        </w:tc>
        <w:tc>
          <w:tcPr>
            <w:tcW w:w="1176" w:type="dxa"/>
            <w:tcBorders>
              <w:top w:val="single" w:sz="4" w:space="0" w:color="auto"/>
              <w:left w:val="single" w:sz="4" w:space="0" w:color="auto"/>
              <w:bottom w:val="single" w:sz="4" w:space="0" w:color="auto"/>
              <w:right w:val="single" w:sz="4" w:space="0" w:color="auto"/>
            </w:tcBorders>
          </w:tcPr>
          <w:p w14:paraId="48237214" w14:textId="77777777" w:rsidR="00DE2EC3" w:rsidRDefault="00DE2EC3">
            <w:pPr>
              <w:rPr>
                <w:b/>
                <w:lang w:val="ro-RO"/>
              </w:rPr>
            </w:pPr>
          </w:p>
        </w:tc>
        <w:tc>
          <w:tcPr>
            <w:tcW w:w="1860" w:type="dxa"/>
            <w:tcBorders>
              <w:top w:val="single" w:sz="4" w:space="0" w:color="auto"/>
              <w:left w:val="single" w:sz="4" w:space="0" w:color="auto"/>
              <w:bottom w:val="single" w:sz="4" w:space="0" w:color="auto"/>
              <w:right w:val="single" w:sz="4" w:space="0" w:color="auto"/>
            </w:tcBorders>
            <w:hideMark/>
          </w:tcPr>
          <w:p w14:paraId="12DC44FB" w14:textId="77777777" w:rsidR="00DE2EC3" w:rsidRDefault="00DE2EC3">
            <w:pPr>
              <w:jc w:val="right"/>
              <w:rPr>
                <w:b/>
                <w:lang w:val="ro-RO"/>
              </w:rPr>
            </w:pPr>
            <w:r>
              <w:rPr>
                <w:b/>
                <w:lang w:val="ro-RO"/>
              </w:rPr>
              <w:t>0</w:t>
            </w:r>
          </w:p>
        </w:tc>
      </w:tr>
      <w:tr w:rsidR="00DE2EC3" w14:paraId="5FE949BE"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tcPr>
          <w:p w14:paraId="1F558358" w14:textId="77777777" w:rsidR="00DE2EC3" w:rsidRDefault="00DE2EC3">
            <w:pPr>
              <w:rPr>
                <w:lang w:val="ro-RO"/>
              </w:rPr>
            </w:pPr>
          </w:p>
        </w:tc>
        <w:tc>
          <w:tcPr>
            <w:tcW w:w="5279" w:type="dxa"/>
            <w:tcBorders>
              <w:top w:val="single" w:sz="4" w:space="0" w:color="auto"/>
              <w:left w:val="single" w:sz="4" w:space="0" w:color="auto"/>
              <w:bottom w:val="single" w:sz="4" w:space="0" w:color="auto"/>
              <w:right w:val="single" w:sz="4" w:space="0" w:color="auto"/>
            </w:tcBorders>
            <w:hideMark/>
          </w:tcPr>
          <w:p w14:paraId="2E9C7833" w14:textId="77777777" w:rsidR="00DE2EC3" w:rsidRDefault="00DE2EC3">
            <w:pPr>
              <w:rPr>
                <w:b/>
                <w:lang w:val="ro-RO"/>
              </w:rPr>
            </w:pPr>
            <w:r>
              <w:rPr>
                <w:b/>
                <w:lang w:val="ro-RO"/>
              </w:rPr>
              <w:t>TOTAL CHELTUIELI sectiunea de dezvoltare</w:t>
            </w:r>
          </w:p>
        </w:tc>
        <w:tc>
          <w:tcPr>
            <w:tcW w:w="1176" w:type="dxa"/>
            <w:tcBorders>
              <w:top w:val="single" w:sz="4" w:space="0" w:color="auto"/>
              <w:left w:val="single" w:sz="4" w:space="0" w:color="auto"/>
              <w:bottom w:val="single" w:sz="4" w:space="0" w:color="auto"/>
              <w:right w:val="single" w:sz="4" w:space="0" w:color="auto"/>
            </w:tcBorders>
          </w:tcPr>
          <w:p w14:paraId="43BBFCF7" w14:textId="77777777" w:rsidR="00DE2EC3" w:rsidRDefault="00DE2EC3">
            <w:pPr>
              <w:rPr>
                <w:b/>
                <w:lang w:val="ro-RO"/>
              </w:rPr>
            </w:pPr>
          </w:p>
        </w:tc>
        <w:tc>
          <w:tcPr>
            <w:tcW w:w="1860" w:type="dxa"/>
            <w:tcBorders>
              <w:top w:val="single" w:sz="4" w:space="0" w:color="auto"/>
              <w:left w:val="single" w:sz="4" w:space="0" w:color="auto"/>
              <w:bottom w:val="single" w:sz="4" w:space="0" w:color="auto"/>
              <w:right w:val="single" w:sz="4" w:space="0" w:color="auto"/>
            </w:tcBorders>
            <w:hideMark/>
          </w:tcPr>
          <w:p w14:paraId="1DE471AA" w14:textId="77777777" w:rsidR="00DE2EC3" w:rsidRDefault="00DE2EC3">
            <w:pPr>
              <w:jc w:val="right"/>
              <w:rPr>
                <w:b/>
                <w:lang w:val="ro-RO"/>
              </w:rPr>
            </w:pPr>
            <w:r>
              <w:rPr>
                <w:b/>
                <w:lang w:val="ro-RO"/>
              </w:rPr>
              <w:t>1.918.000</w:t>
            </w:r>
          </w:p>
        </w:tc>
      </w:tr>
      <w:tr w:rsidR="00DE2EC3" w14:paraId="4A83082F" w14:textId="77777777" w:rsidTr="00DE2EC3">
        <w:trPr>
          <w:trHeight w:val="530"/>
        </w:trPr>
        <w:tc>
          <w:tcPr>
            <w:tcW w:w="636" w:type="dxa"/>
            <w:tcBorders>
              <w:top w:val="single" w:sz="4" w:space="0" w:color="auto"/>
              <w:left w:val="single" w:sz="4" w:space="0" w:color="auto"/>
              <w:bottom w:val="single" w:sz="4" w:space="0" w:color="auto"/>
              <w:right w:val="single" w:sz="4" w:space="0" w:color="auto"/>
            </w:tcBorders>
          </w:tcPr>
          <w:p w14:paraId="13BEE6B4" w14:textId="77777777" w:rsidR="00DE2EC3" w:rsidRDefault="00DE2EC3">
            <w:pPr>
              <w:rPr>
                <w:lang w:val="ro-RO"/>
              </w:rPr>
            </w:pPr>
          </w:p>
        </w:tc>
        <w:tc>
          <w:tcPr>
            <w:tcW w:w="5279" w:type="dxa"/>
            <w:tcBorders>
              <w:top w:val="single" w:sz="4" w:space="0" w:color="auto"/>
              <w:left w:val="single" w:sz="4" w:space="0" w:color="auto"/>
              <w:bottom w:val="single" w:sz="4" w:space="0" w:color="auto"/>
              <w:right w:val="single" w:sz="4" w:space="0" w:color="auto"/>
            </w:tcBorders>
            <w:hideMark/>
          </w:tcPr>
          <w:p w14:paraId="1DA5315A" w14:textId="77777777" w:rsidR="00DE2EC3" w:rsidRDefault="00DE2EC3">
            <w:pPr>
              <w:rPr>
                <w:b/>
                <w:lang w:val="ro-RO"/>
              </w:rPr>
            </w:pPr>
            <w:r>
              <w:rPr>
                <w:b/>
                <w:lang w:val="ro-RO"/>
              </w:rPr>
              <w:t>Deficitul secţiunii de dezvoltare acoperit din excedentul anului 2020</w:t>
            </w:r>
          </w:p>
        </w:tc>
        <w:tc>
          <w:tcPr>
            <w:tcW w:w="1176" w:type="dxa"/>
            <w:tcBorders>
              <w:top w:val="single" w:sz="4" w:space="0" w:color="auto"/>
              <w:left w:val="single" w:sz="4" w:space="0" w:color="auto"/>
              <w:bottom w:val="single" w:sz="4" w:space="0" w:color="auto"/>
              <w:right w:val="single" w:sz="4" w:space="0" w:color="auto"/>
            </w:tcBorders>
          </w:tcPr>
          <w:p w14:paraId="656318BE" w14:textId="77777777" w:rsidR="00DE2EC3" w:rsidRDefault="00DE2EC3">
            <w:pPr>
              <w:rPr>
                <w:b/>
                <w:lang w:val="ro-RO"/>
              </w:rPr>
            </w:pPr>
          </w:p>
        </w:tc>
        <w:tc>
          <w:tcPr>
            <w:tcW w:w="1860" w:type="dxa"/>
            <w:tcBorders>
              <w:top w:val="single" w:sz="4" w:space="0" w:color="auto"/>
              <w:left w:val="single" w:sz="4" w:space="0" w:color="auto"/>
              <w:bottom w:val="single" w:sz="4" w:space="0" w:color="auto"/>
              <w:right w:val="single" w:sz="4" w:space="0" w:color="auto"/>
            </w:tcBorders>
            <w:hideMark/>
          </w:tcPr>
          <w:p w14:paraId="25B92311" w14:textId="77777777" w:rsidR="00DE2EC3" w:rsidRDefault="00DE2EC3">
            <w:pPr>
              <w:jc w:val="right"/>
              <w:rPr>
                <w:b/>
                <w:lang w:val="ro-RO"/>
              </w:rPr>
            </w:pPr>
            <w:r>
              <w:rPr>
                <w:b/>
                <w:lang w:val="ro-RO"/>
              </w:rPr>
              <w:t>1.918.000</w:t>
            </w:r>
          </w:p>
        </w:tc>
      </w:tr>
    </w:tbl>
    <w:p w14:paraId="1FDDD814" w14:textId="77777777" w:rsidR="00DE2EC3" w:rsidRDefault="00DE2EC3" w:rsidP="00DE2EC3">
      <w:pPr>
        <w:tabs>
          <w:tab w:val="left" w:pos="426"/>
        </w:tabs>
        <w:jc w:val="both"/>
        <w:rPr>
          <w:lang w:val="ro-RO"/>
        </w:rPr>
      </w:pPr>
      <w:r>
        <w:rPr>
          <w:lang w:val="ro-RO"/>
        </w:rPr>
        <w:tab/>
      </w:r>
      <w:r>
        <w:rPr>
          <w:lang w:val="ro-RO"/>
        </w:rPr>
        <w:tab/>
      </w:r>
      <w:r>
        <w:rPr>
          <w:lang w:val="ro-RO"/>
        </w:rPr>
        <w:tab/>
      </w:r>
    </w:p>
    <w:p w14:paraId="1CB74B6A" w14:textId="77777777" w:rsidR="00DE2EC3" w:rsidRDefault="00DE2EC3" w:rsidP="00DE2EC3">
      <w:pPr>
        <w:ind w:firstLine="720"/>
        <w:jc w:val="both"/>
        <w:rPr>
          <w:sz w:val="28"/>
          <w:szCs w:val="20"/>
          <w:lang w:val="ro-RO"/>
        </w:rPr>
      </w:pPr>
      <w:r>
        <w:rPr>
          <w:sz w:val="28"/>
          <w:szCs w:val="20"/>
          <w:lang w:val="ro-RO"/>
        </w:rPr>
        <w:t>Se aprobă - Cheltuieli Secţiunii de Funcţionare   8.970.000 lei</w:t>
      </w:r>
    </w:p>
    <w:p w14:paraId="3ED4D44F" w14:textId="77777777" w:rsidR="00DE2EC3" w:rsidRDefault="00DE2EC3" w:rsidP="00DE2EC3">
      <w:pPr>
        <w:ind w:firstLine="720"/>
        <w:jc w:val="both"/>
        <w:rPr>
          <w:sz w:val="28"/>
          <w:szCs w:val="20"/>
          <w:lang w:val="ro-RO"/>
        </w:rPr>
      </w:pPr>
      <w:r>
        <w:rPr>
          <w:sz w:val="28"/>
          <w:szCs w:val="20"/>
          <w:lang w:val="ro-RO"/>
        </w:rPr>
        <w:tab/>
        <w:t xml:space="preserve">       - Cheltuieli Secţiunii de Dezvoltare     1.548.000 lei</w:t>
      </w:r>
    </w:p>
    <w:p w14:paraId="05E1BA63" w14:textId="77777777" w:rsidR="00DE2EC3" w:rsidRDefault="00DE2EC3" w:rsidP="00DE2EC3">
      <w:pPr>
        <w:ind w:firstLine="720"/>
        <w:jc w:val="both"/>
        <w:rPr>
          <w:lang w:val="ro-RO"/>
        </w:rPr>
      </w:pPr>
    </w:p>
    <w:p w14:paraId="3FB819B8" w14:textId="77777777" w:rsidR="00DE2EC3" w:rsidRDefault="00DE2EC3" w:rsidP="00DE2EC3">
      <w:pPr>
        <w:ind w:left="720" w:firstLine="720"/>
        <w:jc w:val="both"/>
        <w:rPr>
          <w:sz w:val="28"/>
          <w:lang w:val="ro-RO"/>
        </w:rPr>
      </w:pPr>
      <w:r>
        <w:rPr>
          <w:sz w:val="28"/>
          <w:lang w:val="ro-RO"/>
        </w:rPr>
        <w:lastRenderedPageBreak/>
        <w:t>Art.2.Se aprobă bugetul activităţii autofinanţate, conform anexei,care face parte  integrantă din prezenta, cu următorii indicatori:</w:t>
      </w:r>
    </w:p>
    <w:p w14:paraId="14BF72B3" w14:textId="77777777" w:rsidR="00DE2EC3" w:rsidRDefault="00DE2EC3" w:rsidP="00DE2EC3">
      <w:pPr>
        <w:ind w:left="720" w:firstLine="720"/>
        <w:jc w:val="both"/>
        <w:rPr>
          <w:sz w:val="28"/>
          <w:lang w:val="ro-RO"/>
        </w:rPr>
      </w:pPr>
    </w:p>
    <w:p w14:paraId="0FA0021D" w14:textId="77777777" w:rsidR="00DE2EC3" w:rsidRDefault="00DE2EC3" w:rsidP="00DE2EC3">
      <w:pPr>
        <w:ind w:left="5805" w:right="-567" w:firstLine="567"/>
        <w:jc w:val="both"/>
        <w:rPr>
          <w:sz w:val="28"/>
          <w:lang w:val="ro-RO"/>
        </w:rPr>
      </w:pPr>
      <w:r>
        <w:rPr>
          <w:sz w:val="28"/>
          <w:lang w:val="ro-RO"/>
        </w:rPr>
        <w:t xml:space="preserve">                         Cheltuieli</w:t>
      </w:r>
    </w:p>
    <w:p w14:paraId="087DD826" w14:textId="77777777" w:rsidR="00DE2EC3" w:rsidRDefault="00DE2EC3" w:rsidP="00DE2EC3">
      <w:pPr>
        <w:ind w:left="-567" w:right="-567"/>
        <w:jc w:val="both"/>
        <w:rPr>
          <w:sz w:val="28"/>
          <w:lang w:val="ro-RO"/>
        </w:rPr>
      </w:pPr>
      <w:r>
        <w:rPr>
          <w:lang w:val="ro-RO"/>
        </w:rPr>
        <w:t xml:space="preserve">           </w:t>
      </w:r>
      <w:r>
        <w:rPr>
          <w:sz w:val="28"/>
          <w:lang w:val="ro-RO"/>
        </w:rPr>
        <w:t xml:space="preserve">- serviciul public de reparaţii                                    </w:t>
      </w:r>
      <w:r w:rsidR="002B7B4F">
        <w:rPr>
          <w:sz w:val="28"/>
          <w:lang w:val="ro-RO"/>
        </w:rPr>
        <w:t xml:space="preserve">                             </w:t>
      </w:r>
      <w:r>
        <w:rPr>
          <w:sz w:val="28"/>
          <w:lang w:val="ro-RO"/>
        </w:rPr>
        <w:t>174.000</w:t>
      </w:r>
    </w:p>
    <w:p w14:paraId="5ED9D377" w14:textId="77777777" w:rsidR="00DE2EC3" w:rsidRDefault="00DE2EC3" w:rsidP="002B7B4F">
      <w:pPr>
        <w:ind w:left="142"/>
        <w:jc w:val="both"/>
        <w:rPr>
          <w:sz w:val="28"/>
          <w:lang w:val="ro-RO"/>
        </w:rPr>
      </w:pPr>
      <w:r>
        <w:rPr>
          <w:sz w:val="28"/>
          <w:lang w:val="ro-RO"/>
        </w:rPr>
        <w:t xml:space="preserve">- silvicultură                                     </w:t>
      </w:r>
      <w:r w:rsidR="002B7B4F">
        <w:rPr>
          <w:sz w:val="28"/>
          <w:lang w:val="ro-RO"/>
        </w:rPr>
        <w:tab/>
      </w:r>
      <w:r w:rsidR="002B7B4F">
        <w:rPr>
          <w:sz w:val="28"/>
          <w:lang w:val="ro-RO"/>
        </w:rPr>
        <w:tab/>
      </w:r>
      <w:r w:rsidR="002B7B4F">
        <w:rPr>
          <w:sz w:val="28"/>
          <w:lang w:val="ro-RO"/>
        </w:rPr>
        <w:tab/>
      </w:r>
      <w:r w:rsidR="002B7B4F">
        <w:rPr>
          <w:sz w:val="28"/>
          <w:lang w:val="ro-RO"/>
        </w:rPr>
        <w:tab/>
        <w:t xml:space="preserve">                           </w:t>
      </w:r>
      <w:r>
        <w:rPr>
          <w:sz w:val="28"/>
          <w:lang w:val="ro-RO"/>
        </w:rPr>
        <w:t>24.000</w:t>
      </w:r>
    </w:p>
    <w:p w14:paraId="659255C5" w14:textId="77777777" w:rsidR="002B7B4F" w:rsidRPr="002B7B4F" w:rsidRDefault="002B7B4F" w:rsidP="002B7B4F">
      <w:pPr>
        <w:ind w:left="142"/>
        <w:jc w:val="both"/>
        <w:rPr>
          <w:sz w:val="28"/>
          <w:lang w:val="ro-RO"/>
        </w:rPr>
      </w:pPr>
    </w:p>
    <w:p w14:paraId="39F142BB" w14:textId="77777777" w:rsidR="00DE2EC3" w:rsidRDefault="00DE2EC3" w:rsidP="00DE2EC3">
      <w:pPr>
        <w:ind w:left="720"/>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Propus</w:t>
      </w:r>
    </w:p>
    <w:p w14:paraId="7799C371" w14:textId="77777777" w:rsidR="00DE2EC3" w:rsidRDefault="00DE2EC3" w:rsidP="00DE2EC3">
      <w:pPr>
        <w:ind w:left="720"/>
        <w:jc w:val="both"/>
        <w:rPr>
          <w:sz w:val="28"/>
          <w:lang w:val="ro-RO"/>
        </w:rPr>
      </w:pPr>
      <w:r>
        <w:rPr>
          <w:sz w:val="28"/>
          <w:lang w:val="ro-RO"/>
        </w:rPr>
        <w:t>Total  venit</w:t>
      </w:r>
      <w:r>
        <w:rPr>
          <w:sz w:val="28"/>
          <w:lang w:val="ro-RO"/>
        </w:rPr>
        <w:tab/>
        <w:t xml:space="preserve">      </w:t>
      </w:r>
      <w:r>
        <w:rPr>
          <w:sz w:val="28"/>
          <w:lang w:val="ro-RO"/>
        </w:rPr>
        <w:tab/>
      </w:r>
      <w:r>
        <w:rPr>
          <w:sz w:val="28"/>
          <w:lang w:val="ro-RO"/>
        </w:rPr>
        <w:tab/>
      </w:r>
      <w:r>
        <w:rPr>
          <w:sz w:val="28"/>
          <w:lang w:val="ro-RO"/>
        </w:rPr>
        <w:tab/>
      </w:r>
      <w:r>
        <w:rPr>
          <w:sz w:val="28"/>
          <w:lang w:val="ro-RO"/>
        </w:rPr>
        <w:tab/>
      </w:r>
      <w:r>
        <w:rPr>
          <w:sz w:val="28"/>
          <w:lang w:val="ro-RO"/>
        </w:rPr>
        <w:tab/>
        <w:t xml:space="preserve">                                   198.000                 </w:t>
      </w:r>
    </w:p>
    <w:p w14:paraId="60EBB924" w14:textId="77777777" w:rsidR="00DE2EC3" w:rsidRDefault="00DE2EC3" w:rsidP="00DE2EC3">
      <w:pPr>
        <w:ind w:left="720"/>
        <w:jc w:val="both"/>
        <w:rPr>
          <w:sz w:val="28"/>
          <w:lang w:val="ro-RO"/>
        </w:rPr>
      </w:pPr>
      <w:r>
        <w:rPr>
          <w:sz w:val="28"/>
          <w:lang w:val="ro-RO"/>
        </w:rPr>
        <w:t xml:space="preserve">Total  cheltuieli                                                  </w:t>
      </w:r>
      <w:r w:rsidR="002B7B4F">
        <w:rPr>
          <w:sz w:val="28"/>
          <w:lang w:val="ro-RO"/>
        </w:rPr>
        <w:t xml:space="preserve">                            </w:t>
      </w:r>
      <w:r>
        <w:rPr>
          <w:sz w:val="28"/>
          <w:lang w:val="ro-RO"/>
        </w:rPr>
        <w:t>198.000</w:t>
      </w:r>
    </w:p>
    <w:p w14:paraId="4E2A73EB" w14:textId="77777777" w:rsidR="00DE2EC3" w:rsidRDefault="00DE2EC3" w:rsidP="00DE2EC3">
      <w:pPr>
        <w:jc w:val="both"/>
        <w:rPr>
          <w:sz w:val="28"/>
          <w:lang w:val="ro-RO"/>
        </w:rPr>
      </w:pPr>
    </w:p>
    <w:p w14:paraId="4DADD00B" w14:textId="77777777" w:rsidR="00DE2EC3" w:rsidRDefault="00DE2EC3" w:rsidP="00DE2EC3">
      <w:pPr>
        <w:ind w:left="720" w:firstLine="131"/>
        <w:jc w:val="both"/>
        <w:rPr>
          <w:sz w:val="28"/>
          <w:lang w:val="ro-RO"/>
        </w:rPr>
      </w:pPr>
      <w:r>
        <w:rPr>
          <w:sz w:val="28"/>
          <w:lang w:val="ro-RO"/>
        </w:rPr>
        <w:t>Art.3. Repartizarea excedentului anului 2021:</w:t>
      </w:r>
    </w:p>
    <w:p w14:paraId="20130F63" w14:textId="77777777" w:rsidR="00DE2EC3" w:rsidRDefault="00DE2EC3" w:rsidP="00DE2EC3">
      <w:pPr>
        <w:jc w:val="both"/>
        <w:rPr>
          <w:sz w:val="28"/>
          <w:lang w:val="ro-RO"/>
        </w:rPr>
      </w:pPr>
      <w:r>
        <w:rPr>
          <w:sz w:val="28"/>
          <w:lang w:val="ro-RO"/>
        </w:rPr>
        <w:t xml:space="preserve">Total excedent: </w:t>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w:t>
      </w:r>
      <w:r>
        <w:rPr>
          <w:sz w:val="28"/>
          <w:lang w:val="ro-RO"/>
        </w:rPr>
        <w:tab/>
      </w:r>
      <w:r>
        <w:rPr>
          <w:sz w:val="28"/>
          <w:lang w:val="ro-RO"/>
        </w:rPr>
        <w:tab/>
        <w:t xml:space="preserve">     </w:t>
      </w:r>
      <w:r w:rsidR="002B7B4F">
        <w:rPr>
          <w:sz w:val="28"/>
          <w:lang w:val="ro-RO"/>
        </w:rPr>
        <w:t xml:space="preserve">         </w:t>
      </w:r>
      <w:r>
        <w:rPr>
          <w:sz w:val="28"/>
          <w:lang w:val="ro-RO"/>
        </w:rPr>
        <w:t>2.797.000</w:t>
      </w:r>
    </w:p>
    <w:p w14:paraId="16421731" w14:textId="77777777" w:rsidR="00DE2EC3" w:rsidRDefault="00DE2EC3" w:rsidP="00DE2EC3">
      <w:pPr>
        <w:jc w:val="both"/>
        <w:rPr>
          <w:sz w:val="28"/>
          <w:lang w:val="ro-RO"/>
        </w:rPr>
      </w:pPr>
      <w:r>
        <w:rPr>
          <w:sz w:val="28"/>
          <w:lang w:val="ro-RO"/>
        </w:rPr>
        <w:t>Finanţare secţiune de dezvol</w:t>
      </w:r>
      <w:r w:rsidR="002B7B4F">
        <w:rPr>
          <w:sz w:val="28"/>
          <w:lang w:val="ro-RO"/>
        </w:rPr>
        <w:t>tare 2022</w:t>
      </w:r>
      <w:r w:rsidR="002B7B4F">
        <w:rPr>
          <w:sz w:val="28"/>
          <w:lang w:val="ro-RO"/>
        </w:rPr>
        <w:tab/>
      </w:r>
      <w:r w:rsidR="002B7B4F">
        <w:rPr>
          <w:sz w:val="28"/>
          <w:lang w:val="ro-RO"/>
        </w:rPr>
        <w:tab/>
      </w:r>
      <w:r w:rsidR="002B7B4F">
        <w:rPr>
          <w:sz w:val="28"/>
          <w:lang w:val="ro-RO"/>
        </w:rPr>
        <w:tab/>
        <w:t xml:space="preserve">        </w:t>
      </w:r>
      <w:r w:rsidR="002B7B4F">
        <w:rPr>
          <w:sz w:val="28"/>
          <w:lang w:val="ro-RO"/>
        </w:rPr>
        <w:tab/>
      </w:r>
      <w:r w:rsidR="002B7B4F">
        <w:rPr>
          <w:sz w:val="28"/>
          <w:lang w:val="ro-RO"/>
        </w:rPr>
        <w:tab/>
      </w:r>
      <w:r w:rsidR="002B7B4F">
        <w:rPr>
          <w:sz w:val="28"/>
          <w:lang w:val="ro-RO"/>
        </w:rPr>
        <w:tab/>
        <w:t xml:space="preserve">   </w:t>
      </w:r>
      <w:r>
        <w:rPr>
          <w:sz w:val="28"/>
          <w:lang w:val="ro-RO"/>
        </w:rPr>
        <w:t xml:space="preserve"> 2.797.000</w:t>
      </w:r>
    </w:p>
    <w:p w14:paraId="00807E8F" w14:textId="77777777" w:rsidR="00DE2EC3" w:rsidRDefault="00DE2EC3" w:rsidP="00DE2EC3">
      <w:pPr>
        <w:jc w:val="both"/>
        <w:rPr>
          <w:sz w:val="28"/>
          <w:lang w:val="ro-RO"/>
        </w:rPr>
      </w:pPr>
      <w:r>
        <w:rPr>
          <w:sz w:val="28"/>
          <w:lang w:val="ro-RO"/>
        </w:rPr>
        <w:tab/>
      </w:r>
    </w:p>
    <w:p w14:paraId="5C83D990" w14:textId="77777777" w:rsidR="00DE2EC3" w:rsidRDefault="00DE2EC3" w:rsidP="00DE2EC3">
      <w:pPr>
        <w:ind w:firstLine="720"/>
        <w:jc w:val="both"/>
        <w:rPr>
          <w:sz w:val="28"/>
          <w:lang w:val="ro-RO"/>
        </w:rPr>
      </w:pPr>
      <w:r>
        <w:rPr>
          <w:sz w:val="28"/>
          <w:lang w:val="ro-RO"/>
        </w:rPr>
        <w:t>Art.4. Se aprobă planul achizțițiilor publice aferen</w:t>
      </w:r>
      <w:r w:rsidR="00F15177">
        <w:rPr>
          <w:sz w:val="28"/>
          <w:lang w:val="ro-RO"/>
        </w:rPr>
        <w:t>t anului 2022 conform anexei nr</w:t>
      </w:r>
      <w:r>
        <w:rPr>
          <w:sz w:val="28"/>
          <w:lang w:val="ro-RO"/>
        </w:rPr>
        <w:t>.2</w:t>
      </w:r>
    </w:p>
    <w:p w14:paraId="493E4A32" w14:textId="77777777" w:rsidR="00DE2EC3" w:rsidRDefault="00DE2EC3" w:rsidP="00DE2EC3">
      <w:pPr>
        <w:ind w:firstLine="720"/>
        <w:jc w:val="both"/>
        <w:rPr>
          <w:sz w:val="28"/>
          <w:lang w:val="ro-RO"/>
        </w:rPr>
      </w:pPr>
    </w:p>
    <w:p w14:paraId="75B14025" w14:textId="77777777" w:rsidR="00DE2EC3" w:rsidRDefault="00DE2EC3" w:rsidP="00DE2EC3">
      <w:pPr>
        <w:ind w:firstLine="720"/>
        <w:jc w:val="both"/>
        <w:rPr>
          <w:sz w:val="28"/>
          <w:lang w:val="ro-RO"/>
        </w:rPr>
      </w:pPr>
      <w:r>
        <w:rPr>
          <w:sz w:val="28"/>
          <w:lang w:val="ro-RO"/>
        </w:rPr>
        <w:t>Art.5.Ordonatorul principal  şi biroul financiar contabil și resurse umane  vor duce la îndeplinire prevederile prezentului  proiect.</w:t>
      </w:r>
    </w:p>
    <w:p w14:paraId="2BF6BF6F" w14:textId="77777777" w:rsidR="00DE2EC3" w:rsidRPr="00F15177" w:rsidRDefault="00DE2EC3" w:rsidP="00F15177">
      <w:pPr>
        <w:ind w:right="-1054"/>
        <w:jc w:val="both"/>
        <w:rPr>
          <w:sz w:val="28"/>
          <w:lang w:val="ro-RO"/>
        </w:rPr>
      </w:pPr>
    </w:p>
    <w:p w14:paraId="341ABFB2" w14:textId="77777777" w:rsidR="00DE2EC3" w:rsidRDefault="00DE2EC3" w:rsidP="00DE2EC3">
      <w:pPr>
        <w:ind w:left="720" w:firstLine="720"/>
        <w:jc w:val="both"/>
        <w:rPr>
          <w:lang w:val="ro-RO"/>
        </w:rPr>
      </w:pPr>
    </w:p>
    <w:p w14:paraId="0138D640" w14:textId="77777777" w:rsidR="00DE2EC3" w:rsidRDefault="00DE2EC3" w:rsidP="00DE2EC3">
      <w:pPr>
        <w:ind w:left="720" w:firstLine="720"/>
        <w:jc w:val="both"/>
        <w:rPr>
          <w:lang w:val="ro-RO"/>
        </w:rPr>
      </w:pPr>
    </w:p>
    <w:p w14:paraId="7C800CC5" w14:textId="77777777" w:rsidR="00DE2EC3" w:rsidRDefault="00DE2EC3" w:rsidP="00DE2EC3">
      <w:pPr>
        <w:ind w:left="720" w:firstLine="720"/>
        <w:jc w:val="both"/>
        <w:rPr>
          <w:sz w:val="28"/>
          <w:szCs w:val="28"/>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sz w:val="28"/>
          <w:szCs w:val="28"/>
          <w:lang w:val="ro-RO"/>
        </w:rPr>
        <w:t>Primar,</w:t>
      </w:r>
    </w:p>
    <w:p w14:paraId="5776D242" w14:textId="77777777" w:rsidR="00DE2EC3" w:rsidRDefault="00DE2EC3" w:rsidP="00DE2EC3">
      <w:pPr>
        <w:ind w:left="720" w:firstLine="720"/>
        <w:jc w:val="both"/>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Osvath Csaba</w:t>
      </w:r>
    </w:p>
    <w:p w14:paraId="046D1A8D" w14:textId="77777777" w:rsidR="00D90592" w:rsidRDefault="00D90592" w:rsidP="00DE2EC3">
      <w:pPr>
        <w:ind w:left="720" w:firstLine="720"/>
        <w:jc w:val="both"/>
        <w:rPr>
          <w:sz w:val="28"/>
          <w:szCs w:val="28"/>
          <w:lang w:val="ro-RO"/>
        </w:rPr>
      </w:pPr>
    </w:p>
    <w:p w14:paraId="68A04E44" w14:textId="77777777" w:rsidR="00D90592" w:rsidRDefault="00D90592" w:rsidP="00DE2EC3">
      <w:pPr>
        <w:ind w:left="720" w:firstLine="720"/>
        <w:jc w:val="both"/>
        <w:rPr>
          <w:sz w:val="28"/>
          <w:szCs w:val="28"/>
          <w:lang w:val="ro-RO"/>
        </w:rPr>
      </w:pPr>
    </w:p>
    <w:p w14:paraId="68E765A3" w14:textId="77777777" w:rsidR="00D90592" w:rsidRDefault="00D90592" w:rsidP="00DE2EC3">
      <w:pPr>
        <w:ind w:left="720" w:firstLine="720"/>
        <w:jc w:val="both"/>
        <w:rPr>
          <w:sz w:val="28"/>
          <w:szCs w:val="28"/>
          <w:lang w:val="ro-RO"/>
        </w:rPr>
      </w:pPr>
    </w:p>
    <w:p w14:paraId="1032FD61" w14:textId="77777777" w:rsidR="00D90592" w:rsidRDefault="00D90592" w:rsidP="00DE2EC3">
      <w:pPr>
        <w:ind w:left="720" w:firstLine="720"/>
        <w:jc w:val="both"/>
        <w:rPr>
          <w:sz w:val="28"/>
          <w:szCs w:val="28"/>
          <w:lang w:val="ro-RO"/>
        </w:rPr>
      </w:pPr>
    </w:p>
    <w:p w14:paraId="0F2F1994" w14:textId="77777777" w:rsidR="00D90592" w:rsidRDefault="00D90592" w:rsidP="00DE2EC3">
      <w:pPr>
        <w:ind w:left="720" w:firstLine="720"/>
        <w:jc w:val="both"/>
        <w:rPr>
          <w:sz w:val="28"/>
          <w:szCs w:val="28"/>
          <w:lang w:val="ro-RO"/>
        </w:rPr>
      </w:pPr>
    </w:p>
    <w:p w14:paraId="1CF5041B" w14:textId="77777777" w:rsidR="00D90592" w:rsidRDefault="00D90592" w:rsidP="00DE2EC3">
      <w:pPr>
        <w:ind w:left="720" w:firstLine="720"/>
        <w:jc w:val="both"/>
        <w:rPr>
          <w:sz w:val="28"/>
          <w:szCs w:val="28"/>
          <w:lang w:val="ro-RO"/>
        </w:rPr>
      </w:pPr>
    </w:p>
    <w:p w14:paraId="7EAB4244" w14:textId="77777777" w:rsidR="00D90592" w:rsidRDefault="00D90592" w:rsidP="00DE2EC3">
      <w:pPr>
        <w:ind w:left="720" w:firstLine="720"/>
        <w:jc w:val="both"/>
        <w:rPr>
          <w:sz w:val="28"/>
          <w:szCs w:val="28"/>
          <w:lang w:val="ro-RO"/>
        </w:rPr>
      </w:pPr>
    </w:p>
    <w:p w14:paraId="0B1A2F54" w14:textId="77777777" w:rsidR="00D90592" w:rsidRDefault="00D90592" w:rsidP="00DE2EC3">
      <w:pPr>
        <w:ind w:left="720" w:firstLine="720"/>
        <w:jc w:val="both"/>
        <w:rPr>
          <w:sz w:val="28"/>
          <w:szCs w:val="28"/>
          <w:lang w:val="ro-RO"/>
        </w:rPr>
      </w:pPr>
    </w:p>
    <w:p w14:paraId="0696707A" w14:textId="77777777" w:rsidR="00D90592" w:rsidRDefault="00D90592" w:rsidP="00DE2EC3">
      <w:pPr>
        <w:ind w:left="720" w:firstLine="720"/>
        <w:jc w:val="both"/>
        <w:rPr>
          <w:sz w:val="28"/>
          <w:szCs w:val="28"/>
          <w:lang w:val="ro-RO"/>
        </w:rPr>
      </w:pPr>
    </w:p>
    <w:p w14:paraId="5465AC52" w14:textId="77777777" w:rsidR="00D90592" w:rsidRDefault="00D90592" w:rsidP="00DE2EC3">
      <w:pPr>
        <w:ind w:left="720" w:firstLine="720"/>
        <w:jc w:val="both"/>
        <w:rPr>
          <w:sz w:val="28"/>
          <w:szCs w:val="28"/>
          <w:lang w:val="ro-RO"/>
        </w:rPr>
      </w:pPr>
    </w:p>
    <w:p w14:paraId="5B90A1E0" w14:textId="77777777" w:rsidR="00D90592" w:rsidRDefault="00D90592" w:rsidP="00DE2EC3">
      <w:pPr>
        <w:ind w:left="720" w:firstLine="720"/>
        <w:jc w:val="both"/>
        <w:rPr>
          <w:sz w:val="28"/>
          <w:szCs w:val="28"/>
          <w:lang w:val="ro-RO"/>
        </w:rPr>
      </w:pPr>
    </w:p>
    <w:p w14:paraId="569EF147" w14:textId="77777777" w:rsidR="00D90592" w:rsidRDefault="00D90592" w:rsidP="00DE2EC3">
      <w:pPr>
        <w:ind w:left="720" w:firstLine="720"/>
        <w:jc w:val="both"/>
        <w:rPr>
          <w:sz w:val="28"/>
          <w:szCs w:val="28"/>
          <w:lang w:val="ro-RO"/>
        </w:rPr>
      </w:pPr>
    </w:p>
    <w:p w14:paraId="2A9B2801" w14:textId="77777777" w:rsidR="00D90592" w:rsidRDefault="00D90592" w:rsidP="00DE2EC3">
      <w:pPr>
        <w:ind w:left="720" w:firstLine="720"/>
        <w:jc w:val="both"/>
        <w:rPr>
          <w:sz w:val="28"/>
          <w:szCs w:val="28"/>
          <w:lang w:val="ro-RO"/>
        </w:rPr>
      </w:pPr>
    </w:p>
    <w:p w14:paraId="1D5A87D5" w14:textId="77777777" w:rsidR="00D90592" w:rsidRDefault="00D90592" w:rsidP="00DE2EC3">
      <w:pPr>
        <w:ind w:left="720" w:firstLine="720"/>
        <w:jc w:val="both"/>
        <w:rPr>
          <w:sz w:val="28"/>
          <w:szCs w:val="28"/>
          <w:lang w:val="ro-RO"/>
        </w:rPr>
      </w:pPr>
    </w:p>
    <w:p w14:paraId="3519A536" w14:textId="77777777" w:rsidR="00D90592" w:rsidRDefault="00D90592" w:rsidP="00DE2EC3">
      <w:pPr>
        <w:ind w:left="720" w:firstLine="720"/>
        <w:jc w:val="both"/>
        <w:rPr>
          <w:sz w:val="28"/>
          <w:szCs w:val="28"/>
          <w:lang w:val="ro-RO"/>
        </w:rPr>
      </w:pPr>
    </w:p>
    <w:p w14:paraId="33E3D040" w14:textId="77777777" w:rsidR="00D90592" w:rsidRDefault="00D90592" w:rsidP="00DE2EC3">
      <w:pPr>
        <w:ind w:left="720" w:firstLine="720"/>
        <w:jc w:val="both"/>
        <w:rPr>
          <w:sz w:val="28"/>
          <w:szCs w:val="28"/>
          <w:lang w:val="ro-RO"/>
        </w:rPr>
      </w:pPr>
    </w:p>
    <w:p w14:paraId="45B8F39A" w14:textId="77777777" w:rsidR="00D90592" w:rsidRDefault="00D90592" w:rsidP="00DE2EC3">
      <w:pPr>
        <w:ind w:left="720" w:firstLine="720"/>
        <w:jc w:val="both"/>
        <w:rPr>
          <w:sz w:val="28"/>
          <w:szCs w:val="28"/>
          <w:lang w:val="ro-RO"/>
        </w:rPr>
      </w:pPr>
    </w:p>
    <w:p w14:paraId="6366384E" w14:textId="77777777" w:rsidR="00D90592" w:rsidRDefault="00D90592" w:rsidP="00DE2EC3">
      <w:pPr>
        <w:ind w:left="720" w:firstLine="720"/>
        <w:jc w:val="both"/>
        <w:rPr>
          <w:sz w:val="28"/>
          <w:szCs w:val="28"/>
          <w:lang w:val="ro-RO"/>
        </w:rPr>
      </w:pPr>
    </w:p>
    <w:p w14:paraId="638AEE9C" w14:textId="77777777" w:rsidR="00D90592" w:rsidRDefault="00D90592" w:rsidP="00DE2EC3">
      <w:pPr>
        <w:ind w:left="720" w:firstLine="720"/>
        <w:jc w:val="both"/>
        <w:rPr>
          <w:sz w:val="28"/>
          <w:szCs w:val="28"/>
          <w:lang w:val="ro-RO"/>
        </w:rPr>
      </w:pPr>
    </w:p>
    <w:p w14:paraId="63F0D48D" w14:textId="77777777" w:rsidR="00D90592" w:rsidRDefault="00D90592" w:rsidP="00DE2EC3">
      <w:pPr>
        <w:ind w:left="720" w:firstLine="720"/>
        <w:jc w:val="both"/>
        <w:rPr>
          <w:sz w:val="28"/>
          <w:szCs w:val="28"/>
          <w:lang w:val="ro-RO"/>
        </w:rPr>
      </w:pPr>
    </w:p>
    <w:p w14:paraId="2917050F" w14:textId="77777777" w:rsidR="00D90592" w:rsidRDefault="00D90592" w:rsidP="00DE2EC3">
      <w:pPr>
        <w:ind w:left="720" w:firstLine="720"/>
        <w:jc w:val="both"/>
        <w:rPr>
          <w:sz w:val="28"/>
          <w:szCs w:val="28"/>
          <w:lang w:val="ro-RO"/>
        </w:rPr>
      </w:pPr>
    </w:p>
    <w:p w14:paraId="7329D023" w14:textId="77777777" w:rsidR="00D90592" w:rsidRDefault="00D90592" w:rsidP="00DE2EC3">
      <w:pPr>
        <w:ind w:left="720" w:firstLine="720"/>
        <w:jc w:val="both"/>
        <w:rPr>
          <w:sz w:val="28"/>
          <w:szCs w:val="28"/>
          <w:lang w:val="ro-RO"/>
        </w:rPr>
      </w:pPr>
    </w:p>
    <w:p w14:paraId="2622B7B1" w14:textId="77777777" w:rsidR="00D90592" w:rsidRDefault="00D90592" w:rsidP="00DE2EC3">
      <w:pPr>
        <w:ind w:left="720" w:firstLine="720"/>
        <w:jc w:val="both"/>
        <w:rPr>
          <w:sz w:val="28"/>
          <w:szCs w:val="28"/>
          <w:lang w:val="ro-RO"/>
        </w:rPr>
      </w:pPr>
    </w:p>
    <w:p w14:paraId="1CEDC736" w14:textId="77777777" w:rsidR="00D90592" w:rsidRDefault="00D90592" w:rsidP="00DE2EC3">
      <w:pPr>
        <w:ind w:left="720" w:firstLine="720"/>
        <w:jc w:val="both"/>
        <w:rPr>
          <w:sz w:val="28"/>
          <w:szCs w:val="28"/>
          <w:lang w:val="ro-RO"/>
        </w:rPr>
      </w:pPr>
    </w:p>
    <w:p w14:paraId="69002826" w14:textId="77777777" w:rsidR="00445CB0" w:rsidRPr="002B1BEC" w:rsidRDefault="00445CB0" w:rsidP="00445CB0">
      <w:pPr>
        <w:pStyle w:val="NoSpacing"/>
        <w:jc w:val="center"/>
        <w:rPr>
          <w:sz w:val="28"/>
          <w:szCs w:val="28"/>
          <w:u w:val="single"/>
        </w:rPr>
      </w:pPr>
      <w:r w:rsidRPr="002B1BEC">
        <w:rPr>
          <w:sz w:val="28"/>
          <w:szCs w:val="28"/>
          <w:u w:val="single"/>
        </w:rPr>
        <w:lastRenderedPageBreak/>
        <w:t>ROMÂNIA,</w:t>
      </w:r>
    </w:p>
    <w:p w14:paraId="46112939" w14:textId="77777777" w:rsidR="00445CB0" w:rsidRPr="002B1BEC" w:rsidRDefault="00445CB0" w:rsidP="00445CB0">
      <w:pPr>
        <w:pStyle w:val="NoSpacing"/>
        <w:jc w:val="center"/>
        <w:rPr>
          <w:sz w:val="28"/>
          <w:szCs w:val="28"/>
          <w:u w:val="single"/>
        </w:rPr>
      </w:pPr>
      <w:r w:rsidRPr="002B1BEC">
        <w:rPr>
          <w:sz w:val="28"/>
          <w:szCs w:val="28"/>
          <w:u w:val="single"/>
        </w:rPr>
        <w:t>JUDEŢUL MUREŞ</w:t>
      </w:r>
    </w:p>
    <w:p w14:paraId="1B674D5F" w14:textId="77777777" w:rsidR="00445CB0" w:rsidRPr="002B1BEC" w:rsidRDefault="00445CB0" w:rsidP="00445CB0">
      <w:pPr>
        <w:pStyle w:val="NoSpacing"/>
        <w:jc w:val="center"/>
        <w:rPr>
          <w:sz w:val="28"/>
          <w:szCs w:val="28"/>
          <w:u w:val="single"/>
        </w:rPr>
      </w:pPr>
      <w:r w:rsidRPr="002B1BEC">
        <w:rPr>
          <w:sz w:val="28"/>
          <w:szCs w:val="28"/>
          <w:u w:val="single"/>
        </w:rPr>
        <w:t>PRIMĂRIA COMUNEI ACĂŢARI</w:t>
      </w:r>
    </w:p>
    <w:p w14:paraId="650FEAEF" w14:textId="77777777" w:rsidR="00D90592" w:rsidRPr="00445CB0" w:rsidRDefault="00445CB0" w:rsidP="00445CB0">
      <w:pPr>
        <w:pStyle w:val="NoSpacing"/>
        <w:jc w:val="center"/>
        <w:rPr>
          <w:sz w:val="28"/>
          <w:szCs w:val="28"/>
          <w:u w:val="single"/>
        </w:rPr>
      </w:pPr>
      <w:r w:rsidRPr="002B1BEC">
        <w:rPr>
          <w:sz w:val="28"/>
          <w:szCs w:val="28"/>
          <w:u w:val="single"/>
        </w:rPr>
        <w:t>Tel/Fax: 0265 333112, 0265 333298; e-mail</w:t>
      </w:r>
      <w:r w:rsidRPr="002B1BEC">
        <w:rPr>
          <w:color w:val="000000"/>
          <w:sz w:val="28"/>
          <w:szCs w:val="28"/>
          <w:u w:val="single"/>
        </w:rPr>
        <w:t xml:space="preserve">: </w:t>
      </w:r>
      <w:hyperlink r:id="rId5" w:history="1">
        <w:r w:rsidRPr="002B1BEC">
          <w:rPr>
            <w:rStyle w:val="Hyperlink"/>
            <w:szCs w:val="28"/>
          </w:rPr>
          <w:t>acatari@cjmures.ro</w:t>
        </w:r>
      </w:hyperlink>
      <w:r w:rsidRPr="002B1BEC">
        <w:rPr>
          <w:sz w:val="28"/>
          <w:szCs w:val="28"/>
          <w:u w:val="single"/>
        </w:rPr>
        <w:t>, www.acatari.ro</w:t>
      </w:r>
    </w:p>
    <w:p w14:paraId="2EB4C039" w14:textId="77777777" w:rsidR="00D90592" w:rsidRDefault="00D90592" w:rsidP="00D90592">
      <w:pPr>
        <w:ind w:left="142" w:hanging="142"/>
        <w:rPr>
          <w:sz w:val="28"/>
          <w:szCs w:val="28"/>
        </w:rPr>
      </w:pPr>
    </w:p>
    <w:p w14:paraId="673F05AC" w14:textId="77777777" w:rsidR="00D90592" w:rsidRDefault="00D90592" w:rsidP="00D90592">
      <w:pPr>
        <w:ind w:left="142" w:hanging="142"/>
        <w:rPr>
          <w:sz w:val="28"/>
          <w:szCs w:val="28"/>
        </w:rPr>
      </w:pPr>
    </w:p>
    <w:p w14:paraId="77C995CF" w14:textId="77777777" w:rsidR="00D90592" w:rsidRDefault="00D90592" w:rsidP="00445CB0">
      <w:pPr>
        <w:ind w:left="862" w:firstLine="578"/>
        <w:rPr>
          <w:sz w:val="28"/>
        </w:rPr>
      </w:pPr>
      <w:r>
        <w:rPr>
          <w:sz w:val="28"/>
          <w:szCs w:val="28"/>
        </w:rPr>
        <w:t xml:space="preserve">Nr. </w:t>
      </w:r>
      <w:r w:rsidR="00445CB0">
        <w:rPr>
          <w:sz w:val="28"/>
          <w:szCs w:val="28"/>
        </w:rPr>
        <w:t>684</w:t>
      </w:r>
      <w:r>
        <w:rPr>
          <w:sz w:val="28"/>
          <w:szCs w:val="28"/>
        </w:rPr>
        <w:t xml:space="preserve"> din</w:t>
      </w:r>
      <w:r w:rsidR="00445CB0">
        <w:rPr>
          <w:sz w:val="28"/>
          <w:szCs w:val="28"/>
        </w:rPr>
        <w:t xml:space="preserve"> 1 </w:t>
      </w:r>
      <w:proofErr w:type="spellStart"/>
      <w:r w:rsidR="00445CB0">
        <w:rPr>
          <w:sz w:val="28"/>
          <w:szCs w:val="28"/>
        </w:rPr>
        <w:t>februarie</w:t>
      </w:r>
      <w:proofErr w:type="spellEnd"/>
      <w:r w:rsidR="00445CB0">
        <w:rPr>
          <w:sz w:val="28"/>
          <w:szCs w:val="28"/>
        </w:rPr>
        <w:t xml:space="preserve"> 2022</w:t>
      </w:r>
      <w:r>
        <w:rPr>
          <w:sz w:val="28"/>
          <w:szCs w:val="28"/>
        </w:rPr>
        <w:t xml:space="preserve"> </w:t>
      </w:r>
    </w:p>
    <w:p w14:paraId="0B852FD9" w14:textId="77777777" w:rsidR="00D90592" w:rsidRDefault="00D90592" w:rsidP="00D90592">
      <w:pPr>
        <w:rPr>
          <w:sz w:val="28"/>
        </w:rPr>
      </w:pPr>
    </w:p>
    <w:p w14:paraId="0F893EDF" w14:textId="77777777" w:rsidR="00D90592" w:rsidRPr="00F67C3B" w:rsidRDefault="00D90592" w:rsidP="00D90592">
      <w:pPr>
        <w:jc w:val="center"/>
        <w:rPr>
          <w:b/>
          <w:sz w:val="28"/>
          <w:szCs w:val="28"/>
          <w:u w:val="single"/>
          <w:lang w:val="ro-RO"/>
        </w:rPr>
      </w:pPr>
      <w:r w:rsidRPr="00F67C3B">
        <w:rPr>
          <w:b/>
          <w:sz w:val="28"/>
          <w:szCs w:val="28"/>
          <w:u w:val="single"/>
          <w:lang w:val="ro-RO"/>
        </w:rPr>
        <w:t>REFERAT DE APROBARE</w:t>
      </w:r>
    </w:p>
    <w:p w14:paraId="1F3DBCD7" w14:textId="77777777" w:rsidR="00D90592" w:rsidRPr="00F67C3B" w:rsidRDefault="00D90592" w:rsidP="00D90592">
      <w:pPr>
        <w:jc w:val="center"/>
        <w:rPr>
          <w:i/>
          <w:sz w:val="28"/>
          <w:szCs w:val="28"/>
          <w:u w:val="single"/>
          <w:lang w:val="ro-RO"/>
        </w:rPr>
      </w:pPr>
      <w:r w:rsidRPr="00F67C3B">
        <w:rPr>
          <w:i/>
          <w:sz w:val="28"/>
          <w:szCs w:val="28"/>
          <w:u w:val="single"/>
          <w:lang w:val="ro-RO"/>
        </w:rPr>
        <w:t>La proiectul de hotărâre privind  aprobarea</w:t>
      </w:r>
    </w:p>
    <w:p w14:paraId="1E82570E" w14:textId="77777777" w:rsidR="00D90592" w:rsidRPr="00F67C3B" w:rsidRDefault="00D90592" w:rsidP="00D90592">
      <w:pPr>
        <w:jc w:val="center"/>
        <w:rPr>
          <w:i/>
          <w:sz w:val="28"/>
          <w:szCs w:val="28"/>
          <w:u w:val="single"/>
          <w:lang w:val="ro-RO"/>
        </w:rPr>
      </w:pPr>
      <w:r w:rsidRPr="00F67C3B">
        <w:rPr>
          <w:i/>
          <w:sz w:val="28"/>
          <w:szCs w:val="28"/>
          <w:u w:val="single"/>
          <w:lang w:val="ro-RO"/>
        </w:rPr>
        <w:t>Bugetului Comunei Acăţari 2022</w:t>
      </w:r>
    </w:p>
    <w:p w14:paraId="09526A7D" w14:textId="77777777" w:rsidR="00D90592" w:rsidRDefault="00D90592" w:rsidP="00D90592">
      <w:pPr>
        <w:jc w:val="center"/>
        <w:rPr>
          <w:lang w:val="ro-RO"/>
        </w:rPr>
      </w:pPr>
    </w:p>
    <w:p w14:paraId="39CBEBF1" w14:textId="77777777" w:rsidR="00D90592" w:rsidRDefault="00D90592" w:rsidP="00D90592">
      <w:pPr>
        <w:rPr>
          <w:lang w:val="ro-RO"/>
        </w:rPr>
      </w:pPr>
    </w:p>
    <w:p w14:paraId="5F274EAC" w14:textId="77777777" w:rsidR="00D90592" w:rsidRDefault="00D90592" w:rsidP="00D90592">
      <w:pPr>
        <w:ind w:left="567" w:firstLine="142"/>
        <w:jc w:val="both"/>
        <w:rPr>
          <w:sz w:val="26"/>
          <w:szCs w:val="26"/>
          <w:lang w:val="ro-RO"/>
        </w:rPr>
      </w:pPr>
      <w:r>
        <w:rPr>
          <w:lang w:val="ro-RO"/>
        </w:rPr>
        <w:tab/>
      </w:r>
      <w:r>
        <w:rPr>
          <w:lang w:val="ro-RO"/>
        </w:rPr>
        <w:tab/>
      </w:r>
      <w:r w:rsidRPr="00277A23">
        <w:rPr>
          <w:sz w:val="26"/>
          <w:szCs w:val="26"/>
          <w:lang w:val="ro-RO"/>
        </w:rPr>
        <w:t>Proiectul bugetului local se elaborează</w:t>
      </w:r>
      <w:r>
        <w:rPr>
          <w:lang w:val="ro-RO"/>
        </w:rPr>
        <w:t xml:space="preserve"> </w:t>
      </w:r>
      <w:r>
        <w:rPr>
          <w:sz w:val="26"/>
          <w:szCs w:val="26"/>
          <w:lang w:val="ro-RO"/>
        </w:rPr>
        <w:t xml:space="preserve">în baza OUG 57/2019 privind codul administrativ, a Legii nr.273/2006 privind finanțele publice locale, cu modificările și completările ulterioare, a Legii nr. 317/2021 – legea bugetului de stat pe anul 2022. </w:t>
      </w:r>
    </w:p>
    <w:p w14:paraId="0201F953" w14:textId="77777777" w:rsidR="00D90592" w:rsidRDefault="00D90592" w:rsidP="00D90592">
      <w:pPr>
        <w:ind w:left="567" w:firstLine="142"/>
        <w:jc w:val="both"/>
        <w:rPr>
          <w:sz w:val="26"/>
          <w:szCs w:val="26"/>
          <w:lang w:val="ro-RO"/>
        </w:rPr>
      </w:pPr>
    </w:p>
    <w:p w14:paraId="20C69AA7" w14:textId="77777777" w:rsidR="00D90592" w:rsidRPr="00277A23" w:rsidRDefault="00D90592" w:rsidP="00D90592">
      <w:pPr>
        <w:ind w:left="567" w:firstLine="284"/>
        <w:rPr>
          <w:sz w:val="26"/>
          <w:szCs w:val="26"/>
          <w:lang w:val="ro-RO"/>
        </w:rPr>
      </w:pPr>
      <w:r w:rsidRPr="00277A23">
        <w:rPr>
          <w:sz w:val="26"/>
          <w:szCs w:val="26"/>
          <w:lang w:val="ro-RO"/>
        </w:rPr>
        <w:t>Proiectul de buget pentru anul 202</w:t>
      </w:r>
      <w:r>
        <w:rPr>
          <w:sz w:val="26"/>
          <w:szCs w:val="26"/>
          <w:lang w:val="ro-RO"/>
        </w:rPr>
        <w:t>2</w:t>
      </w:r>
      <w:r w:rsidRPr="00277A23">
        <w:rPr>
          <w:sz w:val="26"/>
          <w:szCs w:val="26"/>
          <w:lang w:val="ro-RO"/>
        </w:rPr>
        <w:t xml:space="preserve"> este elaborat în contextul asigurării îndeplinirii principalelor funcţii ale administraţiei publice locale de : </w:t>
      </w:r>
    </w:p>
    <w:p w14:paraId="7E27C6AB" w14:textId="77777777" w:rsidR="00D90592" w:rsidRPr="00277A23" w:rsidRDefault="00D90592" w:rsidP="00D90592">
      <w:pPr>
        <w:numPr>
          <w:ilvl w:val="0"/>
          <w:numId w:val="3"/>
        </w:numPr>
        <w:ind w:left="567" w:firstLine="284"/>
        <w:rPr>
          <w:sz w:val="26"/>
          <w:szCs w:val="26"/>
          <w:lang w:val="ro-RO"/>
        </w:rPr>
      </w:pPr>
      <w:r w:rsidRPr="00277A23">
        <w:rPr>
          <w:sz w:val="26"/>
          <w:szCs w:val="26"/>
          <w:lang w:val="ro-RO"/>
        </w:rPr>
        <w:t>administrare şi bună gestiune a bunurilor şi fondurilor publice comunale</w:t>
      </w:r>
    </w:p>
    <w:p w14:paraId="56FD8255" w14:textId="77777777" w:rsidR="00D90592" w:rsidRDefault="00D90592" w:rsidP="00D90592">
      <w:pPr>
        <w:numPr>
          <w:ilvl w:val="0"/>
          <w:numId w:val="3"/>
        </w:numPr>
        <w:ind w:left="567" w:firstLine="284"/>
        <w:rPr>
          <w:sz w:val="26"/>
          <w:szCs w:val="26"/>
          <w:lang w:val="ro-RO"/>
        </w:rPr>
      </w:pPr>
      <w:r w:rsidRPr="00277A23">
        <w:rPr>
          <w:sz w:val="26"/>
          <w:szCs w:val="26"/>
          <w:lang w:val="ro-RO"/>
        </w:rPr>
        <w:t>accesarea fondurilor comunitare şi derulării programelor de dezvoltare şi a infrastructurilor publice şi sociale</w:t>
      </w:r>
    </w:p>
    <w:p w14:paraId="567DEC97" w14:textId="77777777" w:rsidR="00D90592" w:rsidRPr="00277A23" w:rsidRDefault="00D90592" w:rsidP="00D90592">
      <w:pPr>
        <w:ind w:left="851"/>
        <w:rPr>
          <w:sz w:val="26"/>
          <w:szCs w:val="26"/>
          <w:lang w:val="ro-RO"/>
        </w:rPr>
      </w:pPr>
      <w:r w:rsidRPr="00277A23">
        <w:rPr>
          <w:sz w:val="26"/>
          <w:szCs w:val="26"/>
          <w:lang w:val="ro-RO"/>
        </w:rPr>
        <w:t>Principalele coordonate ale politicii bugetare în anul 202</w:t>
      </w:r>
      <w:r>
        <w:rPr>
          <w:sz w:val="26"/>
          <w:szCs w:val="26"/>
          <w:lang w:val="ro-RO"/>
        </w:rPr>
        <w:t>2</w:t>
      </w:r>
      <w:r w:rsidRPr="00277A23">
        <w:rPr>
          <w:sz w:val="26"/>
          <w:szCs w:val="26"/>
          <w:lang w:val="ro-RO"/>
        </w:rPr>
        <w:t xml:space="preserve"> vizează: </w:t>
      </w:r>
    </w:p>
    <w:p w14:paraId="37EA4468" w14:textId="77777777" w:rsidR="00D90592" w:rsidRPr="00277A23" w:rsidRDefault="00D90592" w:rsidP="00D90592">
      <w:pPr>
        <w:numPr>
          <w:ilvl w:val="0"/>
          <w:numId w:val="3"/>
        </w:numPr>
        <w:ind w:left="567" w:firstLine="284"/>
        <w:rPr>
          <w:sz w:val="26"/>
          <w:szCs w:val="26"/>
          <w:lang w:val="ro-RO"/>
        </w:rPr>
      </w:pPr>
      <w:r w:rsidRPr="00277A23">
        <w:rPr>
          <w:sz w:val="26"/>
          <w:szCs w:val="26"/>
          <w:lang w:val="ro-RO"/>
        </w:rPr>
        <w:t>susţinerea politicilor prioritare din toate domeniile</w:t>
      </w:r>
    </w:p>
    <w:p w14:paraId="314F24AC" w14:textId="77777777" w:rsidR="00D90592" w:rsidRPr="00277A23" w:rsidRDefault="00D90592" w:rsidP="00D90592">
      <w:pPr>
        <w:numPr>
          <w:ilvl w:val="0"/>
          <w:numId w:val="3"/>
        </w:numPr>
        <w:ind w:left="567" w:firstLine="284"/>
        <w:rPr>
          <w:sz w:val="26"/>
          <w:szCs w:val="26"/>
          <w:lang w:val="ro-RO"/>
        </w:rPr>
      </w:pPr>
      <w:r w:rsidRPr="00277A23">
        <w:rPr>
          <w:sz w:val="26"/>
          <w:szCs w:val="26"/>
          <w:lang w:val="ro-RO"/>
        </w:rPr>
        <w:t>finanţarea pe bază de programe, punându-se accent pe criteriul performanţei</w:t>
      </w:r>
    </w:p>
    <w:p w14:paraId="443E9AA0" w14:textId="77777777" w:rsidR="00D90592" w:rsidRPr="00277A23" w:rsidRDefault="00D90592" w:rsidP="00D90592">
      <w:pPr>
        <w:numPr>
          <w:ilvl w:val="0"/>
          <w:numId w:val="3"/>
        </w:numPr>
        <w:ind w:left="567" w:firstLine="284"/>
        <w:rPr>
          <w:sz w:val="26"/>
          <w:szCs w:val="26"/>
          <w:lang w:val="ro-RO"/>
        </w:rPr>
      </w:pPr>
      <w:r w:rsidRPr="00277A23">
        <w:rPr>
          <w:sz w:val="26"/>
          <w:szCs w:val="26"/>
          <w:lang w:val="ro-RO"/>
        </w:rPr>
        <w:t>structurarea cheltuielilor bugetare în raport cu priorităţile formulate şi cu procesul de reforme pe sectoare de activitate.</w:t>
      </w:r>
    </w:p>
    <w:p w14:paraId="30BEB22F" w14:textId="77777777" w:rsidR="00D90592" w:rsidRPr="00277A23" w:rsidRDefault="00D90592" w:rsidP="00D90592">
      <w:pPr>
        <w:ind w:left="567" w:firstLine="284"/>
        <w:rPr>
          <w:sz w:val="26"/>
          <w:szCs w:val="26"/>
          <w:lang w:val="ro-RO"/>
        </w:rPr>
      </w:pPr>
      <w:r w:rsidRPr="00277A23">
        <w:rPr>
          <w:sz w:val="26"/>
          <w:szCs w:val="26"/>
          <w:lang w:val="ro-RO"/>
        </w:rPr>
        <w:t>Principalele obiective:</w:t>
      </w:r>
    </w:p>
    <w:p w14:paraId="1EC6888C" w14:textId="77777777" w:rsidR="00D90592" w:rsidRPr="00277A23" w:rsidRDefault="00D90592" w:rsidP="00D90592">
      <w:pPr>
        <w:numPr>
          <w:ilvl w:val="0"/>
          <w:numId w:val="3"/>
        </w:numPr>
        <w:ind w:left="567" w:firstLine="284"/>
        <w:rPr>
          <w:sz w:val="26"/>
          <w:szCs w:val="26"/>
          <w:lang w:val="ro-RO"/>
        </w:rPr>
      </w:pPr>
      <w:r w:rsidRPr="00277A23">
        <w:rPr>
          <w:sz w:val="26"/>
          <w:szCs w:val="26"/>
          <w:lang w:val="ro-RO"/>
        </w:rPr>
        <w:t>realizarea programelor de reabilitare a drumurilor comunale</w:t>
      </w:r>
    </w:p>
    <w:p w14:paraId="417123AC" w14:textId="77777777" w:rsidR="00D90592" w:rsidRPr="00277A23" w:rsidRDefault="00D90592" w:rsidP="00D90592">
      <w:pPr>
        <w:numPr>
          <w:ilvl w:val="0"/>
          <w:numId w:val="3"/>
        </w:numPr>
        <w:ind w:left="567" w:firstLine="284"/>
        <w:rPr>
          <w:sz w:val="26"/>
          <w:szCs w:val="26"/>
          <w:lang w:val="ro-RO"/>
        </w:rPr>
      </w:pPr>
      <w:r w:rsidRPr="00277A23">
        <w:rPr>
          <w:sz w:val="26"/>
          <w:szCs w:val="26"/>
          <w:lang w:val="ro-RO"/>
        </w:rPr>
        <w:t>asigurarea surselor financiare pentru lucrări de investiţii în continuare</w:t>
      </w:r>
    </w:p>
    <w:p w14:paraId="2C725BE5" w14:textId="77777777" w:rsidR="00D90592" w:rsidRPr="00277A23" w:rsidRDefault="00D90592" w:rsidP="00D90592">
      <w:pPr>
        <w:numPr>
          <w:ilvl w:val="0"/>
          <w:numId w:val="3"/>
        </w:numPr>
        <w:ind w:left="567" w:firstLine="284"/>
        <w:rPr>
          <w:sz w:val="26"/>
          <w:szCs w:val="26"/>
          <w:lang w:val="ro-RO"/>
        </w:rPr>
      </w:pPr>
      <w:r w:rsidRPr="00277A23">
        <w:rPr>
          <w:sz w:val="26"/>
          <w:szCs w:val="26"/>
          <w:lang w:val="ro-RO"/>
        </w:rPr>
        <w:t xml:space="preserve">realizarea unor lucrări noi de investiţii </w:t>
      </w:r>
    </w:p>
    <w:p w14:paraId="3A3C34F0" w14:textId="77777777" w:rsidR="00D90592" w:rsidRPr="00277A23" w:rsidRDefault="00D90592" w:rsidP="00D90592">
      <w:pPr>
        <w:numPr>
          <w:ilvl w:val="0"/>
          <w:numId w:val="3"/>
        </w:numPr>
        <w:ind w:left="567" w:firstLine="284"/>
        <w:rPr>
          <w:sz w:val="26"/>
          <w:szCs w:val="26"/>
          <w:lang w:val="ro-RO"/>
        </w:rPr>
      </w:pPr>
      <w:r w:rsidRPr="00277A23">
        <w:rPr>
          <w:sz w:val="26"/>
          <w:szCs w:val="26"/>
          <w:lang w:val="ro-RO"/>
        </w:rPr>
        <w:t>atragerea de surse alternative de fonduri</w:t>
      </w:r>
    </w:p>
    <w:p w14:paraId="32C79F60" w14:textId="77777777" w:rsidR="00D90592" w:rsidRDefault="00D90592" w:rsidP="00D90592">
      <w:pPr>
        <w:ind w:left="567" w:firstLine="142"/>
        <w:jc w:val="both"/>
        <w:rPr>
          <w:sz w:val="26"/>
          <w:szCs w:val="26"/>
          <w:lang w:val="ro-RO"/>
        </w:rPr>
      </w:pPr>
    </w:p>
    <w:p w14:paraId="2F39E497" w14:textId="77777777" w:rsidR="00D90592" w:rsidRDefault="00D90592" w:rsidP="00D90592">
      <w:pPr>
        <w:ind w:left="567" w:firstLine="142"/>
        <w:jc w:val="both"/>
        <w:rPr>
          <w:sz w:val="26"/>
          <w:szCs w:val="26"/>
          <w:lang w:val="ro-RO"/>
        </w:rPr>
      </w:pPr>
    </w:p>
    <w:p w14:paraId="5B034FF8" w14:textId="77777777" w:rsidR="00D90592" w:rsidRDefault="00D90592" w:rsidP="00D90592">
      <w:pPr>
        <w:pStyle w:val="BodyTextIndent"/>
        <w:ind w:left="567" w:firstLine="142"/>
        <w:rPr>
          <w:sz w:val="26"/>
          <w:szCs w:val="26"/>
          <w:lang w:val="ro-RO"/>
        </w:rPr>
      </w:pPr>
      <w:r>
        <w:rPr>
          <w:sz w:val="26"/>
          <w:szCs w:val="26"/>
          <w:lang w:val="ro-RO"/>
        </w:rPr>
        <w:t xml:space="preserve">Proiectul de buget are în vedere </w:t>
      </w:r>
    </w:p>
    <w:p w14:paraId="291FB224" w14:textId="77777777" w:rsidR="00D90592" w:rsidRDefault="00D90592" w:rsidP="00D90592">
      <w:pPr>
        <w:ind w:left="567" w:right="501"/>
        <w:jc w:val="both"/>
        <w:rPr>
          <w:sz w:val="26"/>
          <w:szCs w:val="26"/>
          <w:lang w:val="ro-RO"/>
        </w:rPr>
      </w:pPr>
      <w:r>
        <w:rPr>
          <w:sz w:val="26"/>
          <w:szCs w:val="26"/>
          <w:lang w:val="ro-RO"/>
        </w:rPr>
        <w:t xml:space="preserve">Elaborarea bugetului local a avut în vedere: </w:t>
      </w:r>
    </w:p>
    <w:p w14:paraId="4001C8C6" w14:textId="77777777" w:rsidR="00D90592" w:rsidRDefault="00D90592" w:rsidP="00D90592">
      <w:pPr>
        <w:numPr>
          <w:ilvl w:val="0"/>
          <w:numId w:val="2"/>
        </w:numPr>
        <w:ind w:left="567" w:right="501"/>
        <w:jc w:val="both"/>
        <w:rPr>
          <w:sz w:val="26"/>
          <w:szCs w:val="26"/>
          <w:lang w:val="ro-RO"/>
        </w:rPr>
      </w:pPr>
      <w:r w:rsidRPr="00527962">
        <w:rPr>
          <w:sz w:val="26"/>
          <w:szCs w:val="26"/>
          <w:lang w:val="ro-RO"/>
        </w:rPr>
        <w:t xml:space="preserve">Hotărârea Consiliului Județean Mureș nr.1/18.01.2021 </w:t>
      </w:r>
      <w:r w:rsidRPr="00844611">
        <w:rPr>
          <w:sz w:val="26"/>
          <w:szCs w:val="26"/>
          <w:lang w:val="ro-RO"/>
        </w:rPr>
        <w:t>privind repartizarea pe anul 20</w:t>
      </w:r>
      <w:r>
        <w:rPr>
          <w:sz w:val="26"/>
          <w:szCs w:val="26"/>
          <w:lang w:val="ro-RO"/>
        </w:rPr>
        <w:t>22</w:t>
      </w:r>
      <w:r w:rsidRPr="00844611">
        <w:rPr>
          <w:sz w:val="26"/>
          <w:szCs w:val="26"/>
          <w:lang w:val="ro-RO"/>
        </w:rPr>
        <w:t xml:space="preserve"> a sumelor </w:t>
      </w:r>
      <w:r>
        <w:rPr>
          <w:sz w:val="26"/>
          <w:szCs w:val="26"/>
          <w:lang w:val="ro-RO"/>
        </w:rPr>
        <w:t>reprezentând fond la dispoziția consiliului județean, a sumelor defalcate din taxa pe valoarea adăugată destinate finanțării cheltuielilor privind drumurile județene și comunale și a sumelor pentru derularea Programului pentru școli al României în perioada ianuarie a anului școlar 2021-2022, precum și estimarea sumelor ce vor fi repartizate pentru anuu 2023, 2024 și 2025</w:t>
      </w:r>
    </w:p>
    <w:p w14:paraId="1F802887" w14:textId="77777777" w:rsidR="00D90592" w:rsidRPr="00527962" w:rsidRDefault="00D90592" w:rsidP="00D90592">
      <w:pPr>
        <w:numPr>
          <w:ilvl w:val="0"/>
          <w:numId w:val="2"/>
        </w:numPr>
        <w:ind w:left="567" w:right="501"/>
        <w:jc w:val="both"/>
        <w:rPr>
          <w:sz w:val="26"/>
          <w:szCs w:val="26"/>
          <w:lang w:val="ro-RO"/>
        </w:rPr>
      </w:pPr>
      <w:r w:rsidRPr="00527962">
        <w:rPr>
          <w:sz w:val="26"/>
          <w:szCs w:val="26"/>
          <w:lang w:val="ro-RO"/>
        </w:rPr>
        <w:t xml:space="preserve">Decizia Administrației Județene a Finanțelor Publice Mureș nr. </w:t>
      </w:r>
      <w:r>
        <w:rPr>
          <w:sz w:val="26"/>
          <w:szCs w:val="26"/>
          <w:lang w:val="ro-RO"/>
        </w:rPr>
        <w:t>1518</w:t>
      </w:r>
      <w:r w:rsidRPr="00527962">
        <w:rPr>
          <w:sz w:val="26"/>
          <w:szCs w:val="26"/>
          <w:lang w:val="ro-RO"/>
        </w:rPr>
        <w:t xml:space="preserve"> din </w:t>
      </w:r>
      <w:r>
        <w:rPr>
          <w:sz w:val="26"/>
          <w:szCs w:val="26"/>
          <w:lang w:val="ro-RO"/>
        </w:rPr>
        <w:t>28</w:t>
      </w:r>
      <w:r w:rsidRPr="00527962">
        <w:rPr>
          <w:sz w:val="26"/>
          <w:szCs w:val="26"/>
          <w:lang w:val="ro-RO"/>
        </w:rPr>
        <w:t>.0</w:t>
      </w:r>
      <w:r>
        <w:rPr>
          <w:sz w:val="26"/>
          <w:szCs w:val="26"/>
          <w:lang w:val="ro-RO"/>
        </w:rPr>
        <w:t>1</w:t>
      </w:r>
      <w:r w:rsidRPr="00527962">
        <w:rPr>
          <w:sz w:val="26"/>
          <w:szCs w:val="26"/>
          <w:lang w:val="ro-RO"/>
        </w:rPr>
        <w:t>.202</w:t>
      </w:r>
      <w:r>
        <w:rPr>
          <w:sz w:val="26"/>
          <w:szCs w:val="26"/>
          <w:lang w:val="ro-RO"/>
        </w:rPr>
        <w:t>2</w:t>
      </w:r>
      <w:r w:rsidRPr="00527962">
        <w:rPr>
          <w:sz w:val="26"/>
          <w:szCs w:val="26"/>
          <w:lang w:val="ro-RO"/>
        </w:rPr>
        <w:t xml:space="preserve"> privind repartizarea sumelor defalcate din TVA pentru finanțarea cheltuielilor descentralizate la nivelul comunelor</w:t>
      </w:r>
    </w:p>
    <w:p w14:paraId="129F794B" w14:textId="77777777" w:rsidR="00D90592" w:rsidRDefault="00D90592" w:rsidP="00D90592">
      <w:pPr>
        <w:numPr>
          <w:ilvl w:val="0"/>
          <w:numId w:val="2"/>
        </w:numPr>
        <w:ind w:left="567" w:right="501"/>
        <w:jc w:val="both"/>
        <w:rPr>
          <w:sz w:val="26"/>
          <w:szCs w:val="26"/>
          <w:lang w:val="ro-RO"/>
        </w:rPr>
      </w:pPr>
      <w:r w:rsidRPr="00527962">
        <w:rPr>
          <w:sz w:val="26"/>
          <w:szCs w:val="26"/>
          <w:lang w:val="ro-RO"/>
        </w:rPr>
        <w:t xml:space="preserve">Decizia nr. 363/07.01.2022 </w:t>
      </w:r>
      <w:r>
        <w:rPr>
          <w:sz w:val="26"/>
          <w:szCs w:val="26"/>
          <w:lang w:val="ro-RO"/>
        </w:rPr>
        <w:t>privind repartizările pe anul 2022 a sumelor estimate din impozitul pe venit și a sumelor defalcate din TVA pentru echilibrarea bugetelor locale pentru anul 2022.</w:t>
      </w:r>
      <w:r w:rsidRPr="00844611">
        <w:rPr>
          <w:sz w:val="26"/>
          <w:szCs w:val="26"/>
          <w:lang w:val="ro-RO"/>
        </w:rPr>
        <w:t xml:space="preserve"> </w:t>
      </w:r>
    </w:p>
    <w:p w14:paraId="0AFCF935" w14:textId="77777777" w:rsidR="00D90592" w:rsidRPr="00527962" w:rsidRDefault="00D90592" w:rsidP="00D90592">
      <w:pPr>
        <w:ind w:left="207" w:right="501"/>
        <w:jc w:val="both"/>
        <w:rPr>
          <w:sz w:val="26"/>
          <w:szCs w:val="26"/>
          <w:lang w:val="ro-RO"/>
        </w:rPr>
      </w:pPr>
    </w:p>
    <w:p w14:paraId="25F11A42" w14:textId="77777777" w:rsidR="00D90592" w:rsidRDefault="00D90592" w:rsidP="00D90592">
      <w:pPr>
        <w:ind w:left="567" w:right="501"/>
        <w:jc w:val="both"/>
        <w:rPr>
          <w:sz w:val="26"/>
          <w:szCs w:val="26"/>
          <w:lang w:val="ro-RO"/>
        </w:rPr>
      </w:pPr>
      <w:r>
        <w:rPr>
          <w:sz w:val="26"/>
          <w:szCs w:val="26"/>
          <w:lang w:val="ro-RO"/>
        </w:rPr>
        <w:t>Sinteza bugetului local</w:t>
      </w:r>
    </w:p>
    <w:p w14:paraId="2D890BB4" w14:textId="77777777" w:rsidR="00D90592" w:rsidRDefault="00D90592" w:rsidP="00D90592">
      <w:pPr>
        <w:pStyle w:val="BodyTextIndent"/>
        <w:ind w:left="720" w:hanging="11"/>
        <w:rPr>
          <w:lang w:val="ro-RO"/>
        </w:rPr>
      </w:pPr>
      <w:r>
        <w:rPr>
          <w:sz w:val="26"/>
          <w:szCs w:val="26"/>
          <w:lang w:val="ro-RO"/>
        </w:rPr>
        <w:t xml:space="preserve"> </w:t>
      </w:r>
    </w:p>
    <w:tbl>
      <w:tblPr>
        <w:tblW w:w="895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279"/>
        <w:gridCol w:w="1176"/>
        <w:gridCol w:w="1860"/>
      </w:tblGrid>
      <w:tr w:rsidR="00D90592" w14:paraId="4109F0A8" w14:textId="77777777" w:rsidTr="00416699">
        <w:trPr>
          <w:trHeight w:val="820"/>
        </w:trPr>
        <w:tc>
          <w:tcPr>
            <w:tcW w:w="636" w:type="dxa"/>
          </w:tcPr>
          <w:p w14:paraId="7D92B4EE" w14:textId="77777777" w:rsidR="00D90592" w:rsidRDefault="00D90592" w:rsidP="00416699">
            <w:pPr>
              <w:rPr>
                <w:lang w:val="ro-RO"/>
              </w:rPr>
            </w:pPr>
            <w:r>
              <w:rPr>
                <w:lang w:val="ro-RO"/>
              </w:rPr>
              <w:lastRenderedPageBreak/>
              <w:t>Nr.</w:t>
            </w:r>
          </w:p>
          <w:p w14:paraId="003405AD" w14:textId="77777777" w:rsidR="00D90592" w:rsidRDefault="00D90592" w:rsidP="00416699">
            <w:pPr>
              <w:rPr>
                <w:lang w:val="ro-RO"/>
              </w:rPr>
            </w:pPr>
            <w:r>
              <w:rPr>
                <w:lang w:val="ro-RO"/>
              </w:rPr>
              <w:t>Crt.</w:t>
            </w:r>
          </w:p>
        </w:tc>
        <w:tc>
          <w:tcPr>
            <w:tcW w:w="5279" w:type="dxa"/>
            <w:vAlign w:val="center"/>
          </w:tcPr>
          <w:p w14:paraId="66CA7106" w14:textId="77777777" w:rsidR="00D90592" w:rsidRDefault="00D90592" w:rsidP="00416699">
            <w:pPr>
              <w:jc w:val="center"/>
              <w:rPr>
                <w:lang w:val="ro-RO"/>
              </w:rPr>
            </w:pPr>
            <w:r>
              <w:rPr>
                <w:lang w:val="ro-RO"/>
              </w:rPr>
              <w:t>Denumirea Indicator</w:t>
            </w:r>
          </w:p>
        </w:tc>
        <w:tc>
          <w:tcPr>
            <w:tcW w:w="1176" w:type="dxa"/>
          </w:tcPr>
          <w:p w14:paraId="7F5ECF57" w14:textId="77777777" w:rsidR="00D90592" w:rsidRDefault="00D90592" w:rsidP="00416699">
            <w:pPr>
              <w:jc w:val="center"/>
              <w:rPr>
                <w:lang w:val="ro-RO"/>
              </w:rPr>
            </w:pPr>
            <w:r>
              <w:rPr>
                <w:lang w:val="ro-RO"/>
              </w:rPr>
              <w:t>Cod Ind</w:t>
            </w:r>
          </w:p>
        </w:tc>
        <w:tc>
          <w:tcPr>
            <w:tcW w:w="1860" w:type="dxa"/>
            <w:vAlign w:val="center"/>
          </w:tcPr>
          <w:p w14:paraId="734534DD" w14:textId="77777777" w:rsidR="00D90592" w:rsidRDefault="00D90592" w:rsidP="00416699">
            <w:pPr>
              <w:jc w:val="center"/>
              <w:rPr>
                <w:lang w:val="ro-RO"/>
              </w:rPr>
            </w:pPr>
            <w:r>
              <w:rPr>
                <w:lang w:val="ro-RO"/>
              </w:rPr>
              <w:t>Program 2022</w:t>
            </w:r>
          </w:p>
        </w:tc>
      </w:tr>
      <w:tr w:rsidR="00D90592" w14:paraId="12F8B25E" w14:textId="77777777" w:rsidTr="00416699">
        <w:trPr>
          <w:trHeight w:val="503"/>
        </w:trPr>
        <w:tc>
          <w:tcPr>
            <w:tcW w:w="636" w:type="dxa"/>
          </w:tcPr>
          <w:p w14:paraId="356225F0" w14:textId="77777777" w:rsidR="00D90592" w:rsidRDefault="00D90592" w:rsidP="00416699">
            <w:pPr>
              <w:rPr>
                <w:b/>
                <w:lang w:val="ro-RO"/>
              </w:rPr>
            </w:pPr>
            <w:r>
              <w:rPr>
                <w:b/>
                <w:lang w:val="ro-RO"/>
              </w:rPr>
              <w:t>1</w:t>
            </w:r>
          </w:p>
        </w:tc>
        <w:tc>
          <w:tcPr>
            <w:tcW w:w="5279" w:type="dxa"/>
          </w:tcPr>
          <w:p w14:paraId="115637EA" w14:textId="77777777" w:rsidR="00D90592" w:rsidRDefault="00D90592" w:rsidP="00416699">
            <w:pPr>
              <w:rPr>
                <w:b/>
                <w:lang w:val="ro-RO"/>
              </w:rPr>
            </w:pPr>
            <w:r>
              <w:rPr>
                <w:b/>
                <w:lang w:val="ro-RO"/>
              </w:rPr>
              <w:t>Venituri proprii de la pers fizice şi pers juridice</w:t>
            </w:r>
          </w:p>
        </w:tc>
        <w:tc>
          <w:tcPr>
            <w:tcW w:w="1176" w:type="dxa"/>
          </w:tcPr>
          <w:p w14:paraId="33ABC9AD" w14:textId="77777777" w:rsidR="00D90592" w:rsidRDefault="00D90592" w:rsidP="00416699">
            <w:pPr>
              <w:rPr>
                <w:b/>
                <w:lang w:val="ro-RO"/>
              </w:rPr>
            </w:pPr>
          </w:p>
        </w:tc>
        <w:tc>
          <w:tcPr>
            <w:tcW w:w="1860" w:type="dxa"/>
          </w:tcPr>
          <w:p w14:paraId="6064B821" w14:textId="77777777" w:rsidR="00D90592" w:rsidRDefault="00D90592" w:rsidP="00416699">
            <w:pPr>
              <w:jc w:val="right"/>
              <w:rPr>
                <w:b/>
                <w:lang w:val="ro-RO"/>
              </w:rPr>
            </w:pPr>
            <w:r>
              <w:rPr>
                <w:b/>
                <w:lang w:val="ro-RO"/>
              </w:rPr>
              <w:t>3.178.000</w:t>
            </w:r>
          </w:p>
        </w:tc>
      </w:tr>
      <w:tr w:rsidR="00D90592" w14:paraId="11720433" w14:textId="77777777" w:rsidTr="00416699">
        <w:trPr>
          <w:trHeight w:val="503"/>
        </w:trPr>
        <w:tc>
          <w:tcPr>
            <w:tcW w:w="636" w:type="dxa"/>
          </w:tcPr>
          <w:p w14:paraId="69DF7499" w14:textId="77777777" w:rsidR="00D90592" w:rsidRDefault="00D90592" w:rsidP="00416699">
            <w:pPr>
              <w:rPr>
                <w:lang w:val="ro-RO"/>
              </w:rPr>
            </w:pPr>
            <w:r>
              <w:rPr>
                <w:lang w:val="ro-RO"/>
              </w:rPr>
              <w:t>2</w:t>
            </w:r>
          </w:p>
        </w:tc>
        <w:tc>
          <w:tcPr>
            <w:tcW w:w="5279" w:type="dxa"/>
          </w:tcPr>
          <w:p w14:paraId="3C88F11E" w14:textId="77777777" w:rsidR="00D90592" w:rsidRPr="00DE6B1F" w:rsidRDefault="00D90592" w:rsidP="00416699">
            <w:pPr>
              <w:rPr>
                <w:b/>
                <w:lang w:val="ro-RO"/>
              </w:rPr>
            </w:pPr>
            <w:r w:rsidRPr="00DE6B1F">
              <w:rPr>
                <w:b/>
                <w:lang w:val="ro-RO"/>
              </w:rPr>
              <w:t>Cote def. Din Impozitul pe venit</w:t>
            </w:r>
          </w:p>
        </w:tc>
        <w:tc>
          <w:tcPr>
            <w:tcW w:w="1176" w:type="dxa"/>
          </w:tcPr>
          <w:p w14:paraId="6C96D613" w14:textId="77777777" w:rsidR="00D90592" w:rsidRPr="00DE6B1F" w:rsidRDefault="00D90592" w:rsidP="00416699">
            <w:pPr>
              <w:rPr>
                <w:b/>
                <w:lang w:val="ro-RO"/>
              </w:rPr>
            </w:pPr>
            <w:r w:rsidRPr="00DE6B1F">
              <w:rPr>
                <w:b/>
                <w:lang w:val="ro-RO"/>
              </w:rPr>
              <w:t>040201</w:t>
            </w:r>
          </w:p>
        </w:tc>
        <w:tc>
          <w:tcPr>
            <w:tcW w:w="1860" w:type="dxa"/>
          </w:tcPr>
          <w:p w14:paraId="719F905C" w14:textId="77777777" w:rsidR="00D90592" w:rsidRPr="00DE6B1F" w:rsidRDefault="00D90592" w:rsidP="00416699">
            <w:pPr>
              <w:jc w:val="right"/>
              <w:rPr>
                <w:b/>
                <w:lang w:val="ro-RO"/>
              </w:rPr>
            </w:pPr>
            <w:r>
              <w:rPr>
                <w:b/>
                <w:lang w:val="ro-RO"/>
              </w:rPr>
              <w:t>1.553.000</w:t>
            </w:r>
          </w:p>
        </w:tc>
      </w:tr>
      <w:tr w:rsidR="00D90592" w14:paraId="7DF14641" w14:textId="77777777" w:rsidTr="00416699">
        <w:trPr>
          <w:trHeight w:val="530"/>
        </w:trPr>
        <w:tc>
          <w:tcPr>
            <w:tcW w:w="636" w:type="dxa"/>
          </w:tcPr>
          <w:p w14:paraId="5E17C5DC" w14:textId="77777777" w:rsidR="00D90592" w:rsidRDefault="00D90592" w:rsidP="00416699">
            <w:pPr>
              <w:rPr>
                <w:lang w:val="ro-RO"/>
              </w:rPr>
            </w:pPr>
            <w:r>
              <w:rPr>
                <w:lang w:val="ro-RO"/>
              </w:rPr>
              <w:t>3</w:t>
            </w:r>
          </w:p>
        </w:tc>
        <w:tc>
          <w:tcPr>
            <w:tcW w:w="5279" w:type="dxa"/>
          </w:tcPr>
          <w:p w14:paraId="510E5EA4" w14:textId="77777777" w:rsidR="00D90592" w:rsidRDefault="00D90592" w:rsidP="00416699">
            <w:pPr>
              <w:rPr>
                <w:b/>
                <w:lang w:val="ro-RO"/>
              </w:rPr>
            </w:pPr>
            <w:r>
              <w:rPr>
                <w:b/>
                <w:lang w:val="ro-RO"/>
              </w:rPr>
              <w:t>Sume alocate din cote def. Imp. Venit ptr. Echilibrare</w:t>
            </w:r>
          </w:p>
        </w:tc>
        <w:tc>
          <w:tcPr>
            <w:tcW w:w="1176" w:type="dxa"/>
          </w:tcPr>
          <w:p w14:paraId="2F518BA0" w14:textId="77777777" w:rsidR="00D90592" w:rsidRDefault="00D90592" w:rsidP="00416699">
            <w:pPr>
              <w:rPr>
                <w:b/>
                <w:lang w:val="ro-RO"/>
              </w:rPr>
            </w:pPr>
            <w:r>
              <w:rPr>
                <w:b/>
                <w:lang w:val="ro-RO"/>
              </w:rPr>
              <w:t>040204</w:t>
            </w:r>
          </w:p>
        </w:tc>
        <w:tc>
          <w:tcPr>
            <w:tcW w:w="1860" w:type="dxa"/>
          </w:tcPr>
          <w:p w14:paraId="66664EFE" w14:textId="77777777" w:rsidR="00D90592" w:rsidRDefault="00D90592" w:rsidP="00416699">
            <w:pPr>
              <w:jc w:val="right"/>
              <w:rPr>
                <w:b/>
                <w:lang w:val="ro-RO"/>
              </w:rPr>
            </w:pPr>
            <w:r>
              <w:rPr>
                <w:b/>
                <w:lang w:val="ro-RO"/>
              </w:rPr>
              <w:t>1.176.000</w:t>
            </w:r>
          </w:p>
        </w:tc>
      </w:tr>
      <w:tr w:rsidR="00D90592" w14:paraId="42410A2E" w14:textId="77777777" w:rsidTr="00416699">
        <w:trPr>
          <w:trHeight w:val="530"/>
        </w:trPr>
        <w:tc>
          <w:tcPr>
            <w:tcW w:w="636" w:type="dxa"/>
          </w:tcPr>
          <w:p w14:paraId="2C211F9B" w14:textId="77777777" w:rsidR="00D90592" w:rsidRDefault="00D90592" w:rsidP="00416699">
            <w:pPr>
              <w:rPr>
                <w:lang w:val="ro-RO"/>
              </w:rPr>
            </w:pPr>
            <w:r>
              <w:rPr>
                <w:lang w:val="ro-RO"/>
              </w:rPr>
              <w:t>4</w:t>
            </w:r>
          </w:p>
        </w:tc>
        <w:tc>
          <w:tcPr>
            <w:tcW w:w="5279" w:type="dxa"/>
          </w:tcPr>
          <w:p w14:paraId="0DC637AE" w14:textId="77777777" w:rsidR="00D90592" w:rsidRPr="00F342AD" w:rsidRDefault="00D90592" w:rsidP="00416699">
            <w:pPr>
              <w:rPr>
                <w:b/>
                <w:lang w:val="ro-RO"/>
              </w:rPr>
            </w:pPr>
            <w:r>
              <w:rPr>
                <w:b/>
                <w:lang w:val="ro-RO"/>
              </w:rPr>
              <w:t>Sume repartizate din Fondul la dispoziția Consiliului Județean Mureș</w:t>
            </w:r>
          </w:p>
        </w:tc>
        <w:tc>
          <w:tcPr>
            <w:tcW w:w="1176" w:type="dxa"/>
          </w:tcPr>
          <w:p w14:paraId="0852D4CC" w14:textId="77777777" w:rsidR="00D90592" w:rsidRDefault="00D90592" w:rsidP="00416699">
            <w:pPr>
              <w:rPr>
                <w:b/>
                <w:lang w:val="ro-RO"/>
              </w:rPr>
            </w:pPr>
            <w:r>
              <w:rPr>
                <w:b/>
                <w:lang w:val="ro-RO"/>
              </w:rPr>
              <w:t>040205</w:t>
            </w:r>
          </w:p>
        </w:tc>
        <w:tc>
          <w:tcPr>
            <w:tcW w:w="1860" w:type="dxa"/>
          </w:tcPr>
          <w:p w14:paraId="6CBA4DA1" w14:textId="77777777" w:rsidR="00D90592" w:rsidRDefault="00D90592" w:rsidP="00416699">
            <w:pPr>
              <w:jc w:val="right"/>
              <w:rPr>
                <w:b/>
                <w:lang w:val="ro-RO"/>
              </w:rPr>
            </w:pPr>
            <w:r>
              <w:rPr>
                <w:b/>
                <w:lang w:val="ro-RO"/>
              </w:rPr>
              <w:t>264.000</w:t>
            </w:r>
          </w:p>
        </w:tc>
      </w:tr>
      <w:tr w:rsidR="00D90592" w14:paraId="683BFA8E" w14:textId="77777777" w:rsidTr="00416699">
        <w:trPr>
          <w:trHeight w:val="530"/>
        </w:trPr>
        <w:tc>
          <w:tcPr>
            <w:tcW w:w="636" w:type="dxa"/>
          </w:tcPr>
          <w:p w14:paraId="543067BE" w14:textId="77777777" w:rsidR="00D90592" w:rsidRDefault="00D90592" w:rsidP="00416699">
            <w:pPr>
              <w:rPr>
                <w:lang w:val="ro-RO"/>
              </w:rPr>
            </w:pPr>
            <w:r>
              <w:rPr>
                <w:lang w:val="ro-RO"/>
              </w:rPr>
              <w:t>5</w:t>
            </w:r>
          </w:p>
        </w:tc>
        <w:tc>
          <w:tcPr>
            <w:tcW w:w="5279" w:type="dxa"/>
          </w:tcPr>
          <w:p w14:paraId="6008C67A" w14:textId="77777777" w:rsidR="00D90592" w:rsidRDefault="00D90592" w:rsidP="00416699">
            <w:pPr>
              <w:rPr>
                <w:b/>
                <w:lang w:val="ro-RO"/>
              </w:rPr>
            </w:pPr>
            <w:r>
              <w:rPr>
                <w:b/>
                <w:lang w:val="ro-RO"/>
              </w:rPr>
              <w:t xml:space="preserve">Sume defalcate din TVA, </w:t>
            </w:r>
          </w:p>
          <w:p w14:paraId="4BB32A16" w14:textId="77777777" w:rsidR="00D90592" w:rsidRDefault="00D90592" w:rsidP="00416699">
            <w:pPr>
              <w:rPr>
                <w:b/>
                <w:lang w:val="ro-RO"/>
              </w:rPr>
            </w:pPr>
            <w:r>
              <w:rPr>
                <w:b/>
                <w:lang w:val="ro-RO"/>
              </w:rPr>
              <w:t>din care:</w:t>
            </w:r>
          </w:p>
        </w:tc>
        <w:tc>
          <w:tcPr>
            <w:tcW w:w="1176" w:type="dxa"/>
          </w:tcPr>
          <w:p w14:paraId="336259D2" w14:textId="77777777" w:rsidR="00D90592" w:rsidRPr="00E63F37" w:rsidRDefault="00D90592" w:rsidP="00416699">
            <w:pPr>
              <w:rPr>
                <w:b/>
                <w:lang w:val="ro-RO"/>
              </w:rPr>
            </w:pPr>
            <w:r w:rsidRPr="00E63F37">
              <w:rPr>
                <w:b/>
                <w:lang w:val="ro-RO"/>
              </w:rPr>
              <w:t>110202</w:t>
            </w:r>
          </w:p>
        </w:tc>
        <w:tc>
          <w:tcPr>
            <w:tcW w:w="1860" w:type="dxa"/>
          </w:tcPr>
          <w:p w14:paraId="5F1CA03C" w14:textId="77777777" w:rsidR="00D90592" w:rsidRDefault="00D90592" w:rsidP="00416699">
            <w:pPr>
              <w:jc w:val="right"/>
              <w:rPr>
                <w:b/>
                <w:bCs/>
                <w:lang w:val="ro-RO"/>
              </w:rPr>
            </w:pPr>
            <w:r>
              <w:rPr>
                <w:b/>
                <w:bCs/>
                <w:lang w:val="ro-RO"/>
              </w:rPr>
              <w:t>1.252.000</w:t>
            </w:r>
          </w:p>
        </w:tc>
      </w:tr>
      <w:tr w:rsidR="00D90592" w14:paraId="221A1C69" w14:textId="77777777" w:rsidTr="00416699">
        <w:trPr>
          <w:trHeight w:val="530"/>
        </w:trPr>
        <w:tc>
          <w:tcPr>
            <w:tcW w:w="636" w:type="dxa"/>
          </w:tcPr>
          <w:p w14:paraId="600814D7" w14:textId="77777777" w:rsidR="00D90592" w:rsidRDefault="00D90592" w:rsidP="00416699">
            <w:pPr>
              <w:rPr>
                <w:lang w:val="ro-RO"/>
              </w:rPr>
            </w:pPr>
            <w:r>
              <w:rPr>
                <w:lang w:val="ro-RO"/>
              </w:rPr>
              <w:t>5.1</w:t>
            </w:r>
          </w:p>
        </w:tc>
        <w:tc>
          <w:tcPr>
            <w:tcW w:w="5279" w:type="dxa"/>
          </w:tcPr>
          <w:p w14:paraId="31147497" w14:textId="77777777" w:rsidR="00D90592" w:rsidRDefault="00D90592" w:rsidP="00416699">
            <w:pPr>
              <w:rPr>
                <w:lang w:val="ro-RO"/>
              </w:rPr>
            </w:pPr>
            <w:r>
              <w:rPr>
                <w:lang w:val="ro-RO"/>
              </w:rPr>
              <w:t>Sume def. Din TVA ptr. Asistenţi personali a persoanelor cu handicap și indemnizații</w:t>
            </w:r>
          </w:p>
        </w:tc>
        <w:tc>
          <w:tcPr>
            <w:tcW w:w="1176" w:type="dxa"/>
          </w:tcPr>
          <w:p w14:paraId="78C9A1B0" w14:textId="77777777" w:rsidR="00D90592" w:rsidRDefault="00D90592" w:rsidP="00416699">
            <w:pPr>
              <w:rPr>
                <w:lang w:val="ro-RO"/>
              </w:rPr>
            </w:pPr>
            <w:r>
              <w:rPr>
                <w:lang w:val="ro-RO"/>
              </w:rPr>
              <w:t>110202</w:t>
            </w:r>
          </w:p>
        </w:tc>
        <w:tc>
          <w:tcPr>
            <w:tcW w:w="1860" w:type="dxa"/>
          </w:tcPr>
          <w:p w14:paraId="6A4CDF29" w14:textId="77777777" w:rsidR="00D90592" w:rsidRDefault="00D90592" w:rsidP="00416699">
            <w:pPr>
              <w:jc w:val="right"/>
              <w:rPr>
                <w:lang w:val="ro-RO"/>
              </w:rPr>
            </w:pPr>
            <w:r>
              <w:rPr>
                <w:lang w:val="ro-RO"/>
              </w:rPr>
              <w:t>1.184.000</w:t>
            </w:r>
          </w:p>
        </w:tc>
      </w:tr>
      <w:tr w:rsidR="00D90592" w14:paraId="20B2AABF" w14:textId="77777777" w:rsidTr="00416699">
        <w:trPr>
          <w:trHeight w:val="530"/>
        </w:trPr>
        <w:tc>
          <w:tcPr>
            <w:tcW w:w="636" w:type="dxa"/>
          </w:tcPr>
          <w:p w14:paraId="5EC0ACED" w14:textId="77777777" w:rsidR="00D90592" w:rsidRDefault="00D90592" w:rsidP="00416699">
            <w:pPr>
              <w:rPr>
                <w:lang w:val="ro-RO"/>
              </w:rPr>
            </w:pPr>
            <w:r>
              <w:rPr>
                <w:lang w:val="ro-RO"/>
              </w:rPr>
              <w:t>5.2</w:t>
            </w:r>
          </w:p>
        </w:tc>
        <w:tc>
          <w:tcPr>
            <w:tcW w:w="5279" w:type="dxa"/>
          </w:tcPr>
          <w:p w14:paraId="20B6F690" w14:textId="77777777" w:rsidR="00D90592" w:rsidRDefault="00D90592" w:rsidP="00416699">
            <w:pPr>
              <w:rPr>
                <w:lang w:val="ro-RO"/>
              </w:rPr>
            </w:pPr>
            <w:r>
              <w:rPr>
                <w:lang w:val="ro-RO"/>
              </w:rPr>
              <w:t>Sume def. Din TVA ptr. Evidenţa Populaţiei și ptr. ajutor de incalzire</w:t>
            </w:r>
          </w:p>
        </w:tc>
        <w:tc>
          <w:tcPr>
            <w:tcW w:w="1176" w:type="dxa"/>
          </w:tcPr>
          <w:p w14:paraId="261DAC75" w14:textId="77777777" w:rsidR="00D90592" w:rsidRDefault="00D90592" w:rsidP="00416699">
            <w:pPr>
              <w:rPr>
                <w:lang w:val="ro-RO"/>
              </w:rPr>
            </w:pPr>
            <w:r>
              <w:rPr>
                <w:lang w:val="ro-RO"/>
              </w:rPr>
              <w:t>110202</w:t>
            </w:r>
          </w:p>
        </w:tc>
        <w:tc>
          <w:tcPr>
            <w:tcW w:w="1860" w:type="dxa"/>
          </w:tcPr>
          <w:p w14:paraId="5B6DDC8B" w14:textId="77777777" w:rsidR="00D90592" w:rsidRDefault="00D90592" w:rsidP="00416699">
            <w:pPr>
              <w:jc w:val="right"/>
              <w:rPr>
                <w:lang w:val="ro-RO"/>
              </w:rPr>
            </w:pPr>
          </w:p>
        </w:tc>
      </w:tr>
      <w:tr w:rsidR="00D90592" w14:paraId="79B47747" w14:textId="77777777" w:rsidTr="00416699">
        <w:trPr>
          <w:trHeight w:val="530"/>
        </w:trPr>
        <w:tc>
          <w:tcPr>
            <w:tcW w:w="636" w:type="dxa"/>
          </w:tcPr>
          <w:p w14:paraId="014D2A99" w14:textId="77777777" w:rsidR="00D90592" w:rsidRDefault="00D90592" w:rsidP="00416699">
            <w:pPr>
              <w:rPr>
                <w:lang w:val="ro-RO"/>
              </w:rPr>
            </w:pPr>
            <w:r>
              <w:rPr>
                <w:lang w:val="ro-RO"/>
              </w:rPr>
              <w:t>5.4</w:t>
            </w:r>
          </w:p>
        </w:tc>
        <w:tc>
          <w:tcPr>
            <w:tcW w:w="5279" w:type="dxa"/>
          </w:tcPr>
          <w:p w14:paraId="0867CE75" w14:textId="77777777" w:rsidR="00D90592" w:rsidRDefault="00D90592" w:rsidP="00416699">
            <w:pPr>
              <w:rPr>
                <w:lang w:val="ro-RO"/>
              </w:rPr>
            </w:pPr>
            <w:r>
              <w:rPr>
                <w:lang w:val="ro-RO"/>
              </w:rPr>
              <w:t>Sume def. Din TVA ptr. Stimulente educationale</w:t>
            </w:r>
          </w:p>
        </w:tc>
        <w:tc>
          <w:tcPr>
            <w:tcW w:w="1176" w:type="dxa"/>
          </w:tcPr>
          <w:p w14:paraId="11680BB1" w14:textId="77777777" w:rsidR="00D90592" w:rsidRDefault="00D90592" w:rsidP="00416699">
            <w:pPr>
              <w:rPr>
                <w:lang w:val="ro-RO"/>
              </w:rPr>
            </w:pPr>
            <w:r>
              <w:rPr>
                <w:lang w:val="ro-RO"/>
              </w:rPr>
              <w:t>110202</w:t>
            </w:r>
          </w:p>
        </w:tc>
        <w:tc>
          <w:tcPr>
            <w:tcW w:w="1860" w:type="dxa"/>
          </w:tcPr>
          <w:p w14:paraId="5F953238" w14:textId="77777777" w:rsidR="00D90592" w:rsidRDefault="00D90592" w:rsidP="00416699">
            <w:pPr>
              <w:jc w:val="right"/>
              <w:rPr>
                <w:lang w:val="ro-RO"/>
              </w:rPr>
            </w:pPr>
            <w:r>
              <w:rPr>
                <w:lang w:val="ro-RO"/>
              </w:rPr>
              <w:t>10.000</w:t>
            </w:r>
          </w:p>
        </w:tc>
      </w:tr>
      <w:tr w:rsidR="00D90592" w14:paraId="4B3BA241" w14:textId="77777777" w:rsidTr="00416699">
        <w:trPr>
          <w:trHeight w:val="530"/>
        </w:trPr>
        <w:tc>
          <w:tcPr>
            <w:tcW w:w="636" w:type="dxa"/>
          </w:tcPr>
          <w:p w14:paraId="1B50DABA" w14:textId="77777777" w:rsidR="00D90592" w:rsidRDefault="00D90592" w:rsidP="00416699">
            <w:pPr>
              <w:rPr>
                <w:lang w:val="ro-RO"/>
              </w:rPr>
            </w:pPr>
            <w:r>
              <w:rPr>
                <w:lang w:val="ro-RO"/>
              </w:rPr>
              <w:t>5.5</w:t>
            </w:r>
          </w:p>
        </w:tc>
        <w:tc>
          <w:tcPr>
            <w:tcW w:w="5279" w:type="dxa"/>
          </w:tcPr>
          <w:p w14:paraId="07E3D5D5" w14:textId="77777777" w:rsidR="00D90592" w:rsidRDefault="00D90592" w:rsidP="00416699">
            <w:pPr>
              <w:rPr>
                <w:lang w:val="ro-RO"/>
              </w:rPr>
            </w:pPr>
            <w:r>
              <w:rPr>
                <w:lang w:val="ro-RO"/>
              </w:rPr>
              <w:t>Sume def. Din TVA ptr. Elevi cu cerinte educationale speciale</w:t>
            </w:r>
          </w:p>
        </w:tc>
        <w:tc>
          <w:tcPr>
            <w:tcW w:w="1176" w:type="dxa"/>
          </w:tcPr>
          <w:p w14:paraId="4A8F1210" w14:textId="77777777" w:rsidR="00D90592" w:rsidRDefault="00D90592" w:rsidP="00416699">
            <w:pPr>
              <w:rPr>
                <w:lang w:val="ro-RO"/>
              </w:rPr>
            </w:pPr>
            <w:r>
              <w:rPr>
                <w:lang w:val="ro-RO"/>
              </w:rPr>
              <w:t>110202</w:t>
            </w:r>
          </w:p>
        </w:tc>
        <w:tc>
          <w:tcPr>
            <w:tcW w:w="1860" w:type="dxa"/>
          </w:tcPr>
          <w:p w14:paraId="6DB4C6CD" w14:textId="77777777" w:rsidR="00D90592" w:rsidRDefault="00D90592" w:rsidP="00416699">
            <w:pPr>
              <w:jc w:val="right"/>
              <w:rPr>
                <w:lang w:val="ro-RO"/>
              </w:rPr>
            </w:pPr>
            <w:r>
              <w:rPr>
                <w:lang w:val="ro-RO"/>
              </w:rPr>
              <w:t>58.000</w:t>
            </w:r>
          </w:p>
        </w:tc>
      </w:tr>
      <w:tr w:rsidR="00D90592" w14:paraId="5900E3AF" w14:textId="77777777" w:rsidTr="00416699">
        <w:trPr>
          <w:trHeight w:val="530"/>
        </w:trPr>
        <w:tc>
          <w:tcPr>
            <w:tcW w:w="636" w:type="dxa"/>
          </w:tcPr>
          <w:p w14:paraId="49CC7426" w14:textId="77777777" w:rsidR="00D90592" w:rsidRDefault="00D90592" w:rsidP="00416699">
            <w:pPr>
              <w:rPr>
                <w:lang w:val="ro-RO"/>
              </w:rPr>
            </w:pPr>
            <w:r>
              <w:rPr>
                <w:lang w:val="ro-RO"/>
              </w:rPr>
              <w:t>5.6</w:t>
            </w:r>
          </w:p>
        </w:tc>
        <w:tc>
          <w:tcPr>
            <w:tcW w:w="5279" w:type="dxa"/>
          </w:tcPr>
          <w:p w14:paraId="4390BC28" w14:textId="77777777" w:rsidR="00D90592" w:rsidRDefault="00D90592" w:rsidP="00416699">
            <w:pPr>
              <w:rPr>
                <w:lang w:val="ro-RO"/>
              </w:rPr>
            </w:pPr>
            <w:r>
              <w:rPr>
                <w:lang w:val="ro-RO"/>
              </w:rPr>
              <w:t>Sume def. Din TVA pentru Învăţământ – cheltuieli cu bunuri si servicii</w:t>
            </w:r>
          </w:p>
        </w:tc>
        <w:tc>
          <w:tcPr>
            <w:tcW w:w="1176" w:type="dxa"/>
          </w:tcPr>
          <w:p w14:paraId="228F2905" w14:textId="77777777" w:rsidR="00D90592" w:rsidRDefault="00D90592" w:rsidP="00416699">
            <w:pPr>
              <w:rPr>
                <w:lang w:val="ro-RO"/>
              </w:rPr>
            </w:pPr>
            <w:r>
              <w:rPr>
                <w:lang w:val="ro-RO"/>
              </w:rPr>
              <w:t>110202</w:t>
            </w:r>
          </w:p>
        </w:tc>
        <w:tc>
          <w:tcPr>
            <w:tcW w:w="1860" w:type="dxa"/>
          </w:tcPr>
          <w:p w14:paraId="69255A2A" w14:textId="77777777" w:rsidR="00D90592" w:rsidRDefault="00D90592" w:rsidP="00416699">
            <w:pPr>
              <w:jc w:val="right"/>
              <w:rPr>
                <w:lang w:val="ro-RO"/>
              </w:rPr>
            </w:pPr>
            <w:r>
              <w:rPr>
                <w:lang w:val="ro-RO"/>
              </w:rPr>
              <w:t>0</w:t>
            </w:r>
          </w:p>
        </w:tc>
      </w:tr>
      <w:tr w:rsidR="00D90592" w14:paraId="70335B6E" w14:textId="77777777" w:rsidTr="00416699">
        <w:trPr>
          <w:trHeight w:val="530"/>
        </w:trPr>
        <w:tc>
          <w:tcPr>
            <w:tcW w:w="636" w:type="dxa"/>
          </w:tcPr>
          <w:p w14:paraId="122B9608" w14:textId="77777777" w:rsidR="00D90592" w:rsidRDefault="00D90592" w:rsidP="00416699">
            <w:pPr>
              <w:rPr>
                <w:lang w:val="ro-RO"/>
              </w:rPr>
            </w:pPr>
            <w:r>
              <w:rPr>
                <w:lang w:val="ro-RO"/>
              </w:rPr>
              <w:t>6</w:t>
            </w:r>
          </w:p>
        </w:tc>
        <w:tc>
          <w:tcPr>
            <w:tcW w:w="5279" w:type="dxa"/>
          </w:tcPr>
          <w:p w14:paraId="2D276223" w14:textId="77777777" w:rsidR="00D90592" w:rsidRPr="00816D29" w:rsidRDefault="00D90592" w:rsidP="00416699">
            <w:pPr>
              <w:rPr>
                <w:b/>
                <w:lang w:val="ro-RO"/>
              </w:rPr>
            </w:pPr>
            <w:r>
              <w:rPr>
                <w:b/>
                <w:lang w:val="ro-RO"/>
              </w:rPr>
              <w:t>Sume defalcate din TVA pentru drumuri</w:t>
            </w:r>
          </w:p>
        </w:tc>
        <w:tc>
          <w:tcPr>
            <w:tcW w:w="1176" w:type="dxa"/>
          </w:tcPr>
          <w:p w14:paraId="5AEC9927" w14:textId="77777777" w:rsidR="00D90592" w:rsidRPr="00816D29" w:rsidRDefault="00D90592" w:rsidP="00416699">
            <w:pPr>
              <w:rPr>
                <w:b/>
                <w:lang w:val="ro-RO"/>
              </w:rPr>
            </w:pPr>
            <w:r>
              <w:rPr>
                <w:b/>
                <w:lang w:val="ro-RO"/>
              </w:rPr>
              <w:t>110205</w:t>
            </w:r>
          </w:p>
        </w:tc>
        <w:tc>
          <w:tcPr>
            <w:tcW w:w="1860" w:type="dxa"/>
          </w:tcPr>
          <w:p w14:paraId="41BC4F19" w14:textId="77777777" w:rsidR="00D90592" w:rsidRDefault="00D90592" w:rsidP="00416699">
            <w:pPr>
              <w:jc w:val="right"/>
              <w:rPr>
                <w:b/>
                <w:lang w:val="ro-RO"/>
              </w:rPr>
            </w:pPr>
            <w:r>
              <w:rPr>
                <w:b/>
                <w:lang w:val="ro-RO"/>
              </w:rPr>
              <w:t>0</w:t>
            </w:r>
          </w:p>
        </w:tc>
      </w:tr>
      <w:tr w:rsidR="00D90592" w14:paraId="5FD5B9D6" w14:textId="77777777" w:rsidTr="00416699">
        <w:trPr>
          <w:trHeight w:val="530"/>
        </w:trPr>
        <w:tc>
          <w:tcPr>
            <w:tcW w:w="636" w:type="dxa"/>
          </w:tcPr>
          <w:p w14:paraId="7D4773A2" w14:textId="77777777" w:rsidR="00D90592" w:rsidRPr="008D4A4C" w:rsidRDefault="00D90592" w:rsidP="00416699">
            <w:pPr>
              <w:rPr>
                <w:lang w:val="ro-RO"/>
              </w:rPr>
            </w:pPr>
            <w:r>
              <w:rPr>
                <w:lang w:val="ro-RO"/>
              </w:rPr>
              <w:t>7</w:t>
            </w:r>
          </w:p>
        </w:tc>
        <w:tc>
          <w:tcPr>
            <w:tcW w:w="5279" w:type="dxa"/>
          </w:tcPr>
          <w:p w14:paraId="392C049D" w14:textId="77777777" w:rsidR="00D90592" w:rsidRPr="00816D29" w:rsidRDefault="00D90592" w:rsidP="00416699">
            <w:pPr>
              <w:rPr>
                <w:b/>
                <w:lang w:val="ro-RO"/>
              </w:rPr>
            </w:pPr>
            <w:r w:rsidRPr="00816D29">
              <w:rPr>
                <w:b/>
                <w:lang w:val="ro-RO"/>
              </w:rPr>
              <w:t>Sume def. Din TVA ptr. Echilibrare Buget,</w:t>
            </w:r>
          </w:p>
          <w:p w14:paraId="68B9D120" w14:textId="77777777" w:rsidR="00D90592" w:rsidRPr="00816D29" w:rsidRDefault="00D90592" w:rsidP="00416699">
            <w:pPr>
              <w:rPr>
                <w:b/>
                <w:lang w:val="ro-RO"/>
              </w:rPr>
            </w:pPr>
          </w:p>
        </w:tc>
        <w:tc>
          <w:tcPr>
            <w:tcW w:w="1176" w:type="dxa"/>
          </w:tcPr>
          <w:p w14:paraId="3B98AD84" w14:textId="77777777" w:rsidR="00D90592" w:rsidRPr="00816D29" w:rsidRDefault="00D90592" w:rsidP="00416699">
            <w:pPr>
              <w:rPr>
                <w:b/>
                <w:lang w:val="ro-RO"/>
              </w:rPr>
            </w:pPr>
            <w:r w:rsidRPr="00816D29">
              <w:rPr>
                <w:b/>
                <w:lang w:val="ro-RO"/>
              </w:rPr>
              <w:t>110206</w:t>
            </w:r>
          </w:p>
        </w:tc>
        <w:tc>
          <w:tcPr>
            <w:tcW w:w="1860" w:type="dxa"/>
          </w:tcPr>
          <w:p w14:paraId="6B456237" w14:textId="77777777" w:rsidR="00D90592" w:rsidRPr="00816D29" w:rsidRDefault="00D90592" w:rsidP="00416699">
            <w:pPr>
              <w:jc w:val="right"/>
              <w:rPr>
                <w:b/>
                <w:lang w:val="ro-RO"/>
              </w:rPr>
            </w:pPr>
            <w:r>
              <w:rPr>
                <w:b/>
                <w:lang w:val="ro-RO"/>
              </w:rPr>
              <w:t>1.127.000</w:t>
            </w:r>
          </w:p>
        </w:tc>
      </w:tr>
      <w:tr w:rsidR="00D90592" w14:paraId="64BEDC2B" w14:textId="77777777" w:rsidTr="00416699">
        <w:trPr>
          <w:trHeight w:val="530"/>
        </w:trPr>
        <w:tc>
          <w:tcPr>
            <w:tcW w:w="636" w:type="dxa"/>
          </w:tcPr>
          <w:p w14:paraId="25472946" w14:textId="77777777" w:rsidR="00D90592" w:rsidRDefault="00D90592" w:rsidP="00416699">
            <w:pPr>
              <w:rPr>
                <w:lang w:val="ro-RO"/>
              </w:rPr>
            </w:pPr>
            <w:r>
              <w:rPr>
                <w:lang w:val="ro-RO"/>
              </w:rPr>
              <w:t>8</w:t>
            </w:r>
          </w:p>
        </w:tc>
        <w:tc>
          <w:tcPr>
            <w:tcW w:w="5279" w:type="dxa"/>
          </w:tcPr>
          <w:p w14:paraId="360736CD" w14:textId="77777777" w:rsidR="00D90592" w:rsidRDefault="00D90592" w:rsidP="00416699">
            <w:pPr>
              <w:rPr>
                <w:b/>
                <w:lang w:val="ro-RO"/>
              </w:rPr>
            </w:pPr>
            <w:r>
              <w:rPr>
                <w:b/>
                <w:lang w:val="ro-RO"/>
              </w:rPr>
              <w:t xml:space="preserve">Subvenţii de la alte bugete, </w:t>
            </w:r>
          </w:p>
          <w:p w14:paraId="4DCE1E2E" w14:textId="77777777" w:rsidR="00D90592" w:rsidRDefault="00D90592" w:rsidP="00416699">
            <w:pPr>
              <w:rPr>
                <w:b/>
                <w:lang w:val="ro-RO"/>
              </w:rPr>
            </w:pPr>
            <w:r>
              <w:rPr>
                <w:b/>
                <w:lang w:val="ro-RO"/>
              </w:rPr>
              <w:t>din care:</w:t>
            </w:r>
          </w:p>
        </w:tc>
        <w:tc>
          <w:tcPr>
            <w:tcW w:w="1176" w:type="dxa"/>
          </w:tcPr>
          <w:p w14:paraId="77689E07" w14:textId="77777777" w:rsidR="00D90592" w:rsidRPr="00816D29" w:rsidRDefault="00D90592" w:rsidP="00416699">
            <w:pPr>
              <w:rPr>
                <w:b/>
                <w:lang w:val="ro-RO"/>
              </w:rPr>
            </w:pPr>
            <w:r w:rsidRPr="00816D29">
              <w:rPr>
                <w:b/>
                <w:lang w:val="ro-RO"/>
              </w:rPr>
              <w:t>4202</w:t>
            </w:r>
          </w:p>
        </w:tc>
        <w:tc>
          <w:tcPr>
            <w:tcW w:w="1860" w:type="dxa"/>
          </w:tcPr>
          <w:p w14:paraId="03837226" w14:textId="77777777" w:rsidR="00D90592" w:rsidRDefault="00D90592" w:rsidP="00416699">
            <w:pPr>
              <w:jc w:val="right"/>
              <w:rPr>
                <w:b/>
                <w:bCs/>
                <w:lang w:val="ro-RO"/>
              </w:rPr>
            </w:pPr>
            <w:r>
              <w:rPr>
                <w:b/>
                <w:bCs/>
                <w:lang w:val="ro-RO"/>
              </w:rPr>
              <w:t>293.000</w:t>
            </w:r>
          </w:p>
        </w:tc>
      </w:tr>
      <w:tr w:rsidR="00D90592" w14:paraId="11DFAE92" w14:textId="77777777" w:rsidTr="00416699">
        <w:trPr>
          <w:trHeight w:val="530"/>
        </w:trPr>
        <w:tc>
          <w:tcPr>
            <w:tcW w:w="636" w:type="dxa"/>
          </w:tcPr>
          <w:p w14:paraId="09113896" w14:textId="77777777" w:rsidR="00D90592" w:rsidRDefault="00D90592" w:rsidP="00416699">
            <w:pPr>
              <w:rPr>
                <w:lang w:val="ro-RO"/>
              </w:rPr>
            </w:pPr>
            <w:r>
              <w:rPr>
                <w:lang w:val="ro-RO"/>
              </w:rPr>
              <w:t>8.1</w:t>
            </w:r>
          </w:p>
        </w:tc>
        <w:tc>
          <w:tcPr>
            <w:tcW w:w="5279" w:type="dxa"/>
          </w:tcPr>
          <w:p w14:paraId="74B49999" w14:textId="77777777" w:rsidR="00D90592" w:rsidRDefault="00D90592" w:rsidP="00416699">
            <w:pPr>
              <w:rPr>
                <w:lang w:val="ro-RO"/>
              </w:rPr>
            </w:pPr>
            <w:r>
              <w:rPr>
                <w:lang w:val="ro-RO"/>
              </w:rPr>
              <w:t>Subvenţii pentru încălzirea loc.</w:t>
            </w:r>
          </w:p>
        </w:tc>
        <w:tc>
          <w:tcPr>
            <w:tcW w:w="1176" w:type="dxa"/>
          </w:tcPr>
          <w:p w14:paraId="4F756AE2" w14:textId="77777777" w:rsidR="00D90592" w:rsidRDefault="00D90592" w:rsidP="00416699">
            <w:pPr>
              <w:rPr>
                <w:lang w:val="ro-RO"/>
              </w:rPr>
            </w:pPr>
            <w:r>
              <w:rPr>
                <w:lang w:val="ro-RO"/>
              </w:rPr>
              <w:t>420234</w:t>
            </w:r>
          </w:p>
        </w:tc>
        <w:tc>
          <w:tcPr>
            <w:tcW w:w="1860" w:type="dxa"/>
          </w:tcPr>
          <w:p w14:paraId="669233F2" w14:textId="77777777" w:rsidR="00D90592" w:rsidRDefault="00D90592" w:rsidP="00416699">
            <w:pPr>
              <w:jc w:val="right"/>
              <w:rPr>
                <w:lang w:val="ro-RO"/>
              </w:rPr>
            </w:pPr>
            <w:r>
              <w:rPr>
                <w:lang w:val="ro-RO"/>
              </w:rPr>
              <w:t>23.000</w:t>
            </w:r>
          </w:p>
        </w:tc>
      </w:tr>
      <w:tr w:rsidR="00D90592" w14:paraId="2EE77493" w14:textId="77777777" w:rsidTr="00416699">
        <w:trPr>
          <w:trHeight w:val="530"/>
        </w:trPr>
        <w:tc>
          <w:tcPr>
            <w:tcW w:w="636" w:type="dxa"/>
          </w:tcPr>
          <w:p w14:paraId="4D38E0D8" w14:textId="77777777" w:rsidR="00D90592" w:rsidRDefault="00D90592" w:rsidP="00416699">
            <w:pPr>
              <w:rPr>
                <w:lang w:val="ro-RO"/>
              </w:rPr>
            </w:pPr>
            <w:r>
              <w:rPr>
                <w:lang w:val="ro-RO"/>
              </w:rPr>
              <w:t>8.2</w:t>
            </w:r>
          </w:p>
        </w:tc>
        <w:tc>
          <w:tcPr>
            <w:tcW w:w="5279" w:type="dxa"/>
          </w:tcPr>
          <w:p w14:paraId="1A169517" w14:textId="77777777" w:rsidR="00D90592" w:rsidRDefault="00D90592" w:rsidP="00416699">
            <w:pPr>
              <w:rPr>
                <w:lang w:val="ro-RO"/>
              </w:rPr>
            </w:pPr>
            <w:r>
              <w:rPr>
                <w:lang w:val="ro-RO"/>
              </w:rPr>
              <w:t>Subvenţii de la buget de stat ptr. Finanţarea sănătăţii</w:t>
            </w:r>
          </w:p>
        </w:tc>
        <w:tc>
          <w:tcPr>
            <w:tcW w:w="1176" w:type="dxa"/>
          </w:tcPr>
          <w:p w14:paraId="6F6245EE" w14:textId="77777777" w:rsidR="00D90592" w:rsidRDefault="00D90592" w:rsidP="00416699">
            <w:pPr>
              <w:rPr>
                <w:lang w:val="ro-RO"/>
              </w:rPr>
            </w:pPr>
            <w:r>
              <w:rPr>
                <w:lang w:val="ro-RO"/>
              </w:rPr>
              <w:t>420241</w:t>
            </w:r>
          </w:p>
        </w:tc>
        <w:tc>
          <w:tcPr>
            <w:tcW w:w="1860" w:type="dxa"/>
          </w:tcPr>
          <w:p w14:paraId="2821AC9B" w14:textId="77777777" w:rsidR="00D90592" w:rsidRDefault="00D90592" w:rsidP="00416699">
            <w:pPr>
              <w:jc w:val="right"/>
              <w:rPr>
                <w:lang w:val="ro-RO"/>
              </w:rPr>
            </w:pPr>
            <w:r>
              <w:rPr>
                <w:lang w:val="ro-RO"/>
              </w:rPr>
              <w:t>270.000</w:t>
            </w:r>
          </w:p>
        </w:tc>
      </w:tr>
      <w:tr w:rsidR="00D90592" w14:paraId="6623EED4" w14:textId="77777777" w:rsidTr="00416699">
        <w:trPr>
          <w:trHeight w:val="530"/>
        </w:trPr>
        <w:tc>
          <w:tcPr>
            <w:tcW w:w="636" w:type="dxa"/>
          </w:tcPr>
          <w:p w14:paraId="00700313" w14:textId="77777777" w:rsidR="00D90592" w:rsidRDefault="00D90592" w:rsidP="00416699">
            <w:pPr>
              <w:rPr>
                <w:lang w:val="ro-RO"/>
              </w:rPr>
            </w:pPr>
            <w:r>
              <w:rPr>
                <w:lang w:val="ro-RO"/>
              </w:rPr>
              <w:t>8.4</w:t>
            </w:r>
          </w:p>
        </w:tc>
        <w:tc>
          <w:tcPr>
            <w:tcW w:w="5279" w:type="dxa"/>
          </w:tcPr>
          <w:p w14:paraId="643290F2" w14:textId="77777777" w:rsidR="00D90592" w:rsidRPr="00FD3CF9" w:rsidRDefault="00D90592" w:rsidP="00416699">
            <w:pPr>
              <w:rPr>
                <w:lang w:val="ro-RO"/>
              </w:rPr>
            </w:pPr>
            <w:r>
              <w:rPr>
                <w:lang w:val="ro-RO"/>
              </w:rPr>
              <w:t>Sume alocate din bugetul ANCPI pt. fin. Lucrarilor de inregistrare sistematica în cadrul Programului National de cadastru și carte fuinciară</w:t>
            </w:r>
          </w:p>
        </w:tc>
        <w:tc>
          <w:tcPr>
            <w:tcW w:w="1176" w:type="dxa"/>
          </w:tcPr>
          <w:p w14:paraId="02EF71BB" w14:textId="77777777" w:rsidR="00D90592" w:rsidRDefault="00D90592" w:rsidP="00416699">
            <w:pPr>
              <w:rPr>
                <w:lang w:val="ro-RO"/>
              </w:rPr>
            </w:pPr>
            <w:r>
              <w:rPr>
                <w:lang w:val="ro-RO"/>
              </w:rPr>
              <w:t>430234</w:t>
            </w:r>
          </w:p>
        </w:tc>
        <w:tc>
          <w:tcPr>
            <w:tcW w:w="1860" w:type="dxa"/>
          </w:tcPr>
          <w:p w14:paraId="36EABB65" w14:textId="77777777" w:rsidR="00D90592" w:rsidRDefault="00D90592" w:rsidP="00416699">
            <w:pPr>
              <w:jc w:val="right"/>
              <w:rPr>
                <w:lang w:val="ro-RO"/>
              </w:rPr>
            </w:pPr>
            <w:r>
              <w:rPr>
                <w:lang w:val="ro-RO"/>
              </w:rPr>
              <w:t>127.000</w:t>
            </w:r>
          </w:p>
        </w:tc>
      </w:tr>
      <w:tr w:rsidR="00D90592" w14:paraId="507AA813" w14:textId="77777777" w:rsidTr="00416699">
        <w:trPr>
          <w:trHeight w:val="530"/>
        </w:trPr>
        <w:tc>
          <w:tcPr>
            <w:tcW w:w="636" w:type="dxa"/>
          </w:tcPr>
          <w:p w14:paraId="0B8E2365" w14:textId="77777777" w:rsidR="00D90592" w:rsidRDefault="00D90592" w:rsidP="00416699">
            <w:pPr>
              <w:rPr>
                <w:lang w:val="ro-RO"/>
              </w:rPr>
            </w:pPr>
          </w:p>
        </w:tc>
        <w:tc>
          <w:tcPr>
            <w:tcW w:w="5279" w:type="dxa"/>
          </w:tcPr>
          <w:p w14:paraId="66F08E24" w14:textId="77777777" w:rsidR="00D90592" w:rsidRPr="00A45DE8" w:rsidRDefault="00D90592" w:rsidP="00416699">
            <w:pPr>
              <w:rPr>
                <w:b/>
                <w:lang w:val="ro-RO"/>
              </w:rPr>
            </w:pPr>
            <w:r w:rsidRPr="00A45DE8">
              <w:rPr>
                <w:b/>
                <w:lang w:val="ro-RO"/>
              </w:rPr>
              <w:t>TOTAL VENITURI conf. anexei</w:t>
            </w:r>
          </w:p>
        </w:tc>
        <w:tc>
          <w:tcPr>
            <w:tcW w:w="1176" w:type="dxa"/>
          </w:tcPr>
          <w:p w14:paraId="3589DA9D" w14:textId="77777777" w:rsidR="00D90592" w:rsidRPr="00A45DE8" w:rsidRDefault="00D90592" w:rsidP="00416699">
            <w:pPr>
              <w:rPr>
                <w:b/>
                <w:lang w:val="ro-RO"/>
              </w:rPr>
            </w:pPr>
          </w:p>
        </w:tc>
        <w:tc>
          <w:tcPr>
            <w:tcW w:w="1860" w:type="dxa"/>
          </w:tcPr>
          <w:p w14:paraId="04948338" w14:textId="77777777" w:rsidR="00D90592" w:rsidRPr="00A45DE8" w:rsidRDefault="00D90592" w:rsidP="00416699">
            <w:pPr>
              <w:jc w:val="right"/>
              <w:rPr>
                <w:b/>
                <w:lang w:val="ro-RO"/>
              </w:rPr>
            </w:pPr>
            <w:r>
              <w:rPr>
                <w:b/>
                <w:lang w:val="ro-RO"/>
              </w:rPr>
              <w:t>8.970.000</w:t>
            </w:r>
          </w:p>
        </w:tc>
      </w:tr>
      <w:tr w:rsidR="00D90592" w14:paraId="281A7FD7" w14:textId="77777777" w:rsidTr="00416699">
        <w:trPr>
          <w:trHeight w:val="530"/>
        </w:trPr>
        <w:tc>
          <w:tcPr>
            <w:tcW w:w="636" w:type="dxa"/>
          </w:tcPr>
          <w:p w14:paraId="0C8ECB9B" w14:textId="77777777" w:rsidR="00D90592" w:rsidRDefault="00D90592" w:rsidP="00416699">
            <w:pPr>
              <w:rPr>
                <w:lang w:val="ro-RO"/>
              </w:rPr>
            </w:pPr>
          </w:p>
        </w:tc>
        <w:tc>
          <w:tcPr>
            <w:tcW w:w="5279" w:type="dxa"/>
          </w:tcPr>
          <w:p w14:paraId="5D259F98" w14:textId="77777777" w:rsidR="00D90592" w:rsidRPr="00A45DE8" w:rsidRDefault="00D90592" w:rsidP="00416699">
            <w:pPr>
              <w:rPr>
                <w:b/>
                <w:lang w:val="ro-RO"/>
              </w:rPr>
            </w:pPr>
            <w:r w:rsidRPr="00A45DE8">
              <w:rPr>
                <w:b/>
                <w:lang w:val="ro-RO"/>
              </w:rPr>
              <w:t>TOTAL CHELTUIELI</w:t>
            </w:r>
          </w:p>
        </w:tc>
        <w:tc>
          <w:tcPr>
            <w:tcW w:w="1176" w:type="dxa"/>
          </w:tcPr>
          <w:p w14:paraId="07688375" w14:textId="77777777" w:rsidR="00D90592" w:rsidRPr="00A45DE8" w:rsidRDefault="00D90592" w:rsidP="00416699">
            <w:pPr>
              <w:rPr>
                <w:b/>
                <w:lang w:val="ro-RO"/>
              </w:rPr>
            </w:pPr>
          </w:p>
        </w:tc>
        <w:tc>
          <w:tcPr>
            <w:tcW w:w="1860" w:type="dxa"/>
          </w:tcPr>
          <w:p w14:paraId="4F87CEEF" w14:textId="77777777" w:rsidR="00D90592" w:rsidRPr="00A45DE8" w:rsidRDefault="00D90592" w:rsidP="00416699">
            <w:pPr>
              <w:jc w:val="right"/>
              <w:rPr>
                <w:b/>
                <w:lang w:val="ro-RO"/>
              </w:rPr>
            </w:pPr>
            <w:r>
              <w:rPr>
                <w:b/>
                <w:lang w:val="ro-RO"/>
              </w:rPr>
              <w:t>10</w:t>
            </w:r>
            <w:r w:rsidRPr="00A45DE8">
              <w:rPr>
                <w:b/>
                <w:lang w:val="ro-RO"/>
              </w:rPr>
              <w:t>.</w:t>
            </w:r>
            <w:r>
              <w:rPr>
                <w:b/>
                <w:lang w:val="ro-RO"/>
              </w:rPr>
              <w:t>642</w:t>
            </w:r>
            <w:r w:rsidRPr="00A45DE8">
              <w:rPr>
                <w:b/>
                <w:lang w:val="ro-RO"/>
              </w:rPr>
              <w:t>.000</w:t>
            </w:r>
          </w:p>
        </w:tc>
      </w:tr>
      <w:tr w:rsidR="00D90592" w14:paraId="758BEA49" w14:textId="77777777" w:rsidTr="00416699">
        <w:trPr>
          <w:trHeight w:val="530"/>
        </w:trPr>
        <w:tc>
          <w:tcPr>
            <w:tcW w:w="636" w:type="dxa"/>
          </w:tcPr>
          <w:p w14:paraId="1BA72CDB" w14:textId="77777777" w:rsidR="00D90592" w:rsidRDefault="00D90592" w:rsidP="00416699">
            <w:pPr>
              <w:rPr>
                <w:lang w:val="ro-RO"/>
              </w:rPr>
            </w:pPr>
          </w:p>
        </w:tc>
        <w:tc>
          <w:tcPr>
            <w:tcW w:w="5279" w:type="dxa"/>
          </w:tcPr>
          <w:p w14:paraId="7770878D" w14:textId="77777777" w:rsidR="00D90592" w:rsidRPr="00A45DE8" w:rsidRDefault="00D90592" w:rsidP="00416699">
            <w:pPr>
              <w:rPr>
                <w:b/>
                <w:lang w:val="ro-RO"/>
              </w:rPr>
            </w:pPr>
            <w:r w:rsidRPr="00A45DE8">
              <w:rPr>
                <w:b/>
                <w:lang w:val="ro-RO"/>
              </w:rPr>
              <w:t>TOTAL VENITURI sectiunea de functionare</w:t>
            </w:r>
          </w:p>
        </w:tc>
        <w:tc>
          <w:tcPr>
            <w:tcW w:w="1176" w:type="dxa"/>
          </w:tcPr>
          <w:p w14:paraId="330D1CB1" w14:textId="77777777" w:rsidR="00D90592" w:rsidRPr="00A45DE8" w:rsidRDefault="00D90592" w:rsidP="00416699">
            <w:pPr>
              <w:rPr>
                <w:b/>
                <w:lang w:val="ro-RO"/>
              </w:rPr>
            </w:pPr>
          </w:p>
        </w:tc>
        <w:tc>
          <w:tcPr>
            <w:tcW w:w="1860" w:type="dxa"/>
          </w:tcPr>
          <w:p w14:paraId="19127E81" w14:textId="77777777" w:rsidR="00D90592" w:rsidRPr="00A45DE8" w:rsidRDefault="00D90592" w:rsidP="00416699">
            <w:pPr>
              <w:jc w:val="right"/>
              <w:rPr>
                <w:b/>
                <w:lang w:val="ro-RO"/>
              </w:rPr>
            </w:pPr>
            <w:r>
              <w:rPr>
                <w:b/>
                <w:lang w:val="ro-RO"/>
              </w:rPr>
              <w:t>8.970.000</w:t>
            </w:r>
          </w:p>
        </w:tc>
      </w:tr>
      <w:tr w:rsidR="00D90592" w14:paraId="31BFABDB" w14:textId="77777777" w:rsidTr="00416699">
        <w:trPr>
          <w:trHeight w:val="530"/>
        </w:trPr>
        <w:tc>
          <w:tcPr>
            <w:tcW w:w="636" w:type="dxa"/>
          </w:tcPr>
          <w:p w14:paraId="13A7E10B" w14:textId="77777777" w:rsidR="00D90592" w:rsidRDefault="00D90592" w:rsidP="00416699">
            <w:pPr>
              <w:rPr>
                <w:lang w:val="ro-RO"/>
              </w:rPr>
            </w:pPr>
          </w:p>
        </w:tc>
        <w:tc>
          <w:tcPr>
            <w:tcW w:w="5279" w:type="dxa"/>
          </w:tcPr>
          <w:p w14:paraId="2A71137A" w14:textId="77777777" w:rsidR="00D90592" w:rsidRPr="00A45DE8" w:rsidRDefault="00D90592" w:rsidP="00416699">
            <w:pPr>
              <w:rPr>
                <w:b/>
                <w:lang w:val="ro-RO"/>
              </w:rPr>
            </w:pPr>
            <w:r w:rsidRPr="00A45DE8">
              <w:rPr>
                <w:b/>
                <w:lang w:val="ro-RO"/>
              </w:rPr>
              <w:t>TOTAL CHELTUIELI sectiunea de functionare</w:t>
            </w:r>
          </w:p>
        </w:tc>
        <w:tc>
          <w:tcPr>
            <w:tcW w:w="1176" w:type="dxa"/>
          </w:tcPr>
          <w:p w14:paraId="4F04F6CD" w14:textId="77777777" w:rsidR="00D90592" w:rsidRPr="00A45DE8" w:rsidRDefault="00D90592" w:rsidP="00416699">
            <w:pPr>
              <w:rPr>
                <w:b/>
                <w:lang w:val="ro-RO"/>
              </w:rPr>
            </w:pPr>
          </w:p>
        </w:tc>
        <w:tc>
          <w:tcPr>
            <w:tcW w:w="1860" w:type="dxa"/>
          </w:tcPr>
          <w:p w14:paraId="0C7CFB41" w14:textId="77777777" w:rsidR="00D90592" w:rsidRPr="00A45DE8" w:rsidRDefault="00D90592" w:rsidP="00416699">
            <w:pPr>
              <w:jc w:val="right"/>
              <w:rPr>
                <w:b/>
                <w:lang w:val="ro-RO"/>
              </w:rPr>
            </w:pPr>
            <w:r>
              <w:rPr>
                <w:b/>
                <w:lang w:val="ro-RO"/>
              </w:rPr>
              <w:t>8.970.</w:t>
            </w:r>
            <w:r w:rsidRPr="00A45DE8">
              <w:rPr>
                <w:b/>
                <w:lang w:val="ro-RO"/>
              </w:rPr>
              <w:t>000</w:t>
            </w:r>
          </w:p>
        </w:tc>
      </w:tr>
      <w:tr w:rsidR="00D90592" w14:paraId="32AD169C" w14:textId="77777777" w:rsidTr="00416699">
        <w:trPr>
          <w:trHeight w:val="530"/>
        </w:trPr>
        <w:tc>
          <w:tcPr>
            <w:tcW w:w="636" w:type="dxa"/>
          </w:tcPr>
          <w:p w14:paraId="2130AFBA" w14:textId="77777777" w:rsidR="00D90592" w:rsidRDefault="00D90592" w:rsidP="00416699">
            <w:pPr>
              <w:rPr>
                <w:lang w:val="ro-RO"/>
              </w:rPr>
            </w:pPr>
          </w:p>
        </w:tc>
        <w:tc>
          <w:tcPr>
            <w:tcW w:w="5279" w:type="dxa"/>
          </w:tcPr>
          <w:p w14:paraId="63D22AC4" w14:textId="77777777" w:rsidR="00D90592" w:rsidRPr="00A45DE8" w:rsidRDefault="00D90592" w:rsidP="00416699">
            <w:pPr>
              <w:rPr>
                <w:b/>
                <w:lang w:val="ro-RO"/>
              </w:rPr>
            </w:pPr>
            <w:r w:rsidRPr="00A45DE8">
              <w:rPr>
                <w:b/>
                <w:lang w:val="ro-RO"/>
              </w:rPr>
              <w:t>TOTAL VENITURI sectiunea de dezvoltare</w:t>
            </w:r>
          </w:p>
        </w:tc>
        <w:tc>
          <w:tcPr>
            <w:tcW w:w="1176" w:type="dxa"/>
          </w:tcPr>
          <w:p w14:paraId="10BF83E3" w14:textId="77777777" w:rsidR="00D90592" w:rsidRPr="00A45DE8" w:rsidRDefault="00D90592" w:rsidP="00416699">
            <w:pPr>
              <w:rPr>
                <w:b/>
                <w:lang w:val="ro-RO"/>
              </w:rPr>
            </w:pPr>
          </w:p>
        </w:tc>
        <w:tc>
          <w:tcPr>
            <w:tcW w:w="1860" w:type="dxa"/>
          </w:tcPr>
          <w:p w14:paraId="1E335769" w14:textId="77777777" w:rsidR="00D90592" w:rsidRPr="00A45DE8" w:rsidRDefault="00D90592" w:rsidP="00416699">
            <w:pPr>
              <w:jc w:val="right"/>
              <w:rPr>
                <w:b/>
                <w:lang w:val="ro-RO"/>
              </w:rPr>
            </w:pPr>
            <w:r>
              <w:rPr>
                <w:b/>
                <w:lang w:val="ro-RO"/>
              </w:rPr>
              <w:t>0</w:t>
            </w:r>
          </w:p>
        </w:tc>
      </w:tr>
      <w:tr w:rsidR="00D90592" w14:paraId="32575F3C" w14:textId="77777777" w:rsidTr="00416699">
        <w:trPr>
          <w:trHeight w:val="530"/>
        </w:trPr>
        <w:tc>
          <w:tcPr>
            <w:tcW w:w="636" w:type="dxa"/>
          </w:tcPr>
          <w:p w14:paraId="354932BE" w14:textId="77777777" w:rsidR="00D90592" w:rsidRDefault="00D90592" w:rsidP="00416699">
            <w:pPr>
              <w:rPr>
                <w:lang w:val="ro-RO"/>
              </w:rPr>
            </w:pPr>
          </w:p>
        </w:tc>
        <w:tc>
          <w:tcPr>
            <w:tcW w:w="5279" w:type="dxa"/>
          </w:tcPr>
          <w:p w14:paraId="542C7538" w14:textId="77777777" w:rsidR="00D90592" w:rsidRPr="00A45DE8" w:rsidRDefault="00D90592" w:rsidP="00416699">
            <w:pPr>
              <w:rPr>
                <w:b/>
                <w:lang w:val="ro-RO"/>
              </w:rPr>
            </w:pPr>
            <w:r w:rsidRPr="00A45DE8">
              <w:rPr>
                <w:b/>
                <w:lang w:val="ro-RO"/>
              </w:rPr>
              <w:t>TOTAL CHELTUIELI sectiunea de dezvoltare</w:t>
            </w:r>
          </w:p>
        </w:tc>
        <w:tc>
          <w:tcPr>
            <w:tcW w:w="1176" w:type="dxa"/>
          </w:tcPr>
          <w:p w14:paraId="4899C926" w14:textId="77777777" w:rsidR="00D90592" w:rsidRPr="00A45DE8" w:rsidRDefault="00D90592" w:rsidP="00416699">
            <w:pPr>
              <w:rPr>
                <w:b/>
                <w:lang w:val="ro-RO"/>
              </w:rPr>
            </w:pPr>
          </w:p>
        </w:tc>
        <w:tc>
          <w:tcPr>
            <w:tcW w:w="1860" w:type="dxa"/>
          </w:tcPr>
          <w:p w14:paraId="4EC68E8C" w14:textId="77777777" w:rsidR="00D90592" w:rsidRPr="00A45DE8" w:rsidRDefault="00D90592" w:rsidP="00416699">
            <w:pPr>
              <w:jc w:val="right"/>
              <w:rPr>
                <w:b/>
                <w:lang w:val="ro-RO"/>
              </w:rPr>
            </w:pPr>
            <w:r>
              <w:rPr>
                <w:b/>
                <w:lang w:val="ro-RO"/>
              </w:rPr>
              <w:t>1.918</w:t>
            </w:r>
            <w:r w:rsidRPr="00A45DE8">
              <w:rPr>
                <w:b/>
                <w:lang w:val="ro-RO"/>
              </w:rPr>
              <w:t>.000</w:t>
            </w:r>
          </w:p>
        </w:tc>
      </w:tr>
      <w:tr w:rsidR="00D90592" w14:paraId="5E31342F" w14:textId="77777777" w:rsidTr="00416699">
        <w:trPr>
          <w:trHeight w:val="530"/>
        </w:trPr>
        <w:tc>
          <w:tcPr>
            <w:tcW w:w="636" w:type="dxa"/>
          </w:tcPr>
          <w:p w14:paraId="5CED5A7C" w14:textId="77777777" w:rsidR="00D90592" w:rsidRDefault="00D90592" w:rsidP="00416699">
            <w:pPr>
              <w:rPr>
                <w:lang w:val="ro-RO"/>
              </w:rPr>
            </w:pPr>
          </w:p>
        </w:tc>
        <w:tc>
          <w:tcPr>
            <w:tcW w:w="5279" w:type="dxa"/>
          </w:tcPr>
          <w:p w14:paraId="18B53126" w14:textId="77777777" w:rsidR="00D90592" w:rsidRPr="00A45DE8" w:rsidRDefault="00D90592" w:rsidP="00416699">
            <w:pPr>
              <w:rPr>
                <w:b/>
                <w:lang w:val="ro-RO"/>
              </w:rPr>
            </w:pPr>
            <w:r w:rsidRPr="00A45DE8">
              <w:rPr>
                <w:b/>
                <w:lang w:val="ro-RO"/>
              </w:rPr>
              <w:t>Deficitul secţiunii de dezvoltare acoperit din excedentul anului 20</w:t>
            </w:r>
            <w:r>
              <w:rPr>
                <w:b/>
                <w:lang w:val="ro-RO"/>
              </w:rPr>
              <w:t>21</w:t>
            </w:r>
          </w:p>
        </w:tc>
        <w:tc>
          <w:tcPr>
            <w:tcW w:w="1176" w:type="dxa"/>
          </w:tcPr>
          <w:p w14:paraId="7A2B3A12" w14:textId="77777777" w:rsidR="00D90592" w:rsidRPr="00A45DE8" w:rsidRDefault="00D90592" w:rsidP="00416699">
            <w:pPr>
              <w:rPr>
                <w:b/>
                <w:lang w:val="ro-RO"/>
              </w:rPr>
            </w:pPr>
          </w:p>
        </w:tc>
        <w:tc>
          <w:tcPr>
            <w:tcW w:w="1860" w:type="dxa"/>
          </w:tcPr>
          <w:p w14:paraId="675FB860" w14:textId="77777777" w:rsidR="00D90592" w:rsidRPr="00A45DE8" w:rsidRDefault="00D90592" w:rsidP="00416699">
            <w:pPr>
              <w:jc w:val="right"/>
              <w:rPr>
                <w:b/>
                <w:lang w:val="ro-RO"/>
              </w:rPr>
            </w:pPr>
            <w:r>
              <w:rPr>
                <w:b/>
                <w:lang w:val="ro-RO"/>
              </w:rPr>
              <w:t>1.918</w:t>
            </w:r>
            <w:r w:rsidRPr="00A45DE8">
              <w:rPr>
                <w:b/>
                <w:lang w:val="ro-RO"/>
              </w:rPr>
              <w:t>.000</w:t>
            </w:r>
          </w:p>
        </w:tc>
      </w:tr>
    </w:tbl>
    <w:p w14:paraId="20ABCBD6" w14:textId="77777777" w:rsidR="00D90592" w:rsidRDefault="00D90592" w:rsidP="00D90592">
      <w:pPr>
        <w:pStyle w:val="BodyTextIndent"/>
        <w:ind w:left="720"/>
        <w:rPr>
          <w:lang w:val="ro-RO"/>
        </w:rPr>
      </w:pPr>
    </w:p>
    <w:p w14:paraId="79B7A5A2" w14:textId="77777777" w:rsidR="00D90592" w:rsidRDefault="00D90592" w:rsidP="00D90592">
      <w:pPr>
        <w:ind w:left="567" w:right="414" w:firstLine="284"/>
        <w:jc w:val="both"/>
        <w:rPr>
          <w:lang w:val="ro-RO"/>
        </w:rPr>
      </w:pPr>
      <w:r>
        <w:rPr>
          <w:lang w:val="ro-RO"/>
        </w:rPr>
        <w:t>Se propune spre aprobare utilizării excedentului aferent anului 2021 pentru finanţarea bugetului  anului 2022</w:t>
      </w:r>
    </w:p>
    <w:p w14:paraId="155A3057" w14:textId="77777777" w:rsidR="00D90592" w:rsidRDefault="00D90592" w:rsidP="00D90592">
      <w:pPr>
        <w:ind w:left="720"/>
        <w:jc w:val="both"/>
        <w:rPr>
          <w:lang w:val="ro-RO"/>
        </w:rPr>
      </w:pPr>
      <w:r>
        <w:rPr>
          <w:lang w:val="ro-RO"/>
        </w:rPr>
        <w:t xml:space="preserve">Total excedent: </w:t>
      </w:r>
      <w:r>
        <w:rPr>
          <w:lang w:val="ro-RO"/>
        </w:rPr>
        <w:tab/>
      </w:r>
      <w:r>
        <w:rPr>
          <w:lang w:val="ro-RO"/>
        </w:rPr>
        <w:tab/>
      </w:r>
      <w:r>
        <w:rPr>
          <w:lang w:val="ro-RO"/>
        </w:rPr>
        <w:tab/>
      </w:r>
      <w:r>
        <w:rPr>
          <w:lang w:val="ro-RO"/>
        </w:rPr>
        <w:tab/>
      </w:r>
      <w:r>
        <w:rPr>
          <w:lang w:val="ro-RO"/>
        </w:rPr>
        <w:tab/>
      </w:r>
      <w:r>
        <w:rPr>
          <w:lang w:val="ro-RO"/>
        </w:rPr>
        <w:tab/>
        <w:t xml:space="preserve">                                        2.797.000</w:t>
      </w:r>
    </w:p>
    <w:p w14:paraId="3FFD3014" w14:textId="77777777" w:rsidR="00D90592" w:rsidRDefault="00D90592" w:rsidP="00D90592">
      <w:pPr>
        <w:pStyle w:val="BodyTextIndent"/>
        <w:rPr>
          <w:lang w:val="ro-RO"/>
        </w:rPr>
      </w:pPr>
      <w:r>
        <w:rPr>
          <w:lang w:val="ro-RO"/>
        </w:rPr>
        <w:t>Finanţare secţiune de dezvoltare</w:t>
      </w:r>
      <w:r>
        <w:rPr>
          <w:lang w:val="ro-RO"/>
        </w:rPr>
        <w:tab/>
        <w:t xml:space="preserve">                                                                            2.797.000</w:t>
      </w:r>
      <w:r>
        <w:rPr>
          <w:lang w:val="ro-RO"/>
        </w:rPr>
        <w:tab/>
      </w:r>
    </w:p>
    <w:p w14:paraId="6F2A4B20" w14:textId="77777777" w:rsidR="00445CB0" w:rsidRDefault="00445CB0" w:rsidP="00D90592">
      <w:pPr>
        <w:pStyle w:val="BodyTextIndent"/>
        <w:rPr>
          <w:lang w:val="ro-RO"/>
        </w:rPr>
      </w:pPr>
    </w:p>
    <w:p w14:paraId="4490FEFD" w14:textId="77777777" w:rsidR="00D90592" w:rsidRDefault="00D90592" w:rsidP="00D90592">
      <w:pPr>
        <w:ind w:left="567" w:right="414" w:firstLine="284"/>
        <w:jc w:val="both"/>
        <w:rPr>
          <w:lang w:val="ro-RO"/>
        </w:rPr>
      </w:pPr>
    </w:p>
    <w:p w14:paraId="09930D33" w14:textId="77777777" w:rsidR="00D90592" w:rsidRDefault="00D90592" w:rsidP="00D90592">
      <w:pPr>
        <w:ind w:left="567" w:right="414" w:firstLine="284"/>
        <w:jc w:val="both"/>
        <w:rPr>
          <w:lang w:val="ro-RO"/>
        </w:rPr>
      </w:pPr>
      <w:r>
        <w:rPr>
          <w:lang w:val="ro-RO"/>
        </w:rPr>
        <w:t>În cea ce privește investițiil se preconizează cheltuieli în valoare de 1.918 mii lei conform tabelului:</w:t>
      </w:r>
    </w:p>
    <w:tbl>
      <w:tblPr>
        <w:tblW w:w="931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56"/>
        <w:gridCol w:w="2952"/>
        <w:gridCol w:w="1260"/>
      </w:tblGrid>
      <w:tr w:rsidR="00D90592" w14:paraId="4195831A" w14:textId="77777777" w:rsidTr="00416699">
        <w:tc>
          <w:tcPr>
            <w:tcW w:w="648" w:type="dxa"/>
          </w:tcPr>
          <w:p w14:paraId="696E1678" w14:textId="77777777" w:rsidR="00D90592" w:rsidRDefault="00D90592" w:rsidP="00416699">
            <w:pPr>
              <w:spacing w:line="360" w:lineRule="auto"/>
              <w:rPr>
                <w:b/>
                <w:lang w:val="ro-RO"/>
              </w:rPr>
            </w:pPr>
            <w:r>
              <w:rPr>
                <w:b/>
                <w:lang w:val="ro-RO"/>
              </w:rPr>
              <w:t>Nr. Crt.</w:t>
            </w:r>
          </w:p>
        </w:tc>
        <w:tc>
          <w:tcPr>
            <w:tcW w:w="4456" w:type="dxa"/>
            <w:vAlign w:val="center"/>
          </w:tcPr>
          <w:p w14:paraId="3F60FB98" w14:textId="77777777" w:rsidR="00D90592" w:rsidRDefault="00D90592" w:rsidP="00416699">
            <w:pPr>
              <w:spacing w:line="360" w:lineRule="auto"/>
              <w:jc w:val="center"/>
              <w:rPr>
                <w:b/>
                <w:lang w:val="ro-RO"/>
              </w:rPr>
            </w:pPr>
            <w:r>
              <w:rPr>
                <w:b/>
                <w:lang w:val="ro-RO"/>
              </w:rPr>
              <w:t>Denumirea investiţiei</w:t>
            </w:r>
          </w:p>
        </w:tc>
        <w:tc>
          <w:tcPr>
            <w:tcW w:w="2952" w:type="dxa"/>
            <w:vAlign w:val="center"/>
          </w:tcPr>
          <w:p w14:paraId="06A0D5AE" w14:textId="77777777" w:rsidR="00D90592" w:rsidRDefault="00D90592" w:rsidP="00416699">
            <w:pPr>
              <w:spacing w:line="360" w:lineRule="auto"/>
              <w:jc w:val="center"/>
              <w:rPr>
                <w:b/>
                <w:lang w:val="ro-RO"/>
              </w:rPr>
            </w:pPr>
            <w:r>
              <w:rPr>
                <w:b/>
                <w:lang w:val="ro-RO"/>
              </w:rPr>
              <w:t>Suma propusă cu TVA</w:t>
            </w:r>
          </w:p>
          <w:p w14:paraId="6332376B" w14:textId="77777777" w:rsidR="00D90592" w:rsidRDefault="00D90592" w:rsidP="00416699">
            <w:pPr>
              <w:spacing w:line="360" w:lineRule="auto"/>
              <w:jc w:val="center"/>
              <w:rPr>
                <w:b/>
                <w:lang w:val="ro-RO"/>
              </w:rPr>
            </w:pPr>
            <w:r>
              <w:rPr>
                <w:b/>
                <w:lang w:val="ro-RO"/>
              </w:rPr>
              <w:t>- Lei -</w:t>
            </w:r>
          </w:p>
        </w:tc>
        <w:tc>
          <w:tcPr>
            <w:tcW w:w="1260" w:type="dxa"/>
          </w:tcPr>
          <w:p w14:paraId="18850174" w14:textId="77777777" w:rsidR="00D90592" w:rsidRDefault="00D90592" w:rsidP="00416699">
            <w:pPr>
              <w:spacing w:line="360" w:lineRule="auto"/>
              <w:jc w:val="center"/>
              <w:rPr>
                <w:b/>
                <w:lang w:val="ro-RO"/>
              </w:rPr>
            </w:pPr>
            <w:r>
              <w:rPr>
                <w:b/>
                <w:lang w:val="ro-RO"/>
              </w:rPr>
              <w:t>Cod. Ind.</w:t>
            </w:r>
          </w:p>
        </w:tc>
      </w:tr>
      <w:tr w:rsidR="00D90592" w14:paraId="122898B3" w14:textId="77777777" w:rsidTr="00416699">
        <w:trPr>
          <w:trHeight w:val="467"/>
        </w:trPr>
        <w:tc>
          <w:tcPr>
            <w:tcW w:w="648" w:type="dxa"/>
            <w:tcBorders>
              <w:bottom w:val="single" w:sz="4" w:space="0" w:color="auto"/>
            </w:tcBorders>
            <w:vAlign w:val="center"/>
          </w:tcPr>
          <w:p w14:paraId="1FD34C9F" w14:textId="77777777" w:rsidR="00D90592" w:rsidRDefault="00D90592" w:rsidP="00416699">
            <w:pPr>
              <w:jc w:val="center"/>
              <w:rPr>
                <w:lang w:val="ro-RO"/>
              </w:rPr>
            </w:pPr>
            <w:r>
              <w:rPr>
                <w:lang w:val="ro-RO"/>
              </w:rPr>
              <w:t>1</w:t>
            </w:r>
          </w:p>
        </w:tc>
        <w:tc>
          <w:tcPr>
            <w:tcW w:w="4456" w:type="dxa"/>
          </w:tcPr>
          <w:p w14:paraId="082F30E1" w14:textId="77777777" w:rsidR="00D90592" w:rsidRPr="00C9716F" w:rsidRDefault="00D90592" w:rsidP="00416699">
            <w:pPr>
              <w:rPr>
                <w:lang w:val="ro-RO"/>
              </w:rPr>
            </w:pPr>
            <w:r w:rsidRPr="00C9716F">
              <w:rPr>
                <w:sz w:val="22"/>
                <w:lang w:val="ro-RO"/>
              </w:rPr>
              <w:t>Centru multifuncțional Găiești</w:t>
            </w:r>
          </w:p>
        </w:tc>
        <w:tc>
          <w:tcPr>
            <w:tcW w:w="2952" w:type="dxa"/>
          </w:tcPr>
          <w:p w14:paraId="1572D54C" w14:textId="77777777" w:rsidR="00D90592" w:rsidRDefault="00D90592" w:rsidP="00416699">
            <w:pPr>
              <w:jc w:val="right"/>
              <w:rPr>
                <w:lang w:val="ro-RO"/>
              </w:rPr>
            </w:pPr>
            <w:r>
              <w:rPr>
                <w:lang w:val="ro-RO"/>
              </w:rPr>
              <w:t>300.000</w:t>
            </w:r>
          </w:p>
        </w:tc>
        <w:tc>
          <w:tcPr>
            <w:tcW w:w="1260" w:type="dxa"/>
            <w:vAlign w:val="center"/>
          </w:tcPr>
          <w:p w14:paraId="716D88DE" w14:textId="77777777" w:rsidR="00D90592" w:rsidRDefault="00D90592" w:rsidP="00416699">
            <w:pPr>
              <w:jc w:val="right"/>
              <w:rPr>
                <w:lang w:val="ro-RO"/>
              </w:rPr>
            </w:pPr>
            <w:r>
              <w:rPr>
                <w:lang w:val="ro-RO"/>
              </w:rPr>
              <w:t>67.02</w:t>
            </w:r>
          </w:p>
        </w:tc>
      </w:tr>
      <w:tr w:rsidR="00D90592" w14:paraId="5BF0539A" w14:textId="77777777" w:rsidTr="00416699">
        <w:trPr>
          <w:trHeight w:val="467"/>
        </w:trPr>
        <w:tc>
          <w:tcPr>
            <w:tcW w:w="648" w:type="dxa"/>
            <w:tcBorders>
              <w:bottom w:val="single" w:sz="4" w:space="0" w:color="auto"/>
            </w:tcBorders>
            <w:vAlign w:val="center"/>
          </w:tcPr>
          <w:p w14:paraId="3A76BBCE" w14:textId="77777777" w:rsidR="00D90592" w:rsidRDefault="00D90592" w:rsidP="00416699">
            <w:pPr>
              <w:jc w:val="center"/>
              <w:rPr>
                <w:lang w:val="ro-RO"/>
              </w:rPr>
            </w:pPr>
            <w:r>
              <w:rPr>
                <w:sz w:val="22"/>
                <w:lang w:val="ro-RO"/>
              </w:rPr>
              <w:t>2</w:t>
            </w:r>
          </w:p>
        </w:tc>
        <w:tc>
          <w:tcPr>
            <w:tcW w:w="4456" w:type="dxa"/>
          </w:tcPr>
          <w:p w14:paraId="780FB130" w14:textId="77777777" w:rsidR="00D90592" w:rsidRDefault="00D90592" w:rsidP="00416699">
            <w:pPr>
              <w:rPr>
                <w:lang w:val="ro-RO"/>
              </w:rPr>
            </w:pPr>
            <w:r>
              <w:rPr>
                <w:sz w:val="22"/>
                <w:lang w:val="ro-RO"/>
              </w:rPr>
              <w:t>Achiziție Autogreder</w:t>
            </w:r>
          </w:p>
        </w:tc>
        <w:tc>
          <w:tcPr>
            <w:tcW w:w="2952" w:type="dxa"/>
          </w:tcPr>
          <w:p w14:paraId="0D0D7919" w14:textId="77777777" w:rsidR="00D90592" w:rsidRPr="00196179" w:rsidRDefault="00D90592" w:rsidP="00416699">
            <w:pPr>
              <w:jc w:val="right"/>
              <w:rPr>
                <w:lang w:val="ro-RO"/>
              </w:rPr>
            </w:pPr>
            <w:r>
              <w:rPr>
                <w:lang w:val="ro-RO"/>
              </w:rPr>
              <w:t>450.000</w:t>
            </w:r>
          </w:p>
        </w:tc>
        <w:tc>
          <w:tcPr>
            <w:tcW w:w="1260" w:type="dxa"/>
            <w:vAlign w:val="center"/>
          </w:tcPr>
          <w:p w14:paraId="58EB74E5" w14:textId="77777777" w:rsidR="00D90592" w:rsidRPr="00196179" w:rsidRDefault="00D90592" w:rsidP="00416699">
            <w:pPr>
              <w:jc w:val="right"/>
              <w:rPr>
                <w:lang w:val="ro-RO"/>
              </w:rPr>
            </w:pPr>
            <w:r w:rsidRPr="00196179">
              <w:rPr>
                <w:lang w:val="ro-RO"/>
              </w:rPr>
              <w:t>70.02</w:t>
            </w:r>
          </w:p>
        </w:tc>
      </w:tr>
      <w:tr w:rsidR="00D90592" w14:paraId="74ACF0B3" w14:textId="77777777" w:rsidTr="00416699">
        <w:trPr>
          <w:trHeight w:val="467"/>
        </w:trPr>
        <w:tc>
          <w:tcPr>
            <w:tcW w:w="648" w:type="dxa"/>
            <w:tcBorders>
              <w:bottom w:val="single" w:sz="4" w:space="0" w:color="auto"/>
            </w:tcBorders>
            <w:vAlign w:val="center"/>
          </w:tcPr>
          <w:p w14:paraId="2DC40FB1" w14:textId="77777777" w:rsidR="00D90592" w:rsidRDefault="00D90592" w:rsidP="00416699">
            <w:pPr>
              <w:jc w:val="center"/>
              <w:rPr>
                <w:lang w:val="ro-RO"/>
              </w:rPr>
            </w:pPr>
            <w:r>
              <w:rPr>
                <w:sz w:val="22"/>
                <w:lang w:val="ro-RO"/>
              </w:rPr>
              <w:t>3</w:t>
            </w:r>
          </w:p>
        </w:tc>
        <w:tc>
          <w:tcPr>
            <w:tcW w:w="4456" w:type="dxa"/>
          </w:tcPr>
          <w:p w14:paraId="559ABD7C" w14:textId="77777777" w:rsidR="00D90592" w:rsidRDefault="00D90592" w:rsidP="00416699">
            <w:pPr>
              <w:rPr>
                <w:lang w:val="ro-RO"/>
              </w:rPr>
            </w:pPr>
            <w:r>
              <w:rPr>
                <w:sz w:val="22"/>
                <w:lang w:val="ro-RO"/>
              </w:rPr>
              <w:t>PUG</w:t>
            </w:r>
          </w:p>
        </w:tc>
        <w:tc>
          <w:tcPr>
            <w:tcW w:w="2952" w:type="dxa"/>
          </w:tcPr>
          <w:p w14:paraId="2C642320" w14:textId="77777777" w:rsidR="00D90592" w:rsidRPr="00196179" w:rsidRDefault="00D90592" w:rsidP="00416699">
            <w:pPr>
              <w:jc w:val="right"/>
              <w:rPr>
                <w:lang w:val="ro-RO"/>
              </w:rPr>
            </w:pPr>
            <w:r>
              <w:rPr>
                <w:lang w:val="ro-RO"/>
              </w:rPr>
              <w:t>2</w:t>
            </w:r>
            <w:r w:rsidRPr="00196179">
              <w:rPr>
                <w:lang w:val="ro-RO"/>
              </w:rPr>
              <w:t>0.000</w:t>
            </w:r>
          </w:p>
        </w:tc>
        <w:tc>
          <w:tcPr>
            <w:tcW w:w="1260" w:type="dxa"/>
            <w:vAlign w:val="center"/>
          </w:tcPr>
          <w:p w14:paraId="18A45DBE" w14:textId="77777777" w:rsidR="00D90592" w:rsidRPr="00196179" w:rsidRDefault="00D90592" w:rsidP="00416699">
            <w:pPr>
              <w:jc w:val="right"/>
              <w:rPr>
                <w:lang w:val="ro-RO"/>
              </w:rPr>
            </w:pPr>
            <w:r w:rsidRPr="00196179">
              <w:rPr>
                <w:lang w:val="ro-RO"/>
              </w:rPr>
              <w:t>70.02</w:t>
            </w:r>
          </w:p>
        </w:tc>
      </w:tr>
      <w:tr w:rsidR="00D90592" w14:paraId="2FCD22E6" w14:textId="77777777" w:rsidTr="00416699">
        <w:trPr>
          <w:trHeight w:val="467"/>
        </w:trPr>
        <w:tc>
          <w:tcPr>
            <w:tcW w:w="648" w:type="dxa"/>
            <w:tcBorders>
              <w:bottom w:val="single" w:sz="4" w:space="0" w:color="auto"/>
            </w:tcBorders>
            <w:vAlign w:val="center"/>
          </w:tcPr>
          <w:p w14:paraId="299B0973" w14:textId="77777777" w:rsidR="00D90592" w:rsidRDefault="00D90592" w:rsidP="00416699">
            <w:pPr>
              <w:jc w:val="center"/>
              <w:rPr>
                <w:lang w:val="ro-RO"/>
              </w:rPr>
            </w:pPr>
            <w:r>
              <w:rPr>
                <w:sz w:val="22"/>
                <w:lang w:val="ro-RO"/>
              </w:rPr>
              <w:t>4</w:t>
            </w:r>
          </w:p>
        </w:tc>
        <w:tc>
          <w:tcPr>
            <w:tcW w:w="4456" w:type="dxa"/>
          </w:tcPr>
          <w:p w14:paraId="3BC65586" w14:textId="77777777" w:rsidR="00D90592" w:rsidRDefault="00D90592" w:rsidP="00416699">
            <w:pPr>
              <w:rPr>
                <w:lang w:val="ro-RO"/>
              </w:rPr>
            </w:pPr>
            <w:r>
              <w:rPr>
                <w:sz w:val="22"/>
                <w:lang w:val="ro-RO"/>
              </w:rPr>
              <w:t xml:space="preserve">Canalizare Acatari </w:t>
            </w:r>
          </w:p>
        </w:tc>
        <w:tc>
          <w:tcPr>
            <w:tcW w:w="2952" w:type="dxa"/>
          </w:tcPr>
          <w:p w14:paraId="42CBB9DD" w14:textId="77777777" w:rsidR="00D90592" w:rsidRPr="00196179" w:rsidRDefault="00D90592" w:rsidP="00416699">
            <w:pPr>
              <w:jc w:val="right"/>
              <w:rPr>
                <w:lang w:val="ro-RO"/>
              </w:rPr>
            </w:pPr>
            <w:r>
              <w:rPr>
                <w:lang w:val="ro-RO"/>
              </w:rPr>
              <w:t>250.000</w:t>
            </w:r>
          </w:p>
        </w:tc>
        <w:tc>
          <w:tcPr>
            <w:tcW w:w="1260" w:type="dxa"/>
            <w:vAlign w:val="center"/>
          </w:tcPr>
          <w:p w14:paraId="1CA6385E" w14:textId="77777777" w:rsidR="00D90592" w:rsidRPr="00196179" w:rsidRDefault="00D90592" w:rsidP="00416699">
            <w:pPr>
              <w:jc w:val="right"/>
              <w:rPr>
                <w:lang w:val="ro-RO"/>
              </w:rPr>
            </w:pPr>
            <w:r w:rsidRPr="00196179">
              <w:rPr>
                <w:lang w:val="ro-RO"/>
              </w:rPr>
              <w:t>70.02</w:t>
            </w:r>
          </w:p>
        </w:tc>
      </w:tr>
      <w:tr w:rsidR="00D90592" w14:paraId="690CDB78" w14:textId="77777777" w:rsidTr="00416699">
        <w:trPr>
          <w:trHeight w:val="467"/>
        </w:trPr>
        <w:tc>
          <w:tcPr>
            <w:tcW w:w="648" w:type="dxa"/>
            <w:tcBorders>
              <w:bottom w:val="single" w:sz="4" w:space="0" w:color="auto"/>
            </w:tcBorders>
            <w:vAlign w:val="center"/>
          </w:tcPr>
          <w:p w14:paraId="6BC0A699" w14:textId="77777777" w:rsidR="00D90592" w:rsidRDefault="00D90592" w:rsidP="00416699">
            <w:pPr>
              <w:jc w:val="center"/>
              <w:rPr>
                <w:lang w:val="ro-RO"/>
              </w:rPr>
            </w:pPr>
            <w:r>
              <w:rPr>
                <w:sz w:val="22"/>
                <w:lang w:val="ro-RO"/>
              </w:rPr>
              <w:t>5</w:t>
            </w:r>
          </w:p>
        </w:tc>
        <w:tc>
          <w:tcPr>
            <w:tcW w:w="4456" w:type="dxa"/>
          </w:tcPr>
          <w:p w14:paraId="58C41BA4" w14:textId="77777777" w:rsidR="00D90592" w:rsidRDefault="00D90592" w:rsidP="00416699">
            <w:pPr>
              <w:rPr>
                <w:lang w:val="ro-RO"/>
              </w:rPr>
            </w:pPr>
            <w:r>
              <w:rPr>
                <w:sz w:val="22"/>
                <w:lang w:val="ro-RO"/>
              </w:rPr>
              <w:t>Asfaltare străzi și drum comunal în Comuna Acățari, jud. Mureș</w:t>
            </w:r>
          </w:p>
        </w:tc>
        <w:tc>
          <w:tcPr>
            <w:tcW w:w="2952" w:type="dxa"/>
          </w:tcPr>
          <w:p w14:paraId="76653752" w14:textId="77777777" w:rsidR="00D90592" w:rsidRPr="00196179" w:rsidRDefault="00D90592" w:rsidP="00416699">
            <w:pPr>
              <w:jc w:val="right"/>
              <w:rPr>
                <w:lang w:val="ro-RO"/>
              </w:rPr>
            </w:pPr>
            <w:r>
              <w:rPr>
                <w:lang w:val="ro-RO"/>
              </w:rPr>
              <w:t>150.000</w:t>
            </w:r>
          </w:p>
        </w:tc>
        <w:tc>
          <w:tcPr>
            <w:tcW w:w="1260" w:type="dxa"/>
            <w:vAlign w:val="center"/>
          </w:tcPr>
          <w:p w14:paraId="24082F57" w14:textId="77777777" w:rsidR="00D90592" w:rsidRPr="00196179" w:rsidRDefault="00D90592" w:rsidP="00416699">
            <w:pPr>
              <w:jc w:val="right"/>
              <w:rPr>
                <w:lang w:val="ro-RO"/>
              </w:rPr>
            </w:pPr>
            <w:r>
              <w:rPr>
                <w:lang w:val="ro-RO"/>
              </w:rPr>
              <w:t>84.02</w:t>
            </w:r>
          </w:p>
        </w:tc>
      </w:tr>
      <w:tr w:rsidR="00D90592" w14:paraId="4705BE3A" w14:textId="77777777" w:rsidTr="00416699">
        <w:trPr>
          <w:trHeight w:val="467"/>
        </w:trPr>
        <w:tc>
          <w:tcPr>
            <w:tcW w:w="648" w:type="dxa"/>
            <w:tcBorders>
              <w:bottom w:val="single" w:sz="4" w:space="0" w:color="auto"/>
            </w:tcBorders>
            <w:vAlign w:val="center"/>
          </w:tcPr>
          <w:p w14:paraId="2D4C73A5" w14:textId="77777777" w:rsidR="00D90592" w:rsidRDefault="00D90592" w:rsidP="00416699">
            <w:pPr>
              <w:jc w:val="center"/>
              <w:rPr>
                <w:lang w:val="ro-RO"/>
              </w:rPr>
            </w:pPr>
            <w:r>
              <w:rPr>
                <w:sz w:val="22"/>
                <w:lang w:val="ro-RO"/>
              </w:rPr>
              <w:t>6</w:t>
            </w:r>
          </w:p>
        </w:tc>
        <w:tc>
          <w:tcPr>
            <w:tcW w:w="4456" w:type="dxa"/>
          </w:tcPr>
          <w:p w14:paraId="68FD4DBE" w14:textId="77777777" w:rsidR="00D90592" w:rsidRDefault="00D90592" w:rsidP="00416699">
            <w:pPr>
              <w:rPr>
                <w:lang w:val="ro-RO"/>
              </w:rPr>
            </w:pPr>
            <w:r>
              <w:rPr>
                <w:sz w:val="22"/>
                <w:lang w:val="ro-RO"/>
              </w:rPr>
              <w:t xml:space="preserve">Canalizare în localitatea Găiești și Vălenii </w:t>
            </w:r>
          </w:p>
        </w:tc>
        <w:tc>
          <w:tcPr>
            <w:tcW w:w="2952" w:type="dxa"/>
          </w:tcPr>
          <w:p w14:paraId="589C52D4" w14:textId="77777777" w:rsidR="00D90592" w:rsidRPr="00196179" w:rsidRDefault="00D90592" w:rsidP="00416699">
            <w:pPr>
              <w:jc w:val="right"/>
              <w:rPr>
                <w:lang w:val="ro-RO"/>
              </w:rPr>
            </w:pPr>
            <w:r>
              <w:rPr>
                <w:lang w:val="ro-RO"/>
              </w:rPr>
              <w:t>200.000</w:t>
            </w:r>
          </w:p>
        </w:tc>
        <w:tc>
          <w:tcPr>
            <w:tcW w:w="1260" w:type="dxa"/>
            <w:vAlign w:val="center"/>
          </w:tcPr>
          <w:p w14:paraId="002282EF" w14:textId="77777777" w:rsidR="00D90592" w:rsidRPr="00196179" w:rsidRDefault="00D90592" w:rsidP="00416699">
            <w:pPr>
              <w:jc w:val="right"/>
              <w:rPr>
                <w:lang w:val="ro-RO"/>
              </w:rPr>
            </w:pPr>
            <w:r>
              <w:rPr>
                <w:lang w:val="ro-RO"/>
              </w:rPr>
              <w:t>70.02</w:t>
            </w:r>
          </w:p>
        </w:tc>
      </w:tr>
      <w:tr w:rsidR="00D90592" w14:paraId="6B999250" w14:textId="77777777" w:rsidTr="00416699">
        <w:trPr>
          <w:trHeight w:val="467"/>
        </w:trPr>
        <w:tc>
          <w:tcPr>
            <w:tcW w:w="648" w:type="dxa"/>
            <w:tcBorders>
              <w:bottom w:val="single" w:sz="4" w:space="0" w:color="auto"/>
            </w:tcBorders>
            <w:vAlign w:val="center"/>
          </w:tcPr>
          <w:p w14:paraId="425F81C7" w14:textId="77777777" w:rsidR="00D90592" w:rsidRDefault="00D90592" w:rsidP="00416699">
            <w:pPr>
              <w:jc w:val="center"/>
              <w:rPr>
                <w:lang w:val="ro-RO"/>
              </w:rPr>
            </w:pPr>
            <w:r>
              <w:rPr>
                <w:sz w:val="22"/>
                <w:lang w:val="ro-RO"/>
              </w:rPr>
              <w:t>7</w:t>
            </w:r>
          </w:p>
        </w:tc>
        <w:tc>
          <w:tcPr>
            <w:tcW w:w="4456" w:type="dxa"/>
          </w:tcPr>
          <w:p w14:paraId="650274D3" w14:textId="77777777" w:rsidR="00D90592" w:rsidRDefault="00D90592" w:rsidP="00416699">
            <w:pPr>
              <w:rPr>
                <w:lang w:val="ro-RO"/>
              </w:rPr>
            </w:pPr>
            <w:r>
              <w:rPr>
                <w:sz w:val="22"/>
                <w:lang w:val="ro-RO"/>
              </w:rPr>
              <w:t>DALI Canalizare Gruisor – Stejeris</w:t>
            </w:r>
          </w:p>
        </w:tc>
        <w:tc>
          <w:tcPr>
            <w:tcW w:w="2952" w:type="dxa"/>
          </w:tcPr>
          <w:p w14:paraId="2A48B213" w14:textId="77777777" w:rsidR="00D90592" w:rsidRDefault="00D90592" w:rsidP="00416699">
            <w:pPr>
              <w:jc w:val="right"/>
              <w:rPr>
                <w:lang w:val="ro-RO"/>
              </w:rPr>
            </w:pPr>
            <w:r>
              <w:rPr>
                <w:lang w:val="ro-RO"/>
              </w:rPr>
              <w:t>148.000</w:t>
            </w:r>
          </w:p>
        </w:tc>
        <w:tc>
          <w:tcPr>
            <w:tcW w:w="1260" w:type="dxa"/>
            <w:vAlign w:val="center"/>
          </w:tcPr>
          <w:p w14:paraId="41E43A33" w14:textId="77777777" w:rsidR="00D90592" w:rsidRDefault="00D90592" w:rsidP="00416699">
            <w:pPr>
              <w:jc w:val="right"/>
              <w:rPr>
                <w:lang w:val="ro-RO"/>
              </w:rPr>
            </w:pPr>
            <w:r>
              <w:rPr>
                <w:lang w:val="ro-RO"/>
              </w:rPr>
              <w:t>70.02</w:t>
            </w:r>
          </w:p>
        </w:tc>
      </w:tr>
      <w:tr w:rsidR="00D90592" w14:paraId="071BB95C" w14:textId="77777777" w:rsidTr="00416699">
        <w:trPr>
          <w:trHeight w:val="467"/>
        </w:trPr>
        <w:tc>
          <w:tcPr>
            <w:tcW w:w="648" w:type="dxa"/>
            <w:tcBorders>
              <w:bottom w:val="single" w:sz="4" w:space="0" w:color="auto"/>
            </w:tcBorders>
            <w:vAlign w:val="center"/>
          </w:tcPr>
          <w:p w14:paraId="7D8EF474" w14:textId="77777777" w:rsidR="00D90592" w:rsidRDefault="00D90592" w:rsidP="00416699">
            <w:pPr>
              <w:jc w:val="center"/>
              <w:rPr>
                <w:lang w:val="ro-RO"/>
              </w:rPr>
            </w:pPr>
            <w:r>
              <w:rPr>
                <w:sz w:val="22"/>
                <w:lang w:val="ro-RO"/>
              </w:rPr>
              <w:t>8</w:t>
            </w:r>
          </w:p>
        </w:tc>
        <w:tc>
          <w:tcPr>
            <w:tcW w:w="4456" w:type="dxa"/>
          </w:tcPr>
          <w:p w14:paraId="70450DD5" w14:textId="77777777" w:rsidR="00D90592" w:rsidRDefault="00D90592" w:rsidP="00416699">
            <w:pPr>
              <w:rPr>
                <w:lang w:val="ro-RO"/>
              </w:rPr>
            </w:pPr>
            <w:r>
              <w:rPr>
                <w:sz w:val="22"/>
                <w:lang w:val="ro-RO"/>
              </w:rPr>
              <w:t>Sistem incalzire scoala</w:t>
            </w:r>
          </w:p>
        </w:tc>
        <w:tc>
          <w:tcPr>
            <w:tcW w:w="2952" w:type="dxa"/>
          </w:tcPr>
          <w:p w14:paraId="2430A2C9" w14:textId="77777777" w:rsidR="00D90592" w:rsidRDefault="00D90592" w:rsidP="00416699">
            <w:pPr>
              <w:jc w:val="right"/>
              <w:rPr>
                <w:lang w:val="ro-RO"/>
              </w:rPr>
            </w:pPr>
            <w:r>
              <w:rPr>
                <w:lang w:val="ro-RO"/>
              </w:rPr>
              <w:t>400.000</w:t>
            </w:r>
          </w:p>
        </w:tc>
        <w:tc>
          <w:tcPr>
            <w:tcW w:w="1260" w:type="dxa"/>
            <w:vAlign w:val="center"/>
          </w:tcPr>
          <w:p w14:paraId="78E1BCFA" w14:textId="77777777" w:rsidR="00D90592" w:rsidRDefault="00D90592" w:rsidP="00416699">
            <w:pPr>
              <w:jc w:val="right"/>
              <w:rPr>
                <w:lang w:val="ro-RO"/>
              </w:rPr>
            </w:pPr>
            <w:r>
              <w:rPr>
                <w:lang w:val="ro-RO"/>
              </w:rPr>
              <w:t>65.02</w:t>
            </w:r>
          </w:p>
        </w:tc>
      </w:tr>
      <w:tr w:rsidR="00D90592" w14:paraId="7B18C13C" w14:textId="77777777" w:rsidTr="00416699">
        <w:tc>
          <w:tcPr>
            <w:tcW w:w="648" w:type="dxa"/>
            <w:tcBorders>
              <w:left w:val="nil"/>
              <w:bottom w:val="nil"/>
            </w:tcBorders>
            <w:vAlign w:val="center"/>
          </w:tcPr>
          <w:p w14:paraId="4DA2BFAF" w14:textId="77777777" w:rsidR="00D90592" w:rsidRDefault="00D90592" w:rsidP="00416699">
            <w:pPr>
              <w:jc w:val="center"/>
              <w:rPr>
                <w:lang w:val="ro-RO"/>
              </w:rPr>
            </w:pPr>
          </w:p>
        </w:tc>
        <w:tc>
          <w:tcPr>
            <w:tcW w:w="4456" w:type="dxa"/>
            <w:vAlign w:val="center"/>
          </w:tcPr>
          <w:p w14:paraId="77A07E6D" w14:textId="77777777" w:rsidR="00D90592" w:rsidRDefault="00D90592" w:rsidP="00416699">
            <w:pPr>
              <w:jc w:val="center"/>
              <w:rPr>
                <w:b/>
                <w:lang w:val="ro-RO"/>
              </w:rPr>
            </w:pPr>
            <w:r>
              <w:rPr>
                <w:b/>
                <w:sz w:val="22"/>
                <w:lang w:val="ro-RO"/>
              </w:rPr>
              <w:t>TOTAL</w:t>
            </w:r>
          </w:p>
        </w:tc>
        <w:tc>
          <w:tcPr>
            <w:tcW w:w="2952" w:type="dxa"/>
            <w:vAlign w:val="center"/>
          </w:tcPr>
          <w:p w14:paraId="631F2457" w14:textId="77777777" w:rsidR="00D90592" w:rsidRDefault="00D90592" w:rsidP="00416699">
            <w:pPr>
              <w:jc w:val="center"/>
              <w:rPr>
                <w:b/>
                <w:lang w:val="ro-RO"/>
              </w:rPr>
            </w:pPr>
            <w:r>
              <w:rPr>
                <w:b/>
                <w:lang w:val="ro-RO"/>
              </w:rPr>
              <w:t>1.918.000</w:t>
            </w:r>
          </w:p>
        </w:tc>
        <w:tc>
          <w:tcPr>
            <w:tcW w:w="1260" w:type="dxa"/>
          </w:tcPr>
          <w:p w14:paraId="3CC20A7A" w14:textId="77777777" w:rsidR="00D90592" w:rsidRDefault="00D90592" w:rsidP="00416699">
            <w:pPr>
              <w:jc w:val="center"/>
              <w:rPr>
                <w:b/>
                <w:lang w:val="ro-RO"/>
              </w:rPr>
            </w:pPr>
          </w:p>
        </w:tc>
      </w:tr>
    </w:tbl>
    <w:p w14:paraId="7FBA0F9B" w14:textId="77777777" w:rsidR="00D90592" w:rsidRDefault="00D90592" w:rsidP="00D90592">
      <w:pPr>
        <w:ind w:left="567" w:right="414" w:firstLine="284"/>
        <w:jc w:val="both"/>
        <w:rPr>
          <w:lang w:val="ro-RO"/>
        </w:rPr>
      </w:pPr>
    </w:p>
    <w:p w14:paraId="1FF5B468" w14:textId="77777777" w:rsidR="00D90592" w:rsidRDefault="00D90592" w:rsidP="00D90592">
      <w:pPr>
        <w:ind w:left="567" w:right="414" w:firstLine="284"/>
        <w:jc w:val="both"/>
        <w:rPr>
          <w:lang w:val="ro-RO"/>
        </w:rPr>
      </w:pPr>
    </w:p>
    <w:p w14:paraId="3016C071" w14:textId="77777777" w:rsidR="00D90592" w:rsidRDefault="00D90592" w:rsidP="00D90592">
      <w:pPr>
        <w:ind w:firstLine="720"/>
        <w:jc w:val="both"/>
        <w:rPr>
          <w:sz w:val="28"/>
          <w:lang w:val="ro-RO"/>
        </w:rPr>
      </w:pPr>
      <w:r>
        <w:rPr>
          <w:sz w:val="28"/>
          <w:lang w:val="ro-RO"/>
        </w:rPr>
        <w:t>În cea ce priveşte bugetul activităţii autofinanţate, se propune următoarele cheltuieli cinfor veniturile prognozate:</w:t>
      </w:r>
    </w:p>
    <w:p w14:paraId="73E16D8A" w14:textId="77777777" w:rsidR="00D90592" w:rsidRDefault="00D90592" w:rsidP="00D90592">
      <w:pPr>
        <w:ind w:left="720" w:firstLine="720"/>
        <w:jc w:val="both"/>
        <w:rPr>
          <w:sz w:val="28"/>
          <w:lang w:val="ro-RO"/>
        </w:rPr>
      </w:pPr>
      <w:r>
        <w:rPr>
          <w:sz w:val="28"/>
          <w:lang w:val="ro-RO"/>
        </w:rPr>
        <w:t xml:space="preserve">            </w:t>
      </w:r>
    </w:p>
    <w:p w14:paraId="2A3433B5" w14:textId="77777777" w:rsidR="00D90592" w:rsidRDefault="00D90592" w:rsidP="00D90592">
      <w:pPr>
        <w:ind w:left="5805" w:right="-567" w:firstLine="567"/>
        <w:jc w:val="both"/>
        <w:rPr>
          <w:sz w:val="28"/>
          <w:lang w:val="ro-RO"/>
        </w:rPr>
      </w:pPr>
      <w:r>
        <w:rPr>
          <w:sz w:val="28"/>
          <w:lang w:val="ro-RO"/>
        </w:rPr>
        <w:t xml:space="preserve">            Cheltuieli</w:t>
      </w:r>
    </w:p>
    <w:p w14:paraId="2FB061E0" w14:textId="77777777" w:rsidR="00D90592" w:rsidRPr="00E721BC" w:rsidRDefault="00D90592" w:rsidP="00D90592">
      <w:pPr>
        <w:ind w:left="-567" w:right="-567"/>
        <w:jc w:val="both"/>
        <w:rPr>
          <w:sz w:val="28"/>
          <w:lang w:val="ro-RO"/>
        </w:rPr>
      </w:pPr>
      <w:r>
        <w:rPr>
          <w:lang w:val="ro-RO"/>
        </w:rPr>
        <w:t xml:space="preserve">                    </w:t>
      </w:r>
      <w:r w:rsidRPr="00E721BC">
        <w:rPr>
          <w:sz w:val="28"/>
          <w:lang w:val="ro-RO"/>
        </w:rPr>
        <w:t xml:space="preserve">- serviciul public de reparaţii                                                 </w:t>
      </w:r>
      <w:r>
        <w:rPr>
          <w:sz w:val="28"/>
          <w:lang w:val="ro-RO"/>
        </w:rPr>
        <w:t xml:space="preserve">  </w:t>
      </w:r>
      <w:r w:rsidRPr="00E721BC">
        <w:rPr>
          <w:sz w:val="28"/>
          <w:lang w:val="ro-RO"/>
        </w:rPr>
        <w:t>1</w:t>
      </w:r>
      <w:r>
        <w:rPr>
          <w:sz w:val="28"/>
          <w:lang w:val="ro-RO"/>
        </w:rPr>
        <w:t>74</w:t>
      </w:r>
      <w:r w:rsidRPr="00E721BC">
        <w:rPr>
          <w:sz w:val="28"/>
          <w:lang w:val="ro-RO"/>
        </w:rPr>
        <w:t>.000</w:t>
      </w:r>
    </w:p>
    <w:p w14:paraId="1CA78DEB" w14:textId="77777777" w:rsidR="00D90592" w:rsidRPr="00E721BC" w:rsidRDefault="00D90592" w:rsidP="00D90592">
      <w:pPr>
        <w:ind w:left="142" w:right="1351"/>
        <w:jc w:val="both"/>
        <w:rPr>
          <w:sz w:val="28"/>
          <w:lang w:val="ro-RO"/>
        </w:rPr>
      </w:pPr>
      <w:r>
        <w:rPr>
          <w:sz w:val="28"/>
          <w:lang w:val="ro-RO"/>
        </w:rPr>
        <w:t xml:space="preserve">       </w:t>
      </w:r>
      <w:r w:rsidRPr="00E721BC">
        <w:rPr>
          <w:sz w:val="28"/>
          <w:lang w:val="ro-RO"/>
        </w:rPr>
        <w:t xml:space="preserve">- silvicultură                                                    </w:t>
      </w:r>
      <w:r>
        <w:rPr>
          <w:sz w:val="28"/>
          <w:lang w:val="ro-RO"/>
        </w:rPr>
        <w:t xml:space="preserve">             </w:t>
      </w:r>
      <w:r w:rsidR="00445CB0">
        <w:rPr>
          <w:sz w:val="28"/>
          <w:lang w:val="ro-RO"/>
        </w:rPr>
        <w:t xml:space="preserve">            </w:t>
      </w:r>
      <w:r>
        <w:rPr>
          <w:sz w:val="28"/>
          <w:lang w:val="ro-RO"/>
        </w:rPr>
        <w:t xml:space="preserve"> 24</w:t>
      </w:r>
      <w:r w:rsidRPr="00E721BC">
        <w:rPr>
          <w:sz w:val="28"/>
          <w:lang w:val="ro-RO"/>
        </w:rPr>
        <w:t>.000</w:t>
      </w:r>
    </w:p>
    <w:p w14:paraId="62FC250B" w14:textId="77777777" w:rsidR="00D90592" w:rsidRDefault="00D90592" w:rsidP="00D90592">
      <w:pPr>
        <w:ind w:left="142" w:right="1351"/>
        <w:jc w:val="both"/>
        <w:rPr>
          <w:lang w:val="ro-RO"/>
        </w:rPr>
      </w:pPr>
    </w:p>
    <w:p w14:paraId="7E260B6E" w14:textId="77777777" w:rsidR="00D90592" w:rsidRDefault="00D90592" w:rsidP="00D90592">
      <w:pPr>
        <w:ind w:left="720"/>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Propus</w:t>
      </w:r>
    </w:p>
    <w:p w14:paraId="14918582" w14:textId="77777777" w:rsidR="00D90592" w:rsidRDefault="00D90592" w:rsidP="00D90592">
      <w:pPr>
        <w:ind w:left="720"/>
        <w:jc w:val="both"/>
        <w:rPr>
          <w:sz w:val="28"/>
          <w:lang w:val="ro-RO"/>
        </w:rPr>
      </w:pPr>
      <w:r>
        <w:rPr>
          <w:sz w:val="28"/>
          <w:lang w:val="ro-RO"/>
        </w:rPr>
        <w:t>Total  venit</w:t>
      </w:r>
      <w:r>
        <w:rPr>
          <w:sz w:val="28"/>
          <w:lang w:val="ro-RO"/>
        </w:rPr>
        <w:tab/>
        <w:t xml:space="preserve">      </w:t>
      </w:r>
      <w:r>
        <w:rPr>
          <w:sz w:val="28"/>
          <w:lang w:val="ro-RO"/>
        </w:rPr>
        <w:tab/>
      </w:r>
      <w:r>
        <w:rPr>
          <w:sz w:val="28"/>
          <w:lang w:val="ro-RO"/>
        </w:rPr>
        <w:tab/>
      </w:r>
      <w:r>
        <w:rPr>
          <w:sz w:val="28"/>
          <w:lang w:val="ro-RO"/>
        </w:rPr>
        <w:tab/>
      </w:r>
      <w:r>
        <w:rPr>
          <w:sz w:val="28"/>
          <w:lang w:val="ro-RO"/>
        </w:rPr>
        <w:tab/>
      </w:r>
      <w:r>
        <w:rPr>
          <w:sz w:val="28"/>
          <w:lang w:val="ro-RO"/>
        </w:rPr>
        <w:tab/>
        <w:t xml:space="preserve">                                   198.000                 </w:t>
      </w:r>
    </w:p>
    <w:p w14:paraId="2DBB7A29" w14:textId="77777777" w:rsidR="00D90592" w:rsidRDefault="00D90592" w:rsidP="00D90592">
      <w:pPr>
        <w:ind w:left="720"/>
        <w:jc w:val="both"/>
        <w:rPr>
          <w:sz w:val="28"/>
          <w:lang w:val="ro-RO"/>
        </w:rPr>
      </w:pPr>
      <w:r>
        <w:rPr>
          <w:sz w:val="28"/>
          <w:lang w:val="ro-RO"/>
        </w:rPr>
        <w:t xml:space="preserve">Total  cheltuieli                                                                             </w:t>
      </w:r>
      <w:r w:rsidR="00445CB0">
        <w:rPr>
          <w:sz w:val="28"/>
          <w:lang w:val="ro-RO"/>
        </w:rPr>
        <w:t xml:space="preserve"> </w:t>
      </w:r>
      <w:r>
        <w:rPr>
          <w:sz w:val="28"/>
          <w:lang w:val="ro-RO"/>
        </w:rPr>
        <w:t>198.000</w:t>
      </w:r>
    </w:p>
    <w:p w14:paraId="0C4A37A3" w14:textId="77777777" w:rsidR="00D90592" w:rsidRDefault="00D90592" w:rsidP="00D90592">
      <w:pPr>
        <w:jc w:val="both"/>
        <w:rPr>
          <w:sz w:val="28"/>
          <w:lang w:val="ro-RO"/>
        </w:rPr>
      </w:pPr>
    </w:p>
    <w:p w14:paraId="1645194C" w14:textId="77777777" w:rsidR="00D90592" w:rsidRDefault="00D90592" w:rsidP="00D90592">
      <w:pPr>
        <w:ind w:left="5805" w:right="-567" w:firstLine="567"/>
        <w:jc w:val="both"/>
        <w:rPr>
          <w:lang w:val="ro-RO"/>
        </w:rPr>
      </w:pPr>
    </w:p>
    <w:p w14:paraId="73E82B1C" w14:textId="77777777" w:rsidR="00D90592" w:rsidRDefault="00D90592" w:rsidP="00D90592">
      <w:pPr>
        <w:ind w:left="567" w:right="414" w:firstLine="284"/>
        <w:jc w:val="both"/>
        <w:rPr>
          <w:lang w:val="ro-RO"/>
        </w:rPr>
      </w:pPr>
    </w:p>
    <w:p w14:paraId="2CCABB59" w14:textId="77777777" w:rsidR="00D90592" w:rsidRPr="00DE50C5" w:rsidRDefault="00D90592" w:rsidP="00D90592">
      <w:pPr>
        <w:ind w:left="567" w:right="414" w:firstLine="284"/>
        <w:jc w:val="both"/>
        <w:rPr>
          <w:sz w:val="28"/>
          <w:lang w:val="ro-RO"/>
        </w:rPr>
      </w:pPr>
      <w:r w:rsidRPr="00DE50C5">
        <w:rPr>
          <w:sz w:val="28"/>
          <w:lang w:val="ro-RO"/>
        </w:rPr>
        <w:t>Se propune elaborarea proiectului de hotărâre conform celor prezentate.</w:t>
      </w:r>
    </w:p>
    <w:p w14:paraId="788207A4" w14:textId="77777777" w:rsidR="00D90592" w:rsidRDefault="00D90592" w:rsidP="00D90592">
      <w:pPr>
        <w:ind w:left="567" w:right="414" w:firstLine="284"/>
        <w:jc w:val="both"/>
        <w:rPr>
          <w:lang w:val="ro-RO"/>
        </w:rPr>
      </w:pPr>
    </w:p>
    <w:p w14:paraId="2F6C1544" w14:textId="77777777" w:rsidR="00D90592" w:rsidRDefault="00D90592" w:rsidP="00D90592">
      <w:pPr>
        <w:ind w:left="567" w:right="414" w:firstLine="284"/>
        <w:jc w:val="both"/>
        <w:rPr>
          <w:lang w:val="ro-RO"/>
        </w:rPr>
      </w:pPr>
    </w:p>
    <w:p w14:paraId="6078A0C0" w14:textId="77777777" w:rsidR="00D90592" w:rsidRDefault="00D90592" w:rsidP="00D90592">
      <w:pPr>
        <w:ind w:left="567" w:right="414" w:firstLine="284"/>
        <w:jc w:val="center"/>
        <w:rPr>
          <w:lang w:val="ro-RO"/>
        </w:rPr>
      </w:pPr>
      <w:r>
        <w:rPr>
          <w:lang w:val="ro-RO"/>
        </w:rPr>
        <w:t>PRIMAR</w:t>
      </w:r>
      <w:r>
        <w:rPr>
          <w:lang w:val="ro-RO"/>
        </w:rPr>
        <w:br/>
        <w:t>OSVATH CSABA</w:t>
      </w:r>
    </w:p>
    <w:p w14:paraId="0EBBD7CB" w14:textId="77777777" w:rsidR="00A70C7E" w:rsidRDefault="00A70C7E" w:rsidP="00D90592">
      <w:pPr>
        <w:ind w:left="567" w:right="414" w:firstLine="284"/>
        <w:jc w:val="center"/>
        <w:rPr>
          <w:lang w:val="ro-RO"/>
        </w:rPr>
      </w:pPr>
    </w:p>
    <w:p w14:paraId="57524BC1" w14:textId="77777777" w:rsidR="00A70C7E" w:rsidRDefault="00A70C7E" w:rsidP="00D90592">
      <w:pPr>
        <w:ind w:left="567" w:right="414" w:firstLine="284"/>
        <w:jc w:val="center"/>
        <w:rPr>
          <w:lang w:val="ro-RO"/>
        </w:rPr>
      </w:pPr>
    </w:p>
    <w:p w14:paraId="0B31101F" w14:textId="77777777" w:rsidR="00A70C7E" w:rsidRDefault="00A70C7E" w:rsidP="00D90592">
      <w:pPr>
        <w:ind w:left="567" w:right="414" w:firstLine="284"/>
        <w:jc w:val="center"/>
        <w:rPr>
          <w:lang w:val="ro-RO"/>
        </w:rPr>
      </w:pPr>
    </w:p>
    <w:p w14:paraId="7444230A" w14:textId="77777777" w:rsidR="00A70C7E" w:rsidRDefault="00A70C7E" w:rsidP="00D90592">
      <w:pPr>
        <w:ind w:left="567" w:right="414" w:firstLine="284"/>
        <w:jc w:val="center"/>
        <w:rPr>
          <w:lang w:val="ro-RO"/>
        </w:rPr>
      </w:pPr>
    </w:p>
    <w:p w14:paraId="75013628" w14:textId="77777777" w:rsidR="00A70C7E" w:rsidRDefault="00A70C7E" w:rsidP="00D90592">
      <w:pPr>
        <w:ind w:left="567" w:right="414" w:firstLine="284"/>
        <w:jc w:val="center"/>
        <w:rPr>
          <w:lang w:val="ro-RO"/>
        </w:rPr>
      </w:pPr>
    </w:p>
    <w:p w14:paraId="4A87A2BA" w14:textId="77777777" w:rsidR="00A70C7E" w:rsidRDefault="00A70C7E" w:rsidP="00D90592">
      <w:pPr>
        <w:ind w:left="567" w:right="414" w:firstLine="284"/>
        <w:jc w:val="center"/>
        <w:rPr>
          <w:lang w:val="ro-RO"/>
        </w:rPr>
      </w:pPr>
    </w:p>
    <w:p w14:paraId="507A9FB2" w14:textId="77777777" w:rsidR="00A70C7E" w:rsidRDefault="00A70C7E" w:rsidP="00D90592">
      <w:pPr>
        <w:ind w:left="567" w:right="414" w:firstLine="284"/>
        <w:jc w:val="center"/>
        <w:rPr>
          <w:lang w:val="ro-RO"/>
        </w:rPr>
      </w:pPr>
    </w:p>
    <w:p w14:paraId="0B4D5F9C" w14:textId="77777777" w:rsidR="00A70C7E" w:rsidRDefault="00A70C7E" w:rsidP="00D90592">
      <w:pPr>
        <w:ind w:left="567" w:right="414" w:firstLine="284"/>
        <w:jc w:val="center"/>
        <w:rPr>
          <w:lang w:val="ro-RO"/>
        </w:rPr>
      </w:pPr>
    </w:p>
    <w:p w14:paraId="3259A563" w14:textId="77777777" w:rsidR="00A70C7E" w:rsidRDefault="00A70C7E" w:rsidP="00D90592">
      <w:pPr>
        <w:ind w:left="567" w:right="414" w:firstLine="284"/>
        <w:jc w:val="center"/>
        <w:rPr>
          <w:lang w:val="ro-RO"/>
        </w:rPr>
      </w:pPr>
    </w:p>
    <w:p w14:paraId="342A85E8" w14:textId="77777777" w:rsidR="00A70C7E" w:rsidRDefault="00A70C7E" w:rsidP="00D90592">
      <w:pPr>
        <w:ind w:left="567" w:right="414" w:firstLine="284"/>
        <w:jc w:val="center"/>
        <w:rPr>
          <w:lang w:val="ro-RO"/>
        </w:rPr>
      </w:pPr>
    </w:p>
    <w:p w14:paraId="5E5FDEEF" w14:textId="77777777" w:rsidR="00A70C7E" w:rsidRDefault="00A70C7E" w:rsidP="00D90592">
      <w:pPr>
        <w:ind w:left="567" w:right="414" w:firstLine="284"/>
        <w:jc w:val="center"/>
        <w:rPr>
          <w:lang w:val="ro-RO"/>
        </w:rPr>
      </w:pPr>
    </w:p>
    <w:p w14:paraId="1EF865DF" w14:textId="77777777" w:rsidR="00A70C7E" w:rsidRDefault="00A70C7E" w:rsidP="00D90592">
      <w:pPr>
        <w:ind w:left="567" w:right="414" w:firstLine="284"/>
        <w:jc w:val="center"/>
        <w:rPr>
          <w:lang w:val="ro-RO"/>
        </w:rPr>
      </w:pPr>
    </w:p>
    <w:p w14:paraId="3A68D6D5" w14:textId="77777777" w:rsidR="00A70C7E" w:rsidRDefault="00A70C7E" w:rsidP="00D90592">
      <w:pPr>
        <w:ind w:left="567" w:right="414" w:firstLine="284"/>
        <w:jc w:val="center"/>
        <w:rPr>
          <w:lang w:val="ro-RO"/>
        </w:rPr>
      </w:pPr>
    </w:p>
    <w:p w14:paraId="63067368" w14:textId="77777777" w:rsidR="00A70C7E" w:rsidRPr="00A70C7E" w:rsidRDefault="00A70C7E" w:rsidP="00A70C7E">
      <w:pPr>
        <w:pStyle w:val="NoSpacing"/>
        <w:jc w:val="center"/>
        <w:rPr>
          <w:sz w:val="28"/>
          <w:szCs w:val="28"/>
          <w:u w:val="single"/>
        </w:rPr>
      </w:pPr>
      <w:r w:rsidRPr="00A70C7E">
        <w:rPr>
          <w:sz w:val="28"/>
          <w:szCs w:val="28"/>
          <w:u w:val="single"/>
        </w:rPr>
        <w:lastRenderedPageBreak/>
        <w:t>ROMÂNIA,</w:t>
      </w:r>
    </w:p>
    <w:p w14:paraId="0986484F" w14:textId="77777777" w:rsidR="00A70C7E" w:rsidRPr="00A70C7E" w:rsidRDefault="00A70C7E" w:rsidP="00A70C7E">
      <w:pPr>
        <w:pStyle w:val="NoSpacing"/>
        <w:jc w:val="center"/>
        <w:rPr>
          <w:sz w:val="28"/>
          <w:szCs w:val="28"/>
          <w:u w:val="single"/>
        </w:rPr>
      </w:pPr>
      <w:r w:rsidRPr="00A70C7E">
        <w:rPr>
          <w:sz w:val="28"/>
          <w:szCs w:val="28"/>
          <w:u w:val="single"/>
        </w:rPr>
        <w:t>JUDEŢUL MUREŞ</w:t>
      </w:r>
    </w:p>
    <w:p w14:paraId="7F90A4E9" w14:textId="77777777" w:rsidR="00A70C7E" w:rsidRPr="00A70C7E" w:rsidRDefault="00A70C7E" w:rsidP="00A70C7E">
      <w:pPr>
        <w:pStyle w:val="NoSpacing"/>
        <w:jc w:val="center"/>
        <w:rPr>
          <w:sz w:val="28"/>
          <w:szCs w:val="28"/>
          <w:u w:val="single"/>
        </w:rPr>
      </w:pPr>
      <w:r w:rsidRPr="00A70C7E">
        <w:rPr>
          <w:sz w:val="28"/>
          <w:szCs w:val="28"/>
          <w:u w:val="single"/>
        </w:rPr>
        <w:t>PRIMĂRIA COMUNEI ACĂŢARI</w:t>
      </w:r>
    </w:p>
    <w:p w14:paraId="6B1370E8" w14:textId="77777777" w:rsidR="00A70C7E" w:rsidRPr="00A70C7E" w:rsidRDefault="00A70C7E" w:rsidP="00A70C7E">
      <w:pPr>
        <w:pStyle w:val="NoSpacing"/>
        <w:jc w:val="center"/>
        <w:rPr>
          <w:sz w:val="28"/>
          <w:szCs w:val="28"/>
          <w:u w:val="single"/>
        </w:rPr>
      </w:pPr>
      <w:r w:rsidRPr="00A70C7E">
        <w:rPr>
          <w:sz w:val="28"/>
          <w:szCs w:val="28"/>
          <w:u w:val="single"/>
        </w:rPr>
        <w:t>BIROU FINANCIAR CONTABIL ŞI RESURSE UMANE</w:t>
      </w:r>
    </w:p>
    <w:p w14:paraId="63DF74A2" w14:textId="77777777" w:rsidR="00A70C7E" w:rsidRPr="00A70C7E" w:rsidRDefault="00A70C7E" w:rsidP="00A70C7E">
      <w:pPr>
        <w:pStyle w:val="NoSpacing"/>
        <w:jc w:val="center"/>
        <w:rPr>
          <w:sz w:val="28"/>
          <w:szCs w:val="28"/>
          <w:u w:val="single"/>
        </w:rPr>
      </w:pPr>
      <w:r w:rsidRPr="00A70C7E">
        <w:rPr>
          <w:sz w:val="28"/>
          <w:szCs w:val="28"/>
          <w:u w:val="single"/>
        </w:rPr>
        <w:t>Tel/Fax: 0265 333112, 0265 333298; e-mail: robert@acatari.ro, www.acatari.ro</w:t>
      </w:r>
    </w:p>
    <w:p w14:paraId="0E8A4A8A" w14:textId="77777777" w:rsidR="00A70C7E" w:rsidRDefault="00A70C7E" w:rsidP="00A70C7E">
      <w:pPr>
        <w:rPr>
          <w:sz w:val="28"/>
          <w:szCs w:val="28"/>
        </w:rPr>
      </w:pPr>
    </w:p>
    <w:p w14:paraId="6A5A41E2" w14:textId="77777777" w:rsidR="00A70C7E" w:rsidRDefault="00A70C7E" w:rsidP="00A70C7E">
      <w:pPr>
        <w:ind w:left="720" w:firstLine="720"/>
        <w:rPr>
          <w:sz w:val="28"/>
          <w:szCs w:val="28"/>
        </w:rPr>
      </w:pPr>
      <w:r>
        <w:rPr>
          <w:sz w:val="28"/>
          <w:szCs w:val="28"/>
        </w:rPr>
        <w:t xml:space="preserve">Nr. 688/ 1 </w:t>
      </w:r>
      <w:proofErr w:type="spellStart"/>
      <w:r>
        <w:rPr>
          <w:sz w:val="28"/>
          <w:szCs w:val="28"/>
        </w:rPr>
        <w:t>februarie</w:t>
      </w:r>
      <w:proofErr w:type="spellEnd"/>
      <w:r>
        <w:rPr>
          <w:sz w:val="28"/>
          <w:szCs w:val="28"/>
        </w:rPr>
        <w:t xml:space="preserve"> 2022</w:t>
      </w:r>
    </w:p>
    <w:p w14:paraId="239E6C52" w14:textId="77777777" w:rsidR="00A70C7E" w:rsidRDefault="00A70C7E" w:rsidP="00A70C7E">
      <w:pPr>
        <w:rPr>
          <w:sz w:val="28"/>
          <w:szCs w:val="28"/>
        </w:rPr>
      </w:pPr>
    </w:p>
    <w:p w14:paraId="0FAE4AE0" w14:textId="77777777" w:rsidR="00A70C7E" w:rsidRDefault="00A70C7E" w:rsidP="00A70C7E">
      <w:pPr>
        <w:rPr>
          <w:sz w:val="28"/>
        </w:rPr>
      </w:pPr>
    </w:p>
    <w:p w14:paraId="2C7B38FC" w14:textId="77777777" w:rsidR="00A70C7E" w:rsidRDefault="00A70C7E" w:rsidP="00A70C7E">
      <w:pPr>
        <w:jc w:val="center"/>
        <w:rPr>
          <w:b/>
          <w:sz w:val="28"/>
          <w:szCs w:val="28"/>
          <w:lang w:val="ro-RO"/>
        </w:rPr>
      </w:pPr>
    </w:p>
    <w:p w14:paraId="0E45EB93" w14:textId="77777777" w:rsidR="00A70C7E" w:rsidRPr="00F67C3B" w:rsidRDefault="00A70C7E" w:rsidP="00A70C7E">
      <w:pPr>
        <w:jc w:val="center"/>
        <w:rPr>
          <w:b/>
          <w:sz w:val="32"/>
          <w:szCs w:val="28"/>
          <w:u w:val="single"/>
          <w:lang w:val="ro-RO"/>
        </w:rPr>
      </w:pPr>
      <w:r w:rsidRPr="00F67C3B">
        <w:rPr>
          <w:b/>
          <w:sz w:val="32"/>
          <w:szCs w:val="28"/>
          <w:u w:val="single"/>
          <w:lang w:val="ro-RO"/>
        </w:rPr>
        <w:t>RAPORT COMPARTIMENTULUI DE SPECIALITATE</w:t>
      </w:r>
    </w:p>
    <w:p w14:paraId="2B6B1994" w14:textId="77777777" w:rsidR="00A70C7E" w:rsidRPr="00F67C3B" w:rsidRDefault="00A70C7E" w:rsidP="00A70C7E">
      <w:pPr>
        <w:jc w:val="center"/>
        <w:rPr>
          <w:i/>
          <w:sz w:val="28"/>
          <w:szCs w:val="28"/>
          <w:u w:val="single"/>
          <w:lang w:val="ro-RO"/>
        </w:rPr>
      </w:pPr>
      <w:r w:rsidRPr="00F67C3B">
        <w:rPr>
          <w:i/>
          <w:sz w:val="28"/>
          <w:szCs w:val="28"/>
          <w:u w:val="single"/>
          <w:lang w:val="ro-RO"/>
        </w:rPr>
        <w:t>La proiectul de hotărâre privind  aprobarea</w:t>
      </w:r>
    </w:p>
    <w:p w14:paraId="46C11EED" w14:textId="77777777" w:rsidR="00A70C7E" w:rsidRPr="00F67C3B" w:rsidRDefault="00A70C7E" w:rsidP="00A70C7E">
      <w:pPr>
        <w:jc w:val="center"/>
        <w:rPr>
          <w:i/>
          <w:sz w:val="28"/>
          <w:szCs w:val="28"/>
          <w:u w:val="single"/>
          <w:lang w:val="ro-RO"/>
        </w:rPr>
      </w:pPr>
      <w:r w:rsidRPr="00F67C3B">
        <w:rPr>
          <w:i/>
          <w:sz w:val="28"/>
          <w:szCs w:val="28"/>
          <w:u w:val="single"/>
          <w:lang w:val="ro-RO"/>
        </w:rPr>
        <w:t>Bugetului Comunei Acăţari 2022</w:t>
      </w:r>
    </w:p>
    <w:p w14:paraId="79CC53F8" w14:textId="77777777" w:rsidR="00A70C7E" w:rsidRPr="00C40B35" w:rsidRDefault="00A70C7E" w:rsidP="00A70C7E">
      <w:pPr>
        <w:jc w:val="center"/>
        <w:rPr>
          <w:i/>
          <w:sz w:val="32"/>
          <w:szCs w:val="28"/>
          <w:lang w:val="ro-RO"/>
        </w:rPr>
      </w:pPr>
      <w:r w:rsidRPr="00C40B35">
        <w:rPr>
          <w:i/>
          <w:sz w:val="32"/>
          <w:szCs w:val="28"/>
          <w:lang w:val="ro-RO"/>
        </w:rPr>
        <w:t xml:space="preserve"> </w:t>
      </w:r>
    </w:p>
    <w:p w14:paraId="2EBE442F" w14:textId="77777777" w:rsidR="00A70C7E" w:rsidRDefault="00A70C7E" w:rsidP="00A70C7E">
      <w:pPr>
        <w:jc w:val="center"/>
        <w:rPr>
          <w:lang w:val="ro-RO"/>
        </w:rPr>
      </w:pPr>
    </w:p>
    <w:p w14:paraId="544A98EA" w14:textId="77777777" w:rsidR="00A70C7E" w:rsidRDefault="00A70C7E" w:rsidP="00A70C7E">
      <w:pPr>
        <w:pStyle w:val="BodyTextIndent"/>
        <w:ind w:firstLine="283"/>
        <w:rPr>
          <w:sz w:val="26"/>
          <w:szCs w:val="26"/>
          <w:lang w:val="ro-RO"/>
        </w:rPr>
      </w:pPr>
      <w:r>
        <w:rPr>
          <w:sz w:val="26"/>
          <w:szCs w:val="26"/>
          <w:lang w:val="ro-RO"/>
        </w:rPr>
        <w:tab/>
        <w:t>Proiectul bugetului local sa elaborat în baza OUG 57/2019 privind codul administrativ, a Legii nr.273/2006 privind finanțele publice locale, cu modificările și completările ulterioare, a Legii nr. 317/2021 – legea bugetului de stat pe anul 2022, a legilor speciale și a altor acte normative, luând în considerare resursele financiare avute la dispoziție și a celor care pot fi atrase în viitor .</w:t>
      </w:r>
    </w:p>
    <w:p w14:paraId="4CD91AAE" w14:textId="77777777" w:rsidR="00A70C7E" w:rsidRDefault="00A70C7E" w:rsidP="00A70C7E">
      <w:pPr>
        <w:pStyle w:val="BodyTextIndent"/>
        <w:ind w:firstLine="283"/>
        <w:rPr>
          <w:sz w:val="26"/>
          <w:szCs w:val="26"/>
          <w:lang w:val="ro-RO"/>
        </w:rPr>
      </w:pPr>
      <w:r>
        <w:rPr>
          <w:sz w:val="26"/>
          <w:szCs w:val="26"/>
          <w:lang w:val="ro-RO"/>
        </w:rPr>
        <w:t>Proiectul de buget pentru anul 2022 este elaborat în contextul implementării unei politici bugetare orientată spre atingerea echilibrului bugetar, utilizării eficiente a fondurilor publice și al asigurării îndeplinirii principalelor funcții ale administrației publice loale.</w:t>
      </w:r>
    </w:p>
    <w:p w14:paraId="3FE15E9A" w14:textId="77777777" w:rsidR="00A70C7E" w:rsidRDefault="00A70C7E" w:rsidP="00A70C7E">
      <w:pPr>
        <w:pStyle w:val="BodyTextIndent"/>
        <w:ind w:firstLine="283"/>
        <w:rPr>
          <w:sz w:val="26"/>
          <w:szCs w:val="26"/>
          <w:lang w:val="ro-RO"/>
        </w:rPr>
      </w:pPr>
      <w:r>
        <w:rPr>
          <w:sz w:val="26"/>
          <w:szCs w:val="26"/>
          <w:lang w:val="ro-RO"/>
        </w:rPr>
        <w:t xml:space="preserve">Potrivit Legii 273/2006 privind finanțele publice locale autoritățile locale au obligația să aprobe bugetele locale, cu două secțiuni: secțiunea de funcționare (cheltuieli de personal, cheltuieli cu bunuri și servicii, cheltuieli sociale), respectiv secțiunea de dezvoltare (cheltuieli de capital), cu venituri și cheltuieli stabilite pentru fiecare secșiune. Din sursele de finanțare, obligatoriu se asigură finanțarea secțiunii de funcționare, eventual excedent al secțiunii de funcționare se utilizează pentru finanțarea cheltuielilor secțiunii de dezvoltare. Bugetul poate fi aprobat cu deficit pe secțiunea de dezvoltare, care se acoperă din excedentul anilor precedenți. </w:t>
      </w:r>
    </w:p>
    <w:p w14:paraId="43F7082C" w14:textId="77777777" w:rsidR="00A70C7E" w:rsidRDefault="00A70C7E" w:rsidP="00A70C7E">
      <w:pPr>
        <w:pStyle w:val="BodyTextIndent"/>
        <w:ind w:firstLine="283"/>
        <w:rPr>
          <w:sz w:val="26"/>
          <w:szCs w:val="26"/>
          <w:lang w:val="ro-RO"/>
        </w:rPr>
      </w:pPr>
      <w:r>
        <w:rPr>
          <w:sz w:val="26"/>
          <w:szCs w:val="26"/>
          <w:lang w:val="ro-RO"/>
        </w:rPr>
        <w:t>Sinteza bugetului local detaliată la venituri pe capitole și subcapitole, iar la cheltuieli pe părți, capitole, subcapitole, titluri, articole și alineate precum și paragrafe după caz sunt prevăzute în tabelul de mai jos. Cheltuielile bugetare sunt detaliate pe sursa de finanțare.</w:t>
      </w:r>
    </w:p>
    <w:p w14:paraId="77014BBC" w14:textId="77777777" w:rsidR="00A70C7E" w:rsidRDefault="00A70C7E" w:rsidP="00A70C7E">
      <w:pPr>
        <w:pStyle w:val="BodyTextIndent"/>
        <w:ind w:firstLine="283"/>
        <w:rPr>
          <w:sz w:val="26"/>
          <w:szCs w:val="26"/>
          <w:lang w:val="ro-RO"/>
        </w:rPr>
      </w:pPr>
      <w:r>
        <w:rPr>
          <w:sz w:val="26"/>
          <w:szCs w:val="26"/>
          <w:lang w:val="ro-RO"/>
        </w:rPr>
        <w:t>La partea de venituri s-au respectat prevederile art.14, alin 7 din legea finanțelor publice locale nr. 273/2006 astfel veniturile proprii prognozate pentru anul 2022 au fost fundamentate la nivelul realizărilor din cursul anului 2021.</w:t>
      </w:r>
    </w:p>
    <w:p w14:paraId="07C35DA4" w14:textId="77777777" w:rsidR="00A70C7E" w:rsidRDefault="00A70C7E" w:rsidP="00A70C7E">
      <w:pPr>
        <w:ind w:right="501"/>
        <w:jc w:val="both"/>
        <w:rPr>
          <w:sz w:val="26"/>
          <w:szCs w:val="26"/>
          <w:lang w:val="ro-RO"/>
        </w:rPr>
      </w:pPr>
      <w:r>
        <w:rPr>
          <w:sz w:val="26"/>
          <w:szCs w:val="26"/>
          <w:lang w:val="ro-RO"/>
        </w:rPr>
        <w:t>În baza:</w:t>
      </w:r>
    </w:p>
    <w:p w14:paraId="6CEC173F" w14:textId="77777777" w:rsidR="00A70C7E" w:rsidRPr="00DA1207" w:rsidRDefault="00A70C7E" w:rsidP="00A70C7E">
      <w:pPr>
        <w:numPr>
          <w:ilvl w:val="0"/>
          <w:numId w:val="2"/>
        </w:numPr>
        <w:ind w:left="567" w:right="501"/>
        <w:jc w:val="both"/>
        <w:rPr>
          <w:sz w:val="26"/>
          <w:szCs w:val="26"/>
          <w:lang w:val="ro-RO"/>
        </w:rPr>
      </w:pPr>
      <w:r w:rsidRPr="00844611">
        <w:rPr>
          <w:sz w:val="26"/>
          <w:szCs w:val="26"/>
          <w:lang w:val="ro-RO"/>
        </w:rPr>
        <w:t>Hotărârea Consiliului Județean Mureș nr</w:t>
      </w:r>
      <w:r>
        <w:rPr>
          <w:sz w:val="26"/>
          <w:szCs w:val="26"/>
          <w:lang w:val="ro-RO"/>
        </w:rPr>
        <w:t>.1</w:t>
      </w:r>
      <w:r w:rsidRPr="00844611">
        <w:rPr>
          <w:sz w:val="26"/>
          <w:szCs w:val="26"/>
          <w:lang w:val="ro-RO"/>
        </w:rPr>
        <w:t>/</w:t>
      </w:r>
      <w:r>
        <w:rPr>
          <w:sz w:val="26"/>
          <w:szCs w:val="26"/>
          <w:lang w:val="ro-RO"/>
        </w:rPr>
        <w:t>18</w:t>
      </w:r>
      <w:r w:rsidRPr="00844611">
        <w:rPr>
          <w:sz w:val="26"/>
          <w:szCs w:val="26"/>
          <w:lang w:val="ro-RO"/>
        </w:rPr>
        <w:t>.0</w:t>
      </w:r>
      <w:r>
        <w:rPr>
          <w:sz w:val="26"/>
          <w:szCs w:val="26"/>
          <w:lang w:val="ro-RO"/>
        </w:rPr>
        <w:t>1</w:t>
      </w:r>
      <w:r w:rsidRPr="00844611">
        <w:rPr>
          <w:sz w:val="26"/>
          <w:szCs w:val="26"/>
          <w:lang w:val="ro-RO"/>
        </w:rPr>
        <w:t>.20</w:t>
      </w:r>
      <w:r>
        <w:rPr>
          <w:sz w:val="26"/>
          <w:szCs w:val="26"/>
          <w:lang w:val="ro-RO"/>
        </w:rPr>
        <w:t>22</w:t>
      </w:r>
      <w:r w:rsidRPr="00844611">
        <w:rPr>
          <w:sz w:val="26"/>
          <w:szCs w:val="26"/>
          <w:lang w:val="ro-RO"/>
        </w:rPr>
        <w:t xml:space="preserve"> privind repartizarea pe anul 20</w:t>
      </w:r>
      <w:r>
        <w:rPr>
          <w:sz w:val="26"/>
          <w:szCs w:val="26"/>
          <w:lang w:val="ro-RO"/>
        </w:rPr>
        <w:t>22</w:t>
      </w:r>
      <w:r w:rsidRPr="00844611">
        <w:rPr>
          <w:sz w:val="26"/>
          <w:szCs w:val="26"/>
          <w:lang w:val="ro-RO"/>
        </w:rPr>
        <w:t xml:space="preserve"> a sumelor </w:t>
      </w:r>
      <w:r>
        <w:rPr>
          <w:sz w:val="26"/>
          <w:szCs w:val="26"/>
          <w:lang w:val="ro-RO"/>
        </w:rPr>
        <w:t>reprezentând fond la dispoziția consiliului județean, a sumelor defalcate din taxa pe valoarea adăugată destinate finanțării cheltuielilor privind drumurile județene și comunale și a sumelor pentru derularea Programului pentru școli al României în perioada ianuarie a anului școlar 2021-2022, precum și estimarea sumelor ce vor fi repartizate pentru anuu 2023, 2024 și 2025.</w:t>
      </w:r>
    </w:p>
    <w:p w14:paraId="3844AE58" w14:textId="77777777" w:rsidR="00A70C7E" w:rsidRDefault="00A70C7E" w:rsidP="00A70C7E">
      <w:pPr>
        <w:numPr>
          <w:ilvl w:val="0"/>
          <w:numId w:val="2"/>
        </w:numPr>
        <w:ind w:left="567" w:right="501"/>
        <w:jc w:val="both"/>
        <w:rPr>
          <w:sz w:val="26"/>
          <w:szCs w:val="26"/>
          <w:lang w:val="ro-RO"/>
        </w:rPr>
      </w:pPr>
      <w:r w:rsidRPr="00844611">
        <w:rPr>
          <w:sz w:val="26"/>
          <w:szCs w:val="26"/>
          <w:lang w:val="ro-RO"/>
        </w:rPr>
        <w:t xml:space="preserve">Decizia Administrației Județene a Finanțelor Publice Mureș nr. </w:t>
      </w:r>
      <w:r>
        <w:rPr>
          <w:sz w:val="26"/>
          <w:szCs w:val="26"/>
          <w:lang w:val="ro-RO"/>
        </w:rPr>
        <w:t xml:space="preserve">1518 </w:t>
      </w:r>
      <w:r w:rsidRPr="00844611">
        <w:rPr>
          <w:sz w:val="26"/>
          <w:szCs w:val="26"/>
          <w:lang w:val="ro-RO"/>
        </w:rPr>
        <w:t xml:space="preserve">din </w:t>
      </w:r>
      <w:r>
        <w:rPr>
          <w:sz w:val="26"/>
          <w:szCs w:val="26"/>
          <w:lang w:val="ro-RO"/>
        </w:rPr>
        <w:t>28</w:t>
      </w:r>
      <w:r w:rsidRPr="00844611">
        <w:rPr>
          <w:sz w:val="26"/>
          <w:szCs w:val="26"/>
          <w:lang w:val="ro-RO"/>
        </w:rPr>
        <w:t>.0</w:t>
      </w:r>
      <w:r>
        <w:rPr>
          <w:sz w:val="26"/>
          <w:szCs w:val="26"/>
          <w:lang w:val="ro-RO"/>
        </w:rPr>
        <w:t>1</w:t>
      </w:r>
      <w:r w:rsidRPr="00844611">
        <w:rPr>
          <w:sz w:val="26"/>
          <w:szCs w:val="26"/>
          <w:lang w:val="ro-RO"/>
        </w:rPr>
        <w:t>.20</w:t>
      </w:r>
      <w:r>
        <w:rPr>
          <w:sz w:val="26"/>
          <w:szCs w:val="26"/>
          <w:lang w:val="ro-RO"/>
        </w:rPr>
        <w:t>22</w:t>
      </w:r>
      <w:r w:rsidRPr="00844611">
        <w:rPr>
          <w:sz w:val="26"/>
          <w:szCs w:val="26"/>
          <w:lang w:val="ro-RO"/>
        </w:rPr>
        <w:t xml:space="preserve"> privind repartizarea sumelor defalcate din TVA pentru finanțarea cheltuielilor descentralizate la nivelul comunelor</w:t>
      </w:r>
    </w:p>
    <w:p w14:paraId="3DE13385" w14:textId="77777777" w:rsidR="00A70C7E" w:rsidRDefault="00A70C7E" w:rsidP="00A70C7E">
      <w:pPr>
        <w:numPr>
          <w:ilvl w:val="0"/>
          <w:numId w:val="2"/>
        </w:numPr>
        <w:ind w:left="567" w:right="501"/>
        <w:jc w:val="both"/>
        <w:rPr>
          <w:sz w:val="26"/>
          <w:szCs w:val="26"/>
          <w:lang w:val="ro-RO"/>
        </w:rPr>
      </w:pPr>
      <w:r>
        <w:rPr>
          <w:sz w:val="26"/>
          <w:szCs w:val="26"/>
          <w:lang w:val="ro-RO"/>
        </w:rPr>
        <w:t>Decizia nr. 363/07.01.2021 privind repartizările pe anul 2022 a sumelor estimate din impozitul pe venit și a sumelor defalcate din TVA pentru echilibrarea bugetelor locale pentru anul 2022.</w:t>
      </w:r>
      <w:r w:rsidRPr="00844611">
        <w:rPr>
          <w:sz w:val="26"/>
          <w:szCs w:val="26"/>
          <w:lang w:val="ro-RO"/>
        </w:rPr>
        <w:t xml:space="preserve"> </w:t>
      </w:r>
    </w:p>
    <w:p w14:paraId="03824F16" w14:textId="77777777" w:rsidR="00A70C7E" w:rsidRDefault="00A70C7E" w:rsidP="00A70C7E">
      <w:pPr>
        <w:ind w:left="567" w:right="501"/>
        <w:jc w:val="both"/>
        <w:rPr>
          <w:sz w:val="26"/>
          <w:szCs w:val="26"/>
          <w:lang w:val="ro-RO"/>
        </w:rPr>
      </w:pPr>
    </w:p>
    <w:p w14:paraId="3920A355" w14:textId="77777777" w:rsidR="00A70C7E" w:rsidRPr="00844611" w:rsidRDefault="00A70C7E" w:rsidP="00A70C7E">
      <w:pPr>
        <w:ind w:left="567" w:right="501"/>
        <w:jc w:val="both"/>
        <w:rPr>
          <w:sz w:val="26"/>
          <w:szCs w:val="26"/>
          <w:lang w:val="ro-RO"/>
        </w:rPr>
      </w:pPr>
      <w:r>
        <w:rPr>
          <w:sz w:val="26"/>
          <w:szCs w:val="26"/>
          <w:lang w:val="ro-RO"/>
        </w:rPr>
        <w:lastRenderedPageBreak/>
        <w:t>Sinteza bugetului local:</w:t>
      </w:r>
    </w:p>
    <w:p w14:paraId="3426D164" w14:textId="77777777" w:rsidR="00A70C7E" w:rsidRPr="00844611" w:rsidRDefault="00A70C7E" w:rsidP="00A70C7E">
      <w:pPr>
        <w:ind w:right="501" w:firstLine="283"/>
        <w:jc w:val="both"/>
        <w:rPr>
          <w:sz w:val="26"/>
          <w:szCs w:val="26"/>
          <w:lang w:val="ro-RO"/>
        </w:rPr>
      </w:pPr>
    </w:p>
    <w:tbl>
      <w:tblPr>
        <w:tblW w:w="895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5279"/>
        <w:gridCol w:w="1176"/>
        <w:gridCol w:w="1860"/>
      </w:tblGrid>
      <w:tr w:rsidR="00A70C7E" w14:paraId="5A5366C8" w14:textId="77777777" w:rsidTr="00416699">
        <w:trPr>
          <w:trHeight w:val="820"/>
        </w:trPr>
        <w:tc>
          <w:tcPr>
            <w:tcW w:w="636" w:type="dxa"/>
          </w:tcPr>
          <w:p w14:paraId="503BB72E" w14:textId="77777777" w:rsidR="00A70C7E" w:rsidRDefault="00A70C7E" w:rsidP="00416699">
            <w:pPr>
              <w:rPr>
                <w:lang w:val="ro-RO"/>
              </w:rPr>
            </w:pPr>
            <w:r>
              <w:rPr>
                <w:lang w:val="ro-RO"/>
              </w:rPr>
              <w:t>Nr.</w:t>
            </w:r>
          </w:p>
          <w:p w14:paraId="1DEF2EFD" w14:textId="77777777" w:rsidR="00A70C7E" w:rsidRDefault="00A70C7E" w:rsidP="00416699">
            <w:pPr>
              <w:rPr>
                <w:lang w:val="ro-RO"/>
              </w:rPr>
            </w:pPr>
            <w:r>
              <w:rPr>
                <w:lang w:val="ro-RO"/>
              </w:rPr>
              <w:t>Crt.</w:t>
            </w:r>
          </w:p>
        </w:tc>
        <w:tc>
          <w:tcPr>
            <w:tcW w:w="5279" w:type="dxa"/>
            <w:vAlign w:val="center"/>
          </w:tcPr>
          <w:p w14:paraId="7BEA5A20" w14:textId="77777777" w:rsidR="00A70C7E" w:rsidRDefault="00A70C7E" w:rsidP="00416699">
            <w:pPr>
              <w:jc w:val="center"/>
              <w:rPr>
                <w:lang w:val="ro-RO"/>
              </w:rPr>
            </w:pPr>
            <w:r>
              <w:rPr>
                <w:lang w:val="ro-RO"/>
              </w:rPr>
              <w:t>Denumirea Indicator</w:t>
            </w:r>
          </w:p>
        </w:tc>
        <w:tc>
          <w:tcPr>
            <w:tcW w:w="1176" w:type="dxa"/>
          </w:tcPr>
          <w:p w14:paraId="689082FF" w14:textId="77777777" w:rsidR="00A70C7E" w:rsidRDefault="00A70C7E" w:rsidP="00416699">
            <w:pPr>
              <w:jc w:val="center"/>
              <w:rPr>
                <w:lang w:val="ro-RO"/>
              </w:rPr>
            </w:pPr>
            <w:r>
              <w:rPr>
                <w:lang w:val="ro-RO"/>
              </w:rPr>
              <w:t>Cod Ind</w:t>
            </w:r>
          </w:p>
        </w:tc>
        <w:tc>
          <w:tcPr>
            <w:tcW w:w="1860" w:type="dxa"/>
            <w:vAlign w:val="center"/>
          </w:tcPr>
          <w:p w14:paraId="0AFE56C4" w14:textId="77777777" w:rsidR="00A70C7E" w:rsidRDefault="00A70C7E" w:rsidP="00416699">
            <w:pPr>
              <w:jc w:val="center"/>
              <w:rPr>
                <w:lang w:val="ro-RO"/>
              </w:rPr>
            </w:pPr>
            <w:r>
              <w:rPr>
                <w:lang w:val="ro-RO"/>
              </w:rPr>
              <w:t>Program 2022</w:t>
            </w:r>
          </w:p>
        </w:tc>
      </w:tr>
      <w:tr w:rsidR="00A70C7E" w14:paraId="1DDB675D" w14:textId="77777777" w:rsidTr="00416699">
        <w:trPr>
          <w:trHeight w:val="503"/>
        </w:trPr>
        <w:tc>
          <w:tcPr>
            <w:tcW w:w="636" w:type="dxa"/>
          </w:tcPr>
          <w:p w14:paraId="4C9AEEBB" w14:textId="77777777" w:rsidR="00A70C7E" w:rsidRDefault="00A70C7E" w:rsidP="00416699">
            <w:pPr>
              <w:rPr>
                <w:b/>
                <w:lang w:val="ro-RO"/>
              </w:rPr>
            </w:pPr>
            <w:r>
              <w:rPr>
                <w:b/>
                <w:lang w:val="ro-RO"/>
              </w:rPr>
              <w:t>1</w:t>
            </w:r>
          </w:p>
        </w:tc>
        <w:tc>
          <w:tcPr>
            <w:tcW w:w="5279" w:type="dxa"/>
          </w:tcPr>
          <w:p w14:paraId="6EC5613C" w14:textId="77777777" w:rsidR="00A70C7E" w:rsidRDefault="00A70C7E" w:rsidP="00416699">
            <w:pPr>
              <w:rPr>
                <w:b/>
                <w:lang w:val="ro-RO"/>
              </w:rPr>
            </w:pPr>
            <w:r>
              <w:rPr>
                <w:b/>
                <w:lang w:val="ro-RO"/>
              </w:rPr>
              <w:t>Venituri proprii de la pers fizice şi pers juridice</w:t>
            </w:r>
          </w:p>
        </w:tc>
        <w:tc>
          <w:tcPr>
            <w:tcW w:w="1176" w:type="dxa"/>
          </w:tcPr>
          <w:p w14:paraId="25302AD1" w14:textId="77777777" w:rsidR="00A70C7E" w:rsidRDefault="00A70C7E" w:rsidP="00416699">
            <w:pPr>
              <w:rPr>
                <w:b/>
                <w:lang w:val="ro-RO"/>
              </w:rPr>
            </w:pPr>
          </w:p>
        </w:tc>
        <w:tc>
          <w:tcPr>
            <w:tcW w:w="1860" w:type="dxa"/>
          </w:tcPr>
          <w:p w14:paraId="43E75CAE" w14:textId="77777777" w:rsidR="00A70C7E" w:rsidRDefault="00A70C7E" w:rsidP="00416699">
            <w:pPr>
              <w:jc w:val="right"/>
              <w:rPr>
                <w:b/>
                <w:lang w:val="ro-RO"/>
              </w:rPr>
            </w:pPr>
            <w:r>
              <w:rPr>
                <w:b/>
                <w:lang w:val="ro-RO"/>
              </w:rPr>
              <w:t>3.178.000</w:t>
            </w:r>
          </w:p>
        </w:tc>
      </w:tr>
      <w:tr w:rsidR="00A70C7E" w14:paraId="6EF4DD2B" w14:textId="77777777" w:rsidTr="00416699">
        <w:trPr>
          <w:trHeight w:val="503"/>
        </w:trPr>
        <w:tc>
          <w:tcPr>
            <w:tcW w:w="636" w:type="dxa"/>
          </w:tcPr>
          <w:p w14:paraId="051920B2" w14:textId="77777777" w:rsidR="00A70C7E" w:rsidRDefault="00A70C7E" w:rsidP="00416699">
            <w:pPr>
              <w:rPr>
                <w:lang w:val="ro-RO"/>
              </w:rPr>
            </w:pPr>
            <w:r>
              <w:rPr>
                <w:lang w:val="ro-RO"/>
              </w:rPr>
              <w:t>2</w:t>
            </w:r>
          </w:p>
        </w:tc>
        <w:tc>
          <w:tcPr>
            <w:tcW w:w="5279" w:type="dxa"/>
          </w:tcPr>
          <w:p w14:paraId="30081233" w14:textId="77777777" w:rsidR="00A70C7E" w:rsidRPr="00DE6B1F" w:rsidRDefault="00A70C7E" w:rsidP="00416699">
            <w:pPr>
              <w:rPr>
                <w:b/>
                <w:lang w:val="ro-RO"/>
              </w:rPr>
            </w:pPr>
            <w:r w:rsidRPr="00DE6B1F">
              <w:rPr>
                <w:b/>
                <w:lang w:val="ro-RO"/>
              </w:rPr>
              <w:t>Cote def. Din Impozitul pe venit</w:t>
            </w:r>
          </w:p>
        </w:tc>
        <w:tc>
          <w:tcPr>
            <w:tcW w:w="1176" w:type="dxa"/>
          </w:tcPr>
          <w:p w14:paraId="40AEF795" w14:textId="77777777" w:rsidR="00A70C7E" w:rsidRPr="00DE6B1F" w:rsidRDefault="00A70C7E" w:rsidP="00416699">
            <w:pPr>
              <w:rPr>
                <w:b/>
                <w:lang w:val="ro-RO"/>
              </w:rPr>
            </w:pPr>
            <w:r w:rsidRPr="00DE6B1F">
              <w:rPr>
                <w:b/>
                <w:lang w:val="ro-RO"/>
              </w:rPr>
              <w:t>040201</w:t>
            </w:r>
          </w:p>
        </w:tc>
        <w:tc>
          <w:tcPr>
            <w:tcW w:w="1860" w:type="dxa"/>
          </w:tcPr>
          <w:p w14:paraId="135CECCB" w14:textId="77777777" w:rsidR="00A70C7E" w:rsidRPr="00DE6B1F" w:rsidRDefault="00A70C7E" w:rsidP="00416699">
            <w:pPr>
              <w:jc w:val="right"/>
              <w:rPr>
                <w:b/>
                <w:lang w:val="ro-RO"/>
              </w:rPr>
            </w:pPr>
            <w:r>
              <w:rPr>
                <w:b/>
                <w:lang w:val="ro-RO"/>
              </w:rPr>
              <w:t>1.553.000</w:t>
            </w:r>
          </w:p>
        </w:tc>
      </w:tr>
      <w:tr w:rsidR="00A70C7E" w14:paraId="3B29906B" w14:textId="77777777" w:rsidTr="00416699">
        <w:trPr>
          <w:trHeight w:val="530"/>
        </w:trPr>
        <w:tc>
          <w:tcPr>
            <w:tcW w:w="636" w:type="dxa"/>
          </w:tcPr>
          <w:p w14:paraId="42D5A804" w14:textId="77777777" w:rsidR="00A70C7E" w:rsidRDefault="00A70C7E" w:rsidP="00416699">
            <w:pPr>
              <w:rPr>
                <w:lang w:val="ro-RO"/>
              </w:rPr>
            </w:pPr>
            <w:r>
              <w:rPr>
                <w:lang w:val="ro-RO"/>
              </w:rPr>
              <w:t>3</w:t>
            </w:r>
          </w:p>
        </w:tc>
        <w:tc>
          <w:tcPr>
            <w:tcW w:w="5279" w:type="dxa"/>
          </w:tcPr>
          <w:p w14:paraId="199B82CA" w14:textId="77777777" w:rsidR="00A70C7E" w:rsidRDefault="00A70C7E" w:rsidP="00416699">
            <w:pPr>
              <w:rPr>
                <w:b/>
                <w:lang w:val="ro-RO"/>
              </w:rPr>
            </w:pPr>
            <w:r>
              <w:rPr>
                <w:b/>
                <w:lang w:val="ro-RO"/>
              </w:rPr>
              <w:t>Sume alocate din cote def. Imp. Venit ptr. Echilibrare</w:t>
            </w:r>
          </w:p>
        </w:tc>
        <w:tc>
          <w:tcPr>
            <w:tcW w:w="1176" w:type="dxa"/>
          </w:tcPr>
          <w:p w14:paraId="7DF530FB" w14:textId="77777777" w:rsidR="00A70C7E" w:rsidRDefault="00A70C7E" w:rsidP="00416699">
            <w:pPr>
              <w:rPr>
                <w:b/>
                <w:lang w:val="ro-RO"/>
              </w:rPr>
            </w:pPr>
            <w:r>
              <w:rPr>
                <w:b/>
                <w:lang w:val="ro-RO"/>
              </w:rPr>
              <w:t>040204</w:t>
            </w:r>
          </w:p>
        </w:tc>
        <w:tc>
          <w:tcPr>
            <w:tcW w:w="1860" w:type="dxa"/>
          </w:tcPr>
          <w:p w14:paraId="426516D4" w14:textId="77777777" w:rsidR="00A70C7E" w:rsidRDefault="00A70C7E" w:rsidP="00416699">
            <w:pPr>
              <w:jc w:val="right"/>
              <w:rPr>
                <w:b/>
                <w:lang w:val="ro-RO"/>
              </w:rPr>
            </w:pPr>
            <w:r>
              <w:rPr>
                <w:b/>
                <w:lang w:val="ro-RO"/>
              </w:rPr>
              <w:t>1.176.000</w:t>
            </w:r>
          </w:p>
        </w:tc>
      </w:tr>
      <w:tr w:rsidR="00A70C7E" w14:paraId="779D9D47" w14:textId="77777777" w:rsidTr="00416699">
        <w:trPr>
          <w:trHeight w:val="530"/>
        </w:trPr>
        <w:tc>
          <w:tcPr>
            <w:tcW w:w="636" w:type="dxa"/>
          </w:tcPr>
          <w:p w14:paraId="449624B3" w14:textId="77777777" w:rsidR="00A70C7E" w:rsidRDefault="00A70C7E" w:rsidP="00416699">
            <w:pPr>
              <w:rPr>
                <w:lang w:val="ro-RO"/>
              </w:rPr>
            </w:pPr>
            <w:r>
              <w:rPr>
                <w:lang w:val="ro-RO"/>
              </w:rPr>
              <w:t>4</w:t>
            </w:r>
          </w:p>
        </w:tc>
        <w:tc>
          <w:tcPr>
            <w:tcW w:w="5279" w:type="dxa"/>
          </w:tcPr>
          <w:p w14:paraId="4F0AB9F9" w14:textId="77777777" w:rsidR="00A70C7E" w:rsidRPr="00F342AD" w:rsidRDefault="00A70C7E" w:rsidP="00416699">
            <w:pPr>
              <w:rPr>
                <w:b/>
                <w:lang w:val="ro-RO"/>
              </w:rPr>
            </w:pPr>
            <w:r>
              <w:rPr>
                <w:b/>
                <w:lang w:val="ro-RO"/>
              </w:rPr>
              <w:t>Sume repartizate din Fondul la dispoziția Consiliului Județean Mureș</w:t>
            </w:r>
          </w:p>
        </w:tc>
        <w:tc>
          <w:tcPr>
            <w:tcW w:w="1176" w:type="dxa"/>
          </w:tcPr>
          <w:p w14:paraId="698D6237" w14:textId="77777777" w:rsidR="00A70C7E" w:rsidRDefault="00A70C7E" w:rsidP="00416699">
            <w:pPr>
              <w:rPr>
                <w:b/>
                <w:lang w:val="ro-RO"/>
              </w:rPr>
            </w:pPr>
            <w:r>
              <w:rPr>
                <w:b/>
                <w:lang w:val="ro-RO"/>
              </w:rPr>
              <w:t>040205</w:t>
            </w:r>
          </w:p>
        </w:tc>
        <w:tc>
          <w:tcPr>
            <w:tcW w:w="1860" w:type="dxa"/>
          </w:tcPr>
          <w:p w14:paraId="6FFDD33C" w14:textId="77777777" w:rsidR="00A70C7E" w:rsidRDefault="00A70C7E" w:rsidP="00416699">
            <w:pPr>
              <w:jc w:val="right"/>
              <w:rPr>
                <w:b/>
                <w:lang w:val="ro-RO"/>
              </w:rPr>
            </w:pPr>
            <w:r>
              <w:rPr>
                <w:b/>
                <w:lang w:val="ro-RO"/>
              </w:rPr>
              <w:t>264.000</w:t>
            </w:r>
          </w:p>
        </w:tc>
      </w:tr>
      <w:tr w:rsidR="00A70C7E" w14:paraId="2DDC0869" w14:textId="77777777" w:rsidTr="00416699">
        <w:trPr>
          <w:trHeight w:val="530"/>
        </w:trPr>
        <w:tc>
          <w:tcPr>
            <w:tcW w:w="636" w:type="dxa"/>
          </w:tcPr>
          <w:p w14:paraId="74A7AFFD" w14:textId="77777777" w:rsidR="00A70C7E" w:rsidRDefault="00A70C7E" w:rsidP="00416699">
            <w:pPr>
              <w:rPr>
                <w:lang w:val="ro-RO"/>
              </w:rPr>
            </w:pPr>
            <w:r>
              <w:rPr>
                <w:lang w:val="ro-RO"/>
              </w:rPr>
              <w:t>5</w:t>
            </w:r>
          </w:p>
        </w:tc>
        <w:tc>
          <w:tcPr>
            <w:tcW w:w="5279" w:type="dxa"/>
          </w:tcPr>
          <w:p w14:paraId="60177F35" w14:textId="77777777" w:rsidR="00A70C7E" w:rsidRDefault="00A70C7E" w:rsidP="00416699">
            <w:pPr>
              <w:rPr>
                <w:b/>
                <w:lang w:val="ro-RO"/>
              </w:rPr>
            </w:pPr>
            <w:r>
              <w:rPr>
                <w:b/>
                <w:lang w:val="ro-RO"/>
              </w:rPr>
              <w:t xml:space="preserve">Sume defalcate din TVA, </w:t>
            </w:r>
          </w:p>
          <w:p w14:paraId="00780FAA" w14:textId="77777777" w:rsidR="00A70C7E" w:rsidRDefault="00A70C7E" w:rsidP="00416699">
            <w:pPr>
              <w:rPr>
                <w:b/>
                <w:lang w:val="ro-RO"/>
              </w:rPr>
            </w:pPr>
            <w:r>
              <w:rPr>
                <w:b/>
                <w:lang w:val="ro-RO"/>
              </w:rPr>
              <w:t>din care:</w:t>
            </w:r>
          </w:p>
        </w:tc>
        <w:tc>
          <w:tcPr>
            <w:tcW w:w="1176" w:type="dxa"/>
          </w:tcPr>
          <w:p w14:paraId="18FDA675" w14:textId="77777777" w:rsidR="00A70C7E" w:rsidRPr="00E63F37" w:rsidRDefault="00A70C7E" w:rsidP="00416699">
            <w:pPr>
              <w:rPr>
                <w:b/>
                <w:lang w:val="ro-RO"/>
              </w:rPr>
            </w:pPr>
            <w:r w:rsidRPr="00E63F37">
              <w:rPr>
                <w:b/>
                <w:lang w:val="ro-RO"/>
              </w:rPr>
              <w:t>110202</w:t>
            </w:r>
          </w:p>
        </w:tc>
        <w:tc>
          <w:tcPr>
            <w:tcW w:w="1860" w:type="dxa"/>
          </w:tcPr>
          <w:p w14:paraId="55E784BC" w14:textId="77777777" w:rsidR="00A70C7E" w:rsidRDefault="00A70C7E" w:rsidP="00416699">
            <w:pPr>
              <w:jc w:val="right"/>
              <w:rPr>
                <w:b/>
                <w:bCs/>
                <w:lang w:val="ro-RO"/>
              </w:rPr>
            </w:pPr>
            <w:r>
              <w:rPr>
                <w:b/>
                <w:bCs/>
                <w:lang w:val="ro-RO"/>
              </w:rPr>
              <w:t>1.252.000</w:t>
            </w:r>
          </w:p>
        </w:tc>
      </w:tr>
      <w:tr w:rsidR="00A70C7E" w14:paraId="0F8D034B" w14:textId="77777777" w:rsidTr="00416699">
        <w:trPr>
          <w:trHeight w:val="530"/>
        </w:trPr>
        <w:tc>
          <w:tcPr>
            <w:tcW w:w="636" w:type="dxa"/>
          </w:tcPr>
          <w:p w14:paraId="6D3B79B6" w14:textId="77777777" w:rsidR="00A70C7E" w:rsidRDefault="00A70C7E" w:rsidP="00416699">
            <w:pPr>
              <w:rPr>
                <w:lang w:val="ro-RO"/>
              </w:rPr>
            </w:pPr>
            <w:r>
              <w:rPr>
                <w:lang w:val="ro-RO"/>
              </w:rPr>
              <w:t>5.1</w:t>
            </w:r>
          </w:p>
        </w:tc>
        <w:tc>
          <w:tcPr>
            <w:tcW w:w="5279" w:type="dxa"/>
          </w:tcPr>
          <w:p w14:paraId="1DB92598" w14:textId="77777777" w:rsidR="00A70C7E" w:rsidRDefault="00A70C7E" w:rsidP="00416699">
            <w:pPr>
              <w:rPr>
                <w:lang w:val="ro-RO"/>
              </w:rPr>
            </w:pPr>
            <w:r>
              <w:rPr>
                <w:lang w:val="ro-RO"/>
              </w:rPr>
              <w:t>Sume def. Din TVA ptr. Asistenţi personali a persoanelor cu handicap și indemnizații</w:t>
            </w:r>
          </w:p>
        </w:tc>
        <w:tc>
          <w:tcPr>
            <w:tcW w:w="1176" w:type="dxa"/>
          </w:tcPr>
          <w:p w14:paraId="62E3F00A" w14:textId="77777777" w:rsidR="00A70C7E" w:rsidRDefault="00A70C7E" w:rsidP="00416699">
            <w:pPr>
              <w:rPr>
                <w:lang w:val="ro-RO"/>
              </w:rPr>
            </w:pPr>
            <w:r>
              <w:rPr>
                <w:lang w:val="ro-RO"/>
              </w:rPr>
              <w:t>110202</w:t>
            </w:r>
          </w:p>
        </w:tc>
        <w:tc>
          <w:tcPr>
            <w:tcW w:w="1860" w:type="dxa"/>
          </w:tcPr>
          <w:p w14:paraId="5D7C95D5" w14:textId="77777777" w:rsidR="00A70C7E" w:rsidRDefault="00A70C7E" w:rsidP="00416699">
            <w:pPr>
              <w:jc w:val="right"/>
              <w:rPr>
                <w:lang w:val="ro-RO"/>
              </w:rPr>
            </w:pPr>
            <w:r>
              <w:rPr>
                <w:lang w:val="ro-RO"/>
              </w:rPr>
              <w:t>1.184.000</w:t>
            </w:r>
          </w:p>
        </w:tc>
      </w:tr>
      <w:tr w:rsidR="00A70C7E" w14:paraId="28EB9E8D" w14:textId="77777777" w:rsidTr="00416699">
        <w:trPr>
          <w:trHeight w:val="530"/>
        </w:trPr>
        <w:tc>
          <w:tcPr>
            <w:tcW w:w="636" w:type="dxa"/>
          </w:tcPr>
          <w:p w14:paraId="2FC411D7" w14:textId="77777777" w:rsidR="00A70C7E" w:rsidRDefault="00A70C7E" w:rsidP="00416699">
            <w:pPr>
              <w:rPr>
                <w:lang w:val="ro-RO"/>
              </w:rPr>
            </w:pPr>
            <w:r>
              <w:rPr>
                <w:lang w:val="ro-RO"/>
              </w:rPr>
              <w:t>5.2</w:t>
            </w:r>
          </w:p>
        </w:tc>
        <w:tc>
          <w:tcPr>
            <w:tcW w:w="5279" w:type="dxa"/>
          </w:tcPr>
          <w:p w14:paraId="0FED246C" w14:textId="77777777" w:rsidR="00A70C7E" w:rsidRDefault="00A70C7E" w:rsidP="00416699">
            <w:pPr>
              <w:rPr>
                <w:lang w:val="ro-RO"/>
              </w:rPr>
            </w:pPr>
            <w:r>
              <w:rPr>
                <w:lang w:val="ro-RO"/>
              </w:rPr>
              <w:t>Sume def. Din TVA ptr. Evidenţa Populaţiei și ptr. ajutor de incalzire</w:t>
            </w:r>
          </w:p>
        </w:tc>
        <w:tc>
          <w:tcPr>
            <w:tcW w:w="1176" w:type="dxa"/>
          </w:tcPr>
          <w:p w14:paraId="179B095F" w14:textId="77777777" w:rsidR="00A70C7E" w:rsidRDefault="00A70C7E" w:rsidP="00416699">
            <w:pPr>
              <w:rPr>
                <w:lang w:val="ro-RO"/>
              </w:rPr>
            </w:pPr>
            <w:r>
              <w:rPr>
                <w:lang w:val="ro-RO"/>
              </w:rPr>
              <w:t>110202</w:t>
            </w:r>
          </w:p>
        </w:tc>
        <w:tc>
          <w:tcPr>
            <w:tcW w:w="1860" w:type="dxa"/>
          </w:tcPr>
          <w:p w14:paraId="31C33597" w14:textId="77777777" w:rsidR="00A70C7E" w:rsidRDefault="00A70C7E" w:rsidP="00416699">
            <w:pPr>
              <w:jc w:val="right"/>
              <w:rPr>
                <w:lang w:val="ro-RO"/>
              </w:rPr>
            </w:pPr>
          </w:p>
        </w:tc>
      </w:tr>
      <w:tr w:rsidR="00A70C7E" w14:paraId="1F0AA610" w14:textId="77777777" w:rsidTr="00416699">
        <w:trPr>
          <w:trHeight w:val="530"/>
        </w:trPr>
        <w:tc>
          <w:tcPr>
            <w:tcW w:w="636" w:type="dxa"/>
          </w:tcPr>
          <w:p w14:paraId="722E3FA4" w14:textId="77777777" w:rsidR="00A70C7E" w:rsidRDefault="00A70C7E" w:rsidP="00416699">
            <w:pPr>
              <w:rPr>
                <w:lang w:val="ro-RO"/>
              </w:rPr>
            </w:pPr>
            <w:r>
              <w:rPr>
                <w:lang w:val="ro-RO"/>
              </w:rPr>
              <w:t>5.4</w:t>
            </w:r>
          </w:p>
        </w:tc>
        <w:tc>
          <w:tcPr>
            <w:tcW w:w="5279" w:type="dxa"/>
          </w:tcPr>
          <w:p w14:paraId="734C6E29" w14:textId="77777777" w:rsidR="00A70C7E" w:rsidRDefault="00A70C7E" w:rsidP="00416699">
            <w:pPr>
              <w:rPr>
                <w:lang w:val="ro-RO"/>
              </w:rPr>
            </w:pPr>
            <w:r>
              <w:rPr>
                <w:lang w:val="ro-RO"/>
              </w:rPr>
              <w:t>Sume def. Din TVA ptr. Stimulente educationale</w:t>
            </w:r>
          </w:p>
        </w:tc>
        <w:tc>
          <w:tcPr>
            <w:tcW w:w="1176" w:type="dxa"/>
          </w:tcPr>
          <w:p w14:paraId="562B1733" w14:textId="77777777" w:rsidR="00A70C7E" w:rsidRDefault="00A70C7E" w:rsidP="00416699">
            <w:pPr>
              <w:rPr>
                <w:lang w:val="ro-RO"/>
              </w:rPr>
            </w:pPr>
            <w:r>
              <w:rPr>
                <w:lang w:val="ro-RO"/>
              </w:rPr>
              <w:t>110202</w:t>
            </w:r>
          </w:p>
        </w:tc>
        <w:tc>
          <w:tcPr>
            <w:tcW w:w="1860" w:type="dxa"/>
          </w:tcPr>
          <w:p w14:paraId="4E25E68E" w14:textId="77777777" w:rsidR="00A70C7E" w:rsidRDefault="00A70C7E" w:rsidP="00416699">
            <w:pPr>
              <w:jc w:val="right"/>
              <w:rPr>
                <w:lang w:val="ro-RO"/>
              </w:rPr>
            </w:pPr>
            <w:r>
              <w:rPr>
                <w:lang w:val="ro-RO"/>
              </w:rPr>
              <w:t>10.000</w:t>
            </w:r>
          </w:p>
        </w:tc>
      </w:tr>
      <w:tr w:rsidR="00A70C7E" w14:paraId="023BBD9D" w14:textId="77777777" w:rsidTr="00416699">
        <w:trPr>
          <w:trHeight w:val="530"/>
        </w:trPr>
        <w:tc>
          <w:tcPr>
            <w:tcW w:w="636" w:type="dxa"/>
          </w:tcPr>
          <w:p w14:paraId="76916A6F" w14:textId="77777777" w:rsidR="00A70C7E" w:rsidRDefault="00A70C7E" w:rsidP="00416699">
            <w:pPr>
              <w:rPr>
                <w:lang w:val="ro-RO"/>
              </w:rPr>
            </w:pPr>
            <w:r>
              <w:rPr>
                <w:lang w:val="ro-RO"/>
              </w:rPr>
              <w:t>5.5</w:t>
            </w:r>
          </w:p>
        </w:tc>
        <w:tc>
          <w:tcPr>
            <w:tcW w:w="5279" w:type="dxa"/>
          </w:tcPr>
          <w:p w14:paraId="43AD0E20" w14:textId="77777777" w:rsidR="00A70C7E" w:rsidRDefault="00A70C7E" w:rsidP="00416699">
            <w:pPr>
              <w:rPr>
                <w:lang w:val="ro-RO"/>
              </w:rPr>
            </w:pPr>
            <w:r>
              <w:rPr>
                <w:lang w:val="ro-RO"/>
              </w:rPr>
              <w:t>Sume def. Din TVA ptr. Elevi cu cerinte educationale speciale</w:t>
            </w:r>
          </w:p>
        </w:tc>
        <w:tc>
          <w:tcPr>
            <w:tcW w:w="1176" w:type="dxa"/>
          </w:tcPr>
          <w:p w14:paraId="6103A762" w14:textId="77777777" w:rsidR="00A70C7E" w:rsidRDefault="00A70C7E" w:rsidP="00416699">
            <w:pPr>
              <w:rPr>
                <w:lang w:val="ro-RO"/>
              </w:rPr>
            </w:pPr>
            <w:r>
              <w:rPr>
                <w:lang w:val="ro-RO"/>
              </w:rPr>
              <w:t>110202</w:t>
            </w:r>
          </w:p>
        </w:tc>
        <w:tc>
          <w:tcPr>
            <w:tcW w:w="1860" w:type="dxa"/>
          </w:tcPr>
          <w:p w14:paraId="6439388F" w14:textId="77777777" w:rsidR="00A70C7E" w:rsidRDefault="00A70C7E" w:rsidP="00416699">
            <w:pPr>
              <w:jc w:val="right"/>
              <w:rPr>
                <w:lang w:val="ro-RO"/>
              </w:rPr>
            </w:pPr>
            <w:r>
              <w:rPr>
                <w:lang w:val="ro-RO"/>
              </w:rPr>
              <w:t>58.000</w:t>
            </w:r>
          </w:p>
        </w:tc>
      </w:tr>
      <w:tr w:rsidR="00A70C7E" w14:paraId="6AA03C35" w14:textId="77777777" w:rsidTr="00416699">
        <w:trPr>
          <w:trHeight w:val="530"/>
        </w:trPr>
        <w:tc>
          <w:tcPr>
            <w:tcW w:w="636" w:type="dxa"/>
          </w:tcPr>
          <w:p w14:paraId="48E5E695" w14:textId="77777777" w:rsidR="00A70C7E" w:rsidRDefault="00A70C7E" w:rsidP="00416699">
            <w:pPr>
              <w:rPr>
                <w:lang w:val="ro-RO"/>
              </w:rPr>
            </w:pPr>
            <w:r>
              <w:rPr>
                <w:lang w:val="ro-RO"/>
              </w:rPr>
              <w:t>5.6</w:t>
            </w:r>
          </w:p>
        </w:tc>
        <w:tc>
          <w:tcPr>
            <w:tcW w:w="5279" w:type="dxa"/>
          </w:tcPr>
          <w:p w14:paraId="36CBC4F6" w14:textId="77777777" w:rsidR="00A70C7E" w:rsidRDefault="00A70C7E" w:rsidP="00416699">
            <w:pPr>
              <w:rPr>
                <w:lang w:val="ro-RO"/>
              </w:rPr>
            </w:pPr>
            <w:r>
              <w:rPr>
                <w:lang w:val="ro-RO"/>
              </w:rPr>
              <w:t>Sume def. Din TVA pentru Învăţământ – cheltuieli cu bunuri si servicii</w:t>
            </w:r>
          </w:p>
        </w:tc>
        <w:tc>
          <w:tcPr>
            <w:tcW w:w="1176" w:type="dxa"/>
          </w:tcPr>
          <w:p w14:paraId="424FF240" w14:textId="77777777" w:rsidR="00A70C7E" w:rsidRDefault="00A70C7E" w:rsidP="00416699">
            <w:pPr>
              <w:rPr>
                <w:lang w:val="ro-RO"/>
              </w:rPr>
            </w:pPr>
            <w:r>
              <w:rPr>
                <w:lang w:val="ro-RO"/>
              </w:rPr>
              <w:t>110202</w:t>
            </w:r>
          </w:p>
        </w:tc>
        <w:tc>
          <w:tcPr>
            <w:tcW w:w="1860" w:type="dxa"/>
          </w:tcPr>
          <w:p w14:paraId="100D55C6" w14:textId="77777777" w:rsidR="00A70C7E" w:rsidRDefault="00A70C7E" w:rsidP="00416699">
            <w:pPr>
              <w:jc w:val="right"/>
              <w:rPr>
                <w:lang w:val="ro-RO"/>
              </w:rPr>
            </w:pPr>
            <w:r>
              <w:rPr>
                <w:lang w:val="ro-RO"/>
              </w:rPr>
              <w:t>0</w:t>
            </w:r>
          </w:p>
        </w:tc>
      </w:tr>
      <w:tr w:rsidR="00A70C7E" w14:paraId="1B555287" w14:textId="77777777" w:rsidTr="00416699">
        <w:trPr>
          <w:trHeight w:val="530"/>
        </w:trPr>
        <w:tc>
          <w:tcPr>
            <w:tcW w:w="636" w:type="dxa"/>
          </w:tcPr>
          <w:p w14:paraId="2032AEB3" w14:textId="77777777" w:rsidR="00A70C7E" w:rsidRDefault="00A70C7E" w:rsidP="00416699">
            <w:pPr>
              <w:rPr>
                <w:lang w:val="ro-RO"/>
              </w:rPr>
            </w:pPr>
            <w:r>
              <w:rPr>
                <w:lang w:val="ro-RO"/>
              </w:rPr>
              <w:t>6</w:t>
            </w:r>
          </w:p>
        </w:tc>
        <w:tc>
          <w:tcPr>
            <w:tcW w:w="5279" w:type="dxa"/>
          </w:tcPr>
          <w:p w14:paraId="5364BCA7" w14:textId="77777777" w:rsidR="00A70C7E" w:rsidRPr="00816D29" w:rsidRDefault="00A70C7E" w:rsidP="00416699">
            <w:pPr>
              <w:rPr>
                <w:b/>
                <w:lang w:val="ro-RO"/>
              </w:rPr>
            </w:pPr>
            <w:r>
              <w:rPr>
                <w:b/>
                <w:lang w:val="ro-RO"/>
              </w:rPr>
              <w:t>Sume defalcate din TVA pentru drumuri</w:t>
            </w:r>
          </w:p>
        </w:tc>
        <w:tc>
          <w:tcPr>
            <w:tcW w:w="1176" w:type="dxa"/>
          </w:tcPr>
          <w:p w14:paraId="5AA63246" w14:textId="77777777" w:rsidR="00A70C7E" w:rsidRPr="00816D29" w:rsidRDefault="00A70C7E" w:rsidP="00416699">
            <w:pPr>
              <w:rPr>
                <w:b/>
                <w:lang w:val="ro-RO"/>
              </w:rPr>
            </w:pPr>
            <w:r>
              <w:rPr>
                <w:b/>
                <w:lang w:val="ro-RO"/>
              </w:rPr>
              <w:t>110205</w:t>
            </w:r>
          </w:p>
        </w:tc>
        <w:tc>
          <w:tcPr>
            <w:tcW w:w="1860" w:type="dxa"/>
          </w:tcPr>
          <w:p w14:paraId="34E39EF1" w14:textId="77777777" w:rsidR="00A70C7E" w:rsidRDefault="00A70C7E" w:rsidP="00416699">
            <w:pPr>
              <w:jc w:val="right"/>
              <w:rPr>
                <w:b/>
                <w:lang w:val="ro-RO"/>
              </w:rPr>
            </w:pPr>
            <w:r>
              <w:rPr>
                <w:b/>
                <w:lang w:val="ro-RO"/>
              </w:rPr>
              <w:t>0</w:t>
            </w:r>
          </w:p>
        </w:tc>
      </w:tr>
      <w:tr w:rsidR="00A70C7E" w14:paraId="1F83FA82" w14:textId="77777777" w:rsidTr="00416699">
        <w:trPr>
          <w:trHeight w:val="530"/>
        </w:trPr>
        <w:tc>
          <w:tcPr>
            <w:tcW w:w="636" w:type="dxa"/>
          </w:tcPr>
          <w:p w14:paraId="334BC9C1" w14:textId="77777777" w:rsidR="00A70C7E" w:rsidRPr="008D4A4C" w:rsidRDefault="00A70C7E" w:rsidP="00416699">
            <w:pPr>
              <w:rPr>
                <w:lang w:val="ro-RO"/>
              </w:rPr>
            </w:pPr>
            <w:r>
              <w:rPr>
                <w:lang w:val="ro-RO"/>
              </w:rPr>
              <w:t>7</w:t>
            </w:r>
          </w:p>
        </w:tc>
        <w:tc>
          <w:tcPr>
            <w:tcW w:w="5279" w:type="dxa"/>
          </w:tcPr>
          <w:p w14:paraId="7D87BA3D" w14:textId="77777777" w:rsidR="00A70C7E" w:rsidRPr="00816D29" w:rsidRDefault="00A70C7E" w:rsidP="00416699">
            <w:pPr>
              <w:rPr>
                <w:b/>
                <w:lang w:val="ro-RO"/>
              </w:rPr>
            </w:pPr>
            <w:r w:rsidRPr="00816D29">
              <w:rPr>
                <w:b/>
                <w:lang w:val="ro-RO"/>
              </w:rPr>
              <w:t>Sume def. Din TVA ptr. Echilibrare Buget,</w:t>
            </w:r>
          </w:p>
          <w:p w14:paraId="5B00C127" w14:textId="77777777" w:rsidR="00A70C7E" w:rsidRPr="00816D29" w:rsidRDefault="00A70C7E" w:rsidP="00416699">
            <w:pPr>
              <w:rPr>
                <w:b/>
                <w:lang w:val="ro-RO"/>
              </w:rPr>
            </w:pPr>
          </w:p>
        </w:tc>
        <w:tc>
          <w:tcPr>
            <w:tcW w:w="1176" w:type="dxa"/>
          </w:tcPr>
          <w:p w14:paraId="46FECCE9" w14:textId="77777777" w:rsidR="00A70C7E" w:rsidRPr="00816D29" w:rsidRDefault="00A70C7E" w:rsidP="00416699">
            <w:pPr>
              <w:rPr>
                <w:b/>
                <w:lang w:val="ro-RO"/>
              </w:rPr>
            </w:pPr>
            <w:r w:rsidRPr="00816D29">
              <w:rPr>
                <w:b/>
                <w:lang w:val="ro-RO"/>
              </w:rPr>
              <w:t>110206</w:t>
            </w:r>
          </w:p>
        </w:tc>
        <w:tc>
          <w:tcPr>
            <w:tcW w:w="1860" w:type="dxa"/>
          </w:tcPr>
          <w:p w14:paraId="3807D505" w14:textId="77777777" w:rsidR="00A70C7E" w:rsidRPr="00816D29" w:rsidRDefault="00A70C7E" w:rsidP="00416699">
            <w:pPr>
              <w:jc w:val="right"/>
              <w:rPr>
                <w:b/>
                <w:lang w:val="ro-RO"/>
              </w:rPr>
            </w:pPr>
            <w:r>
              <w:rPr>
                <w:b/>
                <w:lang w:val="ro-RO"/>
              </w:rPr>
              <w:t>1.127.000</w:t>
            </w:r>
          </w:p>
        </w:tc>
      </w:tr>
      <w:tr w:rsidR="00A70C7E" w14:paraId="7B0A6196" w14:textId="77777777" w:rsidTr="00416699">
        <w:trPr>
          <w:trHeight w:val="530"/>
        </w:trPr>
        <w:tc>
          <w:tcPr>
            <w:tcW w:w="636" w:type="dxa"/>
          </w:tcPr>
          <w:p w14:paraId="252E10F7" w14:textId="77777777" w:rsidR="00A70C7E" w:rsidRDefault="00A70C7E" w:rsidP="00416699">
            <w:pPr>
              <w:rPr>
                <w:lang w:val="ro-RO"/>
              </w:rPr>
            </w:pPr>
            <w:r>
              <w:rPr>
                <w:lang w:val="ro-RO"/>
              </w:rPr>
              <w:t>8</w:t>
            </w:r>
          </w:p>
        </w:tc>
        <w:tc>
          <w:tcPr>
            <w:tcW w:w="5279" w:type="dxa"/>
          </w:tcPr>
          <w:p w14:paraId="734D8EFF" w14:textId="77777777" w:rsidR="00A70C7E" w:rsidRDefault="00A70C7E" w:rsidP="00416699">
            <w:pPr>
              <w:rPr>
                <w:b/>
                <w:lang w:val="ro-RO"/>
              </w:rPr>
            </w:pPr>
            <w:r>
              <w:rPr>
                <w:b/>
                <w:lang w:val="ro-RO"/>
              </w:rPr>
              <w:t xml:space="preserve">Subvenţii de la alte bugete, </w:t>
            </w:r>
          </w:p>
          <w:p w14:paraId="0173C07B" w14:textId="77777777" w:rsidR="00A70C7E" w:rsidRDefault="00A70C7E" w:rsidP="00416699">
            <w:pPr>
              <w:rPr>
                <w:b/>
                <w:lang w:val="ro-RO"/>
              </w:rPr>
            </w:pPr>
            <w:r>
              <w:rPr>
                <w:b/>
                <w:lang w:val="ro-RO"/>
              </w:rPr>
              <w:t>din care:</w:t>
            </w:r>
          </w:p>
        </w:tc>
        <w:tc>
          <w:tcPr>
            <w:tcW w:w="1176" w:type="dxa"/>
          </w:tcPr>
          <w:p w14:paraId="50ABDB44" w14:textId="77777777" w:rsidR="00A70C7E" w:rsidRPr="00816D29" w:rsidRDefault="00A70C7E" w:rsidP="00416699">
            <w:pPr>
              <w:rPr>
                <w:b/>
                <w:lang w:val="ro-RO"/>
              </w:rPr>
            </w:pPr>
            <w:r w:rsidRPr="00816D29">
              <w:rPr>
                <w:b/>
                <w:lang w:val="ro-RO"/>
              </w:rPr>
              <w:t>4202</w:t>
            </w:r>
          </w:p>
        </w:tc>
        <w:tc>
          <w:tcPr>
            <w:tcW w:w="1860" w:type="dxa"/>
          </w:tcPr>
          <w:p w14:paraId="6C079C77" w14:textId="77777777" w:rsidR="00A70C7E" w:rsidRDefault="00A70C7E" w:rsidP="00416699">
            <w:pPr>
              <w:jc w:val="right"/>
              <w:rPr>
                <w:b/>
                <w:bCs/>
                <w:lang w:val="ro-RO"/>
              </w:rPr>
            </w:pPr>
            <w:r>
              <w:rPr>
                <w:b/>
                <w:bCs/>
                <w:lang w:val="ro-RO"/>
              </w:rPr>
              <w:t>293.000</w:t>
            </w:r>
          </w:p>
        </w:tc>
      </w:tr>
      <w:tr w:rsidR="00A70C7E" w14:paraId="045E3879" w14:textId="77777777" w:rsidTr="00416699">
        <w:trPr>
          <w:trHeight w:val="530"/>
        </w:trPr>
        <w:tc>
          <w:tcPr>
            <w:tcW w:w="636" w:type="dxa"/>
          </w:tcPr>
          <w:p w14:paraId="584EA81C" w14:textId="77777777" w:rsidR="00A70C7E" w:rsidRDefault="00A70C7E" w:rsidP="00416699">
            <w:pPr>
              <w:rPr>
                <w:lang w:val="ro-RO"/>
              </w:rPr>
            </w:pPr>
            <w:r>
              <w:rPr>
                <w:lang w:val="ro-RO"/>
              </w:rPr>
              <w:t>8.1</w:t>
            </w:r>
          </w:p>
        </w:tc>
        <w:tc>
          <w:tcPr>
            <w:tcW w:w="5279" w:type="dxa"/>
          </w:tcPr>
          <w:p w14:paraId="5C94144F" w14:textId="77777777" w:rsidR="00A70C7E" w:rsidRDefault="00A70C7E" w:rsidP="00416699">
            <w:pPr>
              <w:rPr>
                <w:lang w:val="ro-RO"/>
              </w:rPr>
            </w:pPr>
            <w:r>
              <w:rPr>
                <w:lang w:val="ro-RO"/>
              </w:rPr>
              <w:t>Subvenţii pentru încălzirea loc.</w:t>
            </w:r>
          </w:p>
        </w:tc>
        <w:tc>
          <w:tcPr>
            <w:tcW w:w="1176" w:type="dxa"/>
          </w:tcPr>
          <w:p w14:paraId="37DC083F" w14:textId="77777777" w:rsidR="00A70C7E" w:rsidRDefault="00A70C7E" w:rsidP="00416699">
            <w:pPr>
              <w:rPr>
                <w:lang w:val="ro-RO"/>
              </w:rPr>
            </w:pPr>
            <w:r>
              <w:rPr>
                <w:lang w:val="ro-RO"/>
              </w:rPr>
              <w:t>420234</w:t>
            </w:r>
          </w:p>
        </w:tc>
        <w:tc>
          <w:tcPr>
            <w:tcW w:w="1860" w:type="dxa"/>
          </w:tcPr>
          <w:p w14:paraId="0F3521CC" w14:textId="77777777" w:rsidR="00A70C7E" w:rsidRDefault="00A70C7E" w:rsidP="00416699">
            <w:pPr>
              <w:jc w:val="right"/>
              <w:rPr>
                <w:lang w:val="ro-RO"/>
              </w:rPr>
            </w:pPr>
            <w:r>
              <w:rPr>
                <w:lang w:val="ro-RO"/>
              </w:rPr>
              <w:t>23.000</w:t>
            </w:r>
          </w:p>
        </w:tc>
      </w:tr>
      <w:tr w:rsidR="00A70C7E" w14:paraId="4B8C7980" w14:textId="77777777" w:rsidTr="00416699">
        <w:trPr>
          <w:trHeight w:val="530"/>
        </w:trPr>
        <w:tc>
          <w:tcPr>
            <w:tcW w:w="636" w:type="dxa"/>
          </w:tcPr>
          <w:p w14:paraId="2DA937A0" w14:textId="77777777" w:rsidR="00A70C7E" w:rsidRDefault="00A70C7E" w:rsidP="00416699">
            <w:pPr>
              <w:rPr>
                <w:lang w:val="ro-RO"/>
              </w:rPr>
            </w:pPr>
            <w:r>
              <w:rPr>
                <w:lang w:val="ro-RO"/>
              </w:rPr>
              <w:t>8.2</w:t>
            </w:r>
          </w:p>
        </w:tc>
        <w:tc>
          <w:tcPr>
            <w:tcW w:w="5279" w:type="dxa"/>
          </w:tcPr>
          <w:p w14:paraId="4FC7BB68" w14:textId="77777777" w:rsidR="00A70C7E" w:rsidRDefault="00A70C7E" w:rsidP="00416699">
            <w:pPr>
              <w:rPr>
                <w:lang w:val="ro-RO"/>
              </w:rPr>
            </w:pPr>
            <w:r>
              <w:rPr>
                <w:lang w:val="ro-RO"/>
              </w:rPr>
              <w:t>Subvenţii de la buget de stat ptr. Finanţarea sănătăţii</w:t>
            </w:r>
          </w:p>
        </w:tc>
        <w:tc>
          <w:tcPr>
            <w:tcW w:w="1176" w:type="dxa"/>
          </w:tcPr>
          <w:p w14:paraId="3C6D6D28" w14:textId="77777777" w:rsidR="00A70C7E" w:rsidRDefault="00A70C7E" w:rsidP="00416699">
            <w:pPr>
              <w:rPr>
                <w:lang w:val="ro-RO"/>
              </w:rPr>
            </w:pPr>
            <w:r>
              <w:rPr>
                <w:lang w:val="ro-RO"/>
              </w:rPr>
              <w:t>420241</w:t>
            </w:r>
          </w:p>
        </w:tc>
        <w:tc>
          <w:tcPr>
            <w:tcW w:w="1860" w:type="dxa"/>
          </w:tcPr>
          <w:p w14:paraId="4D017258" w14:textId="77777777" w:rsidR="00A70C7E" w:rsidRDefault="00A70C7E" w:rsidP="00416699">
            <w:pPr>
              <w:jc w:val="right"/>
              <w:rPr>
                <w:lang w:val="ro-RO"/>
              </w:rPr>
            </w:pPr>
            <w:r>
              <w:rPr>
                <w:lang w:val="ro-RO"/>
              </w:rPr>
              <w:t>270.000</w:t>
            </w:r>
          </w:p>
        </w:tc>
      </w:tr>
      <w:tr w:rsidR="00A70C7E" w14:paraId="377D0C88" w14:textId="77777777" w:rsidTr="00416699">
        <w:trPr>
          <w:trHeight w:val="530"/>
        </w:trPr>
        <w:tc>
          <w:tcPr>
            <w:tcW w:w="636" w:type="dxa"/>
          </w:tcPr>
          <w:p w14:paraId="671E140A" w14:textId="77777777" w:rsidR="00A70C7E" w:rsidRDefault="00A70C7E" w:rsidP="00416699">
            <w:pPr>
              <w:rPr>
                <w:lang w:val="ro-RO"/>
              </w:rPr>
            </w:pPr>
            <w:r>
              <w:rPr>
                <w:lang w:val="ro-RO"/>
              </w:rPr>
              <w:t>8.4</w:t>
            </w:r>
          </w:p>
        </w:tc>
        <w:tc>
          <w:tcPr>
            <w:tcW w:w="5279" w:type="dxa"/>
          </w:tcPr>
          <w:p w14:paraId="07F3BD18" w14:textId="77777777" w:rsidR="00A70C7E" w:rsidRPr="00FD3CF9" w:rsidRDefault="00A70C7E" w:rsidP="00416699">
            <w:pPr>
              <w:rPr>
                <w:lang w:val="ro-RO"/>
              </w:rPr>
            </w:pPr>
            <w:r>
              <w:rPr>
                <w:lang w:val="ro-RO"/>
              </w:rPr>
              <w:t>Sume alocate din bugetul ANCPI pt. fin. Lucrarilor de inregistrare sistematica în cadrul Programului National de cadastru și carte fuinciară</w:t>
            </w:r>
          </w:p>
        </w:tc>
        <w:tc>
          <w:tcPr>
            <w:tcW w:w="1176" w:type="dxa"/>
          </w:tcPr>
          <w:p w14:paraId="2CAA060E" w14:textId="77777777" w:rsidR="00A70C7E" w:rsidRDefault="00A70C7E" w:rsidP="00416699">
            <w:pPr>
              <w:rPr>
                <w:lang w:val="ro-RO"/>
              </w:rPr>
            </w:pPr>
            <w:r>
              <w:rPr>
                <w:lang w:val="ro-RO"/>
              </w:rPr>
              <w:t>430234</w:t>
            </w:r>
          </w:p>
        </w:tc>
        <w:tc>
          <w:tcPr>
            <w:tcW w:w="1860" w:type="dxa"/>
          </w:tcPr>
          <w:p w14:paraId="11B713BE" w14:textId="77777777" w:rsidR="00A70C7E" w:rsidRDefault="00A70C7E" w:rsidP="00416699">
            <w:pPr>
              <w:jc w:val="right"/>
              <w:rPr>
                <w:lang w:val="ro-RO"/>
              </w:rPr>
            </w:pPr>
            <w:r>
              <w:rPr>
                <w:lang w:val="ro-RO"/>
              </w:rPr>
              <w:t>127.000</w:t>
            </w:r>
          </w:p>
        </w:tc>
      </w:tr>
      <w:tr w:rsidR="00A70C7E" w14:paraId="0A52B436" w14:textId="77777777" w:rsidTr="00416699">
        <w:trPr>
          <w:trHeight w:val="530"/>
        </w:trPr>
        <w:tc>
          <w:tcPr>
            <w:tcW w:w="636" w:type="dxa"/>
          </w:tcPr>
          <w:p w14:paraId="53569333" w14:textId="77777777" w:rsidR="00A70C7E" w:rsidRDefault="00A70C7E" w:rsidP="00416699">
            <w:pPr>
              <w:rPr>
                <w:lang w:val="ro-RO"/>
              </w:rPr>
            </w:pPr>
          </w:p>
        </w:tc>
        <w:tc>
          <w:tcPr>
            <w:tcW w:w="5279" w:type="dxa"/>
          </w:tcPr>
          <w:p w14:paraId="3B59E48B" w14:textId="77777777" w:rsidR="00A70C7E" w:rsidRPr="00A45DE8" w:rsidRDefault="00A70C7E" w:rsidP="00416699">
            <w:pPr>
              <w:rPr>
                <w:b/>
                <w:lang w:val="ro-RO"/>
              </w:rPr>
            </w:pPr>
            <w:r w:rsidRPr="00A45DE8">
              <w:rPr>
                <w:b/>
                <w:lang w:val="ro-RO"/>
              </w:rPr>
              <w:t>TOTAL VENITURI conf. anexei</w:t>
            </w:r>
          </w:p>
        </w:tc>
        <w:tc>
          <w:tcPr>
            <w:tcW w:w="1176" w:type="dxa"/>
          </w:tcPr>
          <w:p w14:paraId="02A17A3F" w14:textId="77777777" w:rsidR="00A70C7E" w:rsidRPr="00A45DE8" w:rsidRDefault="00A70C7E" w:rsidP="00416699">
            <w:pPr>
              <w:rPr>
                <w:b/>
                <w:lang w:val="ro-RO"/>
              </w:rPr>
            </w:pPr>
          </w:p>
        </w:tc>
        <w:tc>
          <w:tcPr>
            <w:tcW w:w="1860" w:type="dxa"/>
          </w:tcPr>
          <w:p w14:paraId="07DB7CE3" w14:textId="77777777" w:rsidR="00A70C7E" w:rsidRPr="00A45DE8" w:rsidRDefault="00A70C7E" w:rsidP="00416699">
            <w:pPr>
              <w:jc w:val="right"/>
              <w:rPr>
                <w:b/>
                <w:lang w:val="ro-RO"/>
              </w:rPr>
            </w:pPr>
            <w:r>
              <w:rPr>
                <w:b/>
                <w:lang w:val="ro-RO"/>
              </w:rPr>
              <w:t>8.970.000</w:t>
            </w:r>
          </w:p>
        </w:tc>
      </w:tr>
      <w:tr w:rsidR="00A70C7E" w14:paraId="4EA26D70" w14:textId="77777777" w:rsidTr="00416699">
        <w:trPr>
          <w:trHeight w:val="530"/>
        </w:trPr>
        <w:tc>
          <w:tcPr>
            <w:tcW w:w="636" w:type="dxa"/>
          </w:tcPr>
          <w:p w14:paraId="21D83860" w14:textId="77777777" w:rsidR="00A70C7E" w:rsidRDefault="00A70C7E" w:rsidP="00416699">
            <w:pPr>
              <w:rPr>
                <w:lang w:val="ro-RO"/>
              </w:rPr>
            </w:pPr>
          </w:p>
        </w:tc>
        <w:tc>
          <w:tcPr>
            <w:tcW w:w="5279" w:type="dxa"/>
          </w:tcPr>
          <w:p w14:paraId="7EF7915E" w14:textId="77777777" w:rsidR="00A70C7E" w:rsidRPr="00A45DE8" w:rsidRDefault="00A70C7E" w:rsidP="00416699">
            <w:pPr>
              <w:rPr>
                <w:b/>
                <w:lang w:val="ro-RO"/>
              </w:rPr>
            </w:pPr>
            <w:r w:rsidRPr="00A45DE8">
              <w:rPr>
                <w:b/>
                <w:lang w:val="ro-RO"/>
              </w:rPr>
              <w:t>TOTAL CHELTUIELI</w:t>
            </w:r>
          </w:p>
        </w:tc>
        <w:tc>
          <w:tcPr>
            <w:tcW w:w="1176" w:type="dxa"/>
          </w:tcPr>
          <w:p w14:paraId="7A90BBEE" w14:textId="77777777" w:rsidR="00A70C7E" w:rsidRPr="00A45DE8" w:rsidRDefault="00A70C7E" w:rsidP="00416699">
            <w:pPr>
              <w:rPr>
                <w:b/>
                <w:lang w:val="ro-RO"/>
              </w:rPr>
            </w:pPr>
          </w:p>
        </w:tc>
        <w:tc>
          <w:tcPr>
            <w:tcW w:w="1860" w:type="dxa"/>
          </w:tcPr>
          <w:p w14:paraId="1D86922C" w14:textId="77777777" w:rsidR="00A70C7E" w:rsidRPr="00A45DE8" w:rsidRDefault="00A70C7E" w:rsidP="00416699">
            <w:pPr>
              <w:jc w:val="right"/>
              <w:rPr>
                <w:b/>
                <w:lang w:val="ro-RO"/>
              </w:rPr>
            </w:pPr>
            <w:r>
              <w:rPr>
                <w:b/>
                <w:lang w:val="ro-RO"/>
              </w:rPr>
              <w:t>10</w:t>
            </w:r>
            <w:r w:rsidRPr="00A45DE8">
              <w:rPr>
                <w:b/>
                <w:lang w:val="ro-RO"/>
              </w:rPr>
              <w:t>.</w:t>
            </w:r>
            <w:r>
              <w:rPr>
                <w:b/>
                <w:lang w:val="ro-RO"/>
              </w:rPr>
              <w:t>642</w:t>
            </w:r>
            <w:r w:rsidRPr="00A45DE8">
              <w:rPr>
                <w:b/>
                <w:lang w:val="ro-RO"/>
              </w:rPr>
              <w:t>.000</w:t>
            </w:r>
          </w:p>
        </w:tc>
      </w:tr>
      <w:tr w:rsidR="00A70C7E" w14:paraId="6C6F5D4E" w14:textId="77777777" w:rsidTr="00416699">
        <w:trPr>
          <w:trHeight w:val="530"/>
        </w:trPr>
        <w:tc>
          <w:tcPr>
            <w:tcW w:w="636" w:type="dxa"/>
          </w:tcPr>
          <w:p w14:paraId="484D3828" w14:textId="77777777" w:rsidR="00A70C7E" w:rsidRDefault="00A70C7E" w:rsidP="00416699">
            <w:pPr>
              <w:rPr>
                <w:lang w:val="ro-RO"/>
              </w:rPr>
            </w:pPr>
          </w:p>
        </w:tc>
        <w:tc>
          <w:tcPr>
            <w:tcW w:w="5279" w:type="dxa"/>
          </w:tcPr>
          <w:p w14:paraId="55702189" w14:textId="77777777" w:rsidR="00A70C7E" w:rsidRPr="00A45DE8" w:rsidRDefault="00A70C7E" w:rsidP="00416699">
            <w:pPr>
              <w:rPr>
                <w:b/>
                <w:lang w:val="ro-RO"/>
              </w:rPr>
            </w:pPr>
            <w:r w:rsidRPr="00A45DE8">
              <w:rPr>
                <w:b/>
                <w:lang w:val="ro-RO"/>
              </w:rPr>
              <w:t>TOTAL VENITURI sectiunea de functionare</w:t>
            </w:r>
          </w:p>
        </w:tc>
        <w:tc>
          <w:tcPr>
            <w:tcW w:w="1176" w:type="dxa"/>
          </w:tcPr>
          <w:p w14:paraId="49C357CA" w14:textId="77777777" w:rsidR="00A70C7E" w:rsidRPr="00A45DE8" w:rsidRDefault="00A70C7E" w:rsidP="00416699">
            <w:pPr>
              <w:rPr>
                <w:b/>
                <w:lang w:val="ro-RO"/>
              </w:rPr>
            </w:pPr>
          </w:p>
        </w:tc>
        <w:tc>
          <w:tcPr>
            <w:tcW w:w="1860" w:type="dxa"/>
          </w:tcPr>
          <w:p w14:paraId="660BC41C" w14:textId="77777777" w:rsidR="00A70C7E" w:rsidRPr="00A45DE8" w:rsidRDefault="00A70C7E" w:rsidP="00416699">
            <w:pPr>
              <w:jc w:val="right"/>
              <w:rPr>
                <w:b/>
                <w:lang w:val="ro-RO"/>
              </w:rPr>
            </w:pPr>
            <w:r>
              <w:rPr>
                <w:b/>
                <w:lang w:val="ro-RO"/>
              </w:rPr>
              <w:t>8.970.000</w:t>
            </w:r>
          </w:p>
        </w:tc>
      </w:tr>
      <w:tr w:rsidR="00A70C7E" w14:paraId="4FE2EC67" w14:textId="77777777" w:rsidTr="00416699">
        <w:trPr>
          <w:trHeight w:val="530"/>
        </w:trPr>
        <w:tc>
          <w:tcPr>
            <w:tcW w:w="636" w:type="dxa"/>
          </w:tcPr>
          <w:p w14:paraId="075B7233" w14:textId="77777777" w:rsidR="00A70C7E" w:rsidRDefault="00A70C7E" w:rsidP="00416699">
            <w:pPr>
              <w:rPr>
                <w:lang w:val="ro-RO"/>
              </w:rPr>
            </w:pPr>
          </w:p>
        </w:tc>
        <w:tc>
          <w:tcPr>
            <w:tcW w:w="5279" w:type="dxa"/>
          </w:tcPr>
          <w:p w14:paraId="5A38C18D" w14:textId="77777777" w:rsidR="00A70C7E" w:rsidRPr="00A45DE8" w:rsidRDefault="00A70C7E" w:rsidP="00416699">
            <w:pPr>
              <w:rPr>
                <w:b/>
                <w:lang w:val="ro-RO"/>
              </w:rPr>
            </w:pPr>
            <w:r w:rsidRPr="00A45DE8">
              <w:rPr>
                <w:b/>
                <w:lang w:val="ro-RO"/>
              </w:rPr>
              <w:t>TOTAL CHELTUIELI sectiunea de functionare</w:t>
            </w:r>
          </w:p>
        </w:tc>
        <w:tc>
          <w:tcPr>
            <w:tcW w:w="1176" w:type="dxa"/>
          </w:tcPr>
          <w:p w14:paraId="4E6632CF" w14:textId="77777777" w:rsidR="00A70C7E" w:rsidRPr="00A45DE8" w:rsidRDefault="00A70C7E" w:rsidP="00416699">
            <w:pPr>
              <w:rPr>
                <w:b/>
                <w:lang w:val="ro-RO"/>
              </w:rPr>
            </w:pPr>
          </w:p>
        </w:tc>
        <w:tc>
          <w:tcPr>
            <w:tcW w:w="1860" w:type="dxa"/>
          </w:tcPr>
          <w:p w14:paraId="41B82151" w14:textId="77777777" w:rsidR="00A70C7E" w:rsidRPr="00A45DE8" w:rsidRDefault="00A70C7E" w:rsidP="00416699">
            <w:pPr>
              <w:jc w:val="right"/>
              <w:rPr>
                <w:b/>
                <w:lang w:val="ro-RO"/>
              </w:rPr>
            </w:pPr>
            <w:r>
              <w:rPr>
                <w:b/>
                <w:lang w:val="ro-RO"/>
              </w:rPr>
              <w:t>8.970.</w:t>
            </w:r>
            <w:r w:rsidRPr="00A45DE8">
              <w:rPr>
                <w:b/>
                <w:lang w:val="ro-RO"/>
              </w:rPr>
              <w:t>000</w:t>
            </w:r>
          </w:p>
        </w:tc>
      </w:tr>
      <w:tr w:rsidR="00A70C7E" w14:paraId="0E9C1C24" w14:textId="77777777" w:rsidTr="00416699">
        <w:trPr>
          <w:trHeight w:val="530"/>
        </w:trPr>
        <w:tc>
          <w:tcPr>
            <w:tcW w:w="636" w:type="dxa"/>
          </w:tcPr>
          <w:p w14:paraId="4F940C4D" w14:textId="77777777" w:rsidR="00A70C7E" w:rsidRDefault="00A70C7E" w:rsidP="00416699">
            <w:pPr>
              <w:rPr>
                <w:lang w:val="ro-RO"/>
              </w:rPr>
            </w:pPr>
          </w:p>
        </w:tc>
        <w:tc>
          <w:tcPr>
            <w:tcW w:w="5279" w:type="dxa"/>
          </w:tcPr>
          <w:p w14:paraId="7DA8BA7D" w14:textId="77777777" w:rsidR="00A70C7E" w:rsidRPr="00A45DE8" w:rsidRDefault="00A70C7E" w:rsidP="00416699">
            <w:pPr>
              <w:rPr>
                <w:b/>
                <w:lang w:val="ro-RO"/>
              </w:rPr>
            </w:pPr>
            <w:r w:rsidRPr="00A45DE8">
              <w:rPr>
                <w:b/>
                <w:lang w:val="ro-RO"/>
              </w:rPr>
              <w:t>TOTAL VENITURI sectiunea de dezvoltare</w:t>
            </w:r>
          </w:p>
        </w:tc>
        <w:tc>
          <w:tcPr>
            <w:tcW w:w="1176" w:type="dxa"/>
          </w:tcPr>
          <w:p w14:paraId="4D07496A" w14:textId="77777777" w:rsidR="00A70C7E" w:rsidRPr="00A45DE8" w:rsidRDefault="00A70C7E" w:rsidP="00416699">
            <w:pPr>
              <w:rPr>
                <w:b/>
                <w:lang w:val="ro-RO"/>
              </w:rPr>
            </w:pPr>
          </w:p>
        </w:tc>
        <w:tc>
          <w:tcPr>
            <w:tcW w:w="1860" w:type="dxa"/>
          </w:tcPr>
          <w:p w14:paraId="2B985907" w14:textId="77777777" w:rsidR="00A70C7E" w:rsidRPr="00A45DE8" w:rsidRDefault="00A70C7E" w:rsidP="00416699">
            <w:pPr>
              <w:jc w:val="right"/>
              <w:rPr>
                <w:b/>
                <w:lang w:val="ro-RO"/>
              </w:rPr>
            </w:pPr>
            <w:r>
              <w:rPr>
                <w:b/>
                <w:lang w:val="ro-RO"/>
              </w:rPr>
              <w:t>0</w:t>
            </w:r>
          </w:p>
        </w:tc>
      </w:tr>
      <w:tr w:rsidR="00A70C7E" w14:paraId="6FA3EABE" w14:textId="77777777" w:rsidTr="00416699">
        <w:trPr>
          <w:trHeight w:val="530"/>
        </w:trPr>
        <w:tc>
          <w:tcPr>
            <w:tcW w:w="636" w:type="dxa"/>
          </w:tcPr>
          <w:p w14:paraId="15F04635" w14:textId="77777777" w:rsidR="00A70C7E" w:rsidRDefault="00A70C7E" w:rsidP="00416699">
            <w:pPr>
              <w:rPr>
                <w:lang w:val="ro-RO"/>
              </w:rPr>
            </w:pPr>
          </w:p>
        </w:tc>
        <w:tc>
          <w:tcPr>
            <w:tcW w:w="5279" w:type="dxa"/>
          </w:tcPr>
          <w:p w14:paraId="3DC20A6A" w14:textId="77777777" w:rsidR="00A70C7E" w:rsidRPr="00A45DE8" w:rsidRDefault="00A70C7E" w:rsidP="00416699">
            <w:pPr>
              <w:rPr>
                <w:b/>
                <w:lang w:val="ro-RO"/>
              </w:rPr>
            </w:pPr>
            <w:r w:rsidRPr="00A45DE8">
              <w:rPr>
                <w:b/>
                <w:lang w:val="ro-RO"/>
              </w:rPr>
              <w:t>TOTAL CHELTUIELI sectiunea de dezvoltare</w:t>
            </w:r>
          </w:p>
        </w:tc>
        <w:tc>
          <w:tcPr>
            <w:tcW w:w="1176" w:type="dxa"/>
          </w:tcPr>
          <w:p w14:paraId="58164FF6" w14:textId="77777777" w:rsidR="00A70C7E" w:rsidRPr="00A45DE8" w:rsidRDefault="00A70C7E" w:rsidP="00416699">
            <w:pPr>
              <w:rPr>
                <w:b/>
                <w:lang w:val="ro-RO"/>
              </w:rPr>
            </w:pPr>
          </w:p>
        </w:tc>
        <w:tc>
          <w:tcPr>
            <w:tcW w:w="1860" w:type="dxa"/>
          </w:tcPr>
          <w:p w14:paraId="6B0666D5" w14:textId="77777777" w:rsidR="00A70C7E" w:rsidRPr="00A45DE8" w:rsidRDefault="00A70C7E" w:rsidP="00416699">
            <w:pPr>
              <w:jc w:val="right"/>
              <w:rPr>
                <w:b/>
                <w:lang w:val="ro-RO"/>
              </w:rPr>
            </w:pPr>
            <w:r>
              <w:rPr>
                <w:b/>
                <w:lang w:val="ro-RO"/>
              </w:rPr>
              <w:t>1.918</w:t>
            </w:r>
            <w:r w:rsidRPr="00A45DE8">
              <w:rPr>
                <w:b/>
                <w:lang w:val="ro-RO"/>
              </w:rPr>
              <w:t>.000</w:t>
            </w:r>
          </w:p>
        </w:tc>
      </w:tr>
      <w:tr w:rsidR="00A70C7E" w14:paraId="14D541F0" w14:textId="77777777" w:rsidTr="00416699">
        <w:trPr>
          <w:trHeight w:val="530"/>
        </w:trPr>
        <w:tc>
          <w:tcPr>
            <w:tcW w:w="636" w:type="dxa"/>
          </w:tcPr>
          <w:p w14:paraId="7E71747B" w14:textId="77777777" w:rsidR="00A70C7E" w:rsidRDefault="00A70C7E" w:rsidP="00416699">
            <w:pPr>
              <w:rPr>
                <w:lang w:val="ro-RO"/>
              </w:rPr>
            </w:pPr>
          </w:p>
        </w:tc>
        <w:tc>
          <w:tcPr>
            <w:tcW w:w="5279" w:type="dxa"/>
          </w:tcPr>
          <w:p w14:paraId="618E7D74" w14:textId="77777777" w:rsidR="00A70C7E" w:rsidRPr="00A45DE8" w:rsidRDefault="00A70C7E" w:rsidP="00416699">
            <w:pPr>
              <w:rPr>
                <w:b/>
                <w:lang w:val="ro-RO"/>
              </w:rPr>
            </w:pPr>
            <w:r w:rsidRPr="00A45DE8">
              <w:rPr>
                <w:b/>
                <w:lang w:val="ro-RO"/>
              </w:rPr>
              <w:t>Deficitul secţiunii de dezvoltare acoperit din excedentul anului 20</w:t>
            </w:r>
            <w:r>
              <w:rPr>
                <w:b/>
                <w:lang w:val="ro-RO"/>
              </w:rPr>
              <w:t>21</w:t>
            </w:r>
          </w:p>
        </w:tc>
        <w:tc>
          <w:tcPr>
            <w:tcW w:w="1176" w:type="dxa"/>
          </w:tcPr>
          <w:p w14:paraId="326FC533" w14:textId="77777777" w:rsidR="00A70C7E" w:rsidRPr="00A45DE8" w:rsidRDefault="00A70C7E" w:rsidP="00416699">
            <w:pPr>
              <w:rPr>
                <w:b/>
                <w:lang w:val="ro-RO"/>
              </w:rPr>
            </w:pPr>
          </w:p>
        </w:tc>
        <w:tc>
          <w:tcPr>
            <w:tcW w:w="1860" w:type="dxa"/>
          </w:tcPr>
          <w:p w14:paraId="04ED0B40" w14:textId="77777777" w:rsidR="00A70C7E" w:rsidRPr="00A45DE8" w:rsidRDefault="00A70C7E" w:rsidP="00416699">
            <w:pPr>
              <w:jc w:val="right"/>
              <w:rPr>
                <w:b/>
                <w:lang w:val="ro-RO"/>
              </w:rPr>
            </w:pPr>
            <w:r>
              <w:rPr>
                <w:b/>
                <w:lang w:val="ro-RO"/>
              </w:rPr>
              <w:t>1.918</w:t>
            </w:r>
            <w:r w:rsidRPr="00A45DE8">
              <w:rPr>
                <w:b/>
                <w:lang w:val="ro-RO"/>
              </w:rPr>
              <w:t>.000</w:t>
            </w:r>
          </w:p>
        </w:tc>
      </w:tr>
    </w:tbl>
    <w:p w14:paraId="544F43B1" w14:textId="77777777" w:rsidR="00A70C7E" w:rsidRDefault="00A70C7E" w:rsidP="00A70C7E">
      <w:pPr>
        <w:ind w:left="567" w:right="414" w:firstLine="284"/>
        <w:jc w:val="both"/>
        <w:rPr>
          <w:lang w:val="ro-RO"/>
        </w:rPr>
      </w:pPr>
    </w:p>
    <w:p w14:paraId="7FE4BD48" w14:textId="77777777" w:rsidR="00A70C7E" w:rsidRDefault="00A70C7E" w:rsidP="00A70C7E">
      <w:pPr>
        <w:ind w:left="567" w:right="414" w:firstLine="284"/>
        <w:jc w:val="both"/>
        <w:rPr>
          <w:lang w:val="ro-RO"/>
        </w:rPr>
      </w:pPr>
    </w:p>
    <w:p w14:paraId="053E6726" w14:textId="77777777" w:rsidR="00A70C7E" w:rsidRDefault="00A70C7E" w:rsidP="00A70C7E">
      <w:pPr>
        <w:ind w:left="567" w:right="414" w:firstLine="284"/>
        <w:jc w:val="both"/>
        <w:rPr>
          <w:lang w:val="ro-RO"/>
        </w:rPr>
      </w:pPr>
    </w:p>
    <w:p w14:paraId="4607D72C" w14:textId="77777777" w:rsidR="00A70C7E" w:rsidRDefault="00A70C7E" w:rsidP="00A70C7E">
      <w:pPr>
        <w:ind w:left="567" w:right="414" w:firstLine="284"/>
        <w:jc w:val="both"/>
        <w:rPr>
          <w:lang w:val="ro-RO"/>
        </w:rPr>
      </w:pPr>
    </w:p>
    <w:p w14:paraId="35D69FEE" w14:textId="77777777" w:rsidR="00A70C7E" w:rsidRDefault="00A70C7E" w:rsidP="00A70C7E">
      <w:pPr>
        <w:ind w:left="567" w:right="414" w:firstLine="284"/>
        <w:jc w:val="both"/>
        <w:rPr>
          <w:lang w:val="ro-RO"/>
        </w:rPr>
      </w:pPr>
      <w:r>
        <w:rPr>
          <w:lang w:val="ro-RO"/>
        </w:rPr>
        <w:lastRenderedPageBreak/>
        <w:t>Detalierea cheltuielilor pe capitole și paragrafe:</w:t>
      </w:r>
    </w:p>
    <w:p w14:paraId="05C24B5A" w14:textId="77777777" w:rsidR="00A70C7E" w:rsidRDefault="00A70C7E" w:rsidP="00A70C7E">
      <w:pPr>
        <w:ind w:left="567" w:right="414" w:firstLine="284"/>
        <w:jc w:val="both"/>
        <w:rPr>
          <w:lang w:val="ro-RO"/>
        </w:rPr>
      </w:pPr>
    </w:p>
    <w:tbl>
      <w:tblPr>
        <w:tblW w:w="7861" w:type="dxa"/>
        <w:tblInd w:w="534" w:type="dxa"/>
        <w:tblLook w:val="04A0" w:firstRow="1" w:lastRow="0" w:firstColumn="1" w:lastColumn="0" w:noHBand="0" w:noVBand="1"/>
      </w:tblPr>
      <w:tblGrid>
        <w:gridCol w:w="1620"/>
        <w:gridCol w:w="2203"/>
        <w:gridCol w:w="2478"/>
        <w:gridCol w:w="1560"/>
      </w:tblGrid>
      <w:tr w:rsidR="00A70C7E" w:rsidRPr="004C7C59" w14:paraId="277CA03D" w14:textId="77777777" w:rsidTr="00416699">
        <w:trPr>
          <w:trHeight w:val="30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D15FAA" w14:textId="77777777" w:rsidR="00A70C7E" w:rsidRPr="004C7C59" w:rsidRDefault="00A70C7E" w:rsidP="00416699">
            <w:pPr>
              <w:rPr>
                <w:color w:val="000000"/>
                <w:lang w:val="en-GB" w:eastAsia="en-GB"/>
              </w:rPr>
            </w:pPr>
            <w:r w:rsidRPr="004C7C59">
              <w:rPr>
                <w:color w:val="000000"/>
                <w:sz w:val="22"/>
                <w:szCs w:val="22"/>
              </w:rPr>
              <w:t>CAPITOL</w:t>
            </w:r>
          </w:p>
        </w:tc>
        <w:tc>
          <w:tcPr>
            <w:tcW w:w="2203" w:type="dxa"/>
            <w:tcBorders>
              <w:top w:val="single" w:sz="4" w:space="0" w:color="000000"/>
              <w:left w:val="nil"/>
              <w:bottom w:val="single" w:sz="4" w:space="0" w:color="000000"/>
              <w:right w:val="single" w:sz="4" w:space="0" w:color="000000"/>
            </w:tcBorders>
            <w:shd w:val="clear" w:color="auto" w:fill="auto"/>
            <w:vAlign w:val="bottom"/>
            <w:hideMark/>
          </w:tcPr>
          <w:p w14:paraId="404FB76D" w14:textId="77777777" w:rsidR="00A70C7E" w:rsidRPr="004C7C59" w:rsidRDefault="00A70C7E" w:rsidP="00416699">
            <w:pPr>
              <w:rPr>
                <w:color w:val="000000"/>
              </w:rPr>
            </w:pPr>
            <w:r w:rsidRPr="004C7C59">
              <w:rPr>
                <w:color w:val="000000"/>
                <w:sz w:val="22"/>
                <w:szCs w:val="22"/>
              </w:rPr>
              <w:t>DENUMIRE</w:t>
            </w:r>
          </w:p>
        </w:tc>
        <w:tc>
          <w:tcPr>
            <w:tcW w:w="2478" w:type="dxa"/>
            <w:tcBorders>
              <w:top w:val="single" w:sz="4" w:space="0" w:color="000000"/>
              <w:left w:val="nil"/>
              <w:bottom w:val="single" w:sz="4" w:space="0" w:color="000000"/>
              <w:right w:val="single" w:sz="4" w:space="0" w:color="000000"/>
            </w:tcBorders>
            <w:shd w:val="clear" w:color="auto" w:fill="auto"/>
            <w:noWrap/>
            <w:vAlign w:val="bottom"/>
            <w:hideMark/>
          </w:tcPr>
          <w:p w14:paraId="4D3CB30E" w14:textId="77777777" w:rsidR="00A70C7E" w:rsidRPr="004C7C59" w:rsidRDefault="00A70C7E" w:rsidP="00416699">
            <w:pPr>
              <w:rPr>
                <w:color w:val="000000"/>
              </w:rPr>
            </w:pPr>
            <w:r w:rsidRPr="004C7C59">
              <w:rPr>
                <w:color w:val="000000"/>
                <w:sz w:val="22"/>
                <w:szCs w:val="22"/>
              </w:rPr>
              <w:t>TITLUL</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14:paraId="2CADED7D" w14:textId="77777777" w:rsidR="00A70C7E" w:rsidRPr="004C7C59" w:rsidRDefault="00A70C7E" w:rsidP="00416699">
            <w:pPr>
              <w:rPr>
                <w:color w:val="000000"/>
              </w:rPr>
            </w:pPr>
            <w:r w:rsidRPr="004C7C59">
              <w:rPr>
                <w:color w:val="000000"/>
                <w:sz w:val="22"/>
                <w:szCs w:val="22"/>
              </w:rPr>
              <w:t>SUMA</w:t>
            </w:r>
          </w:p>
        </w:tc>
      </w:tr>
      <w:tr w:rsidR="00A70C7E" w:rsidRPr="004C7C59" w14:paraId="251A3A89"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1C171A" w14:textId="77777777" w:rsidR="00A70C7E" w:rsidRPr="004C7C59" w:rsidRDefault="00A70C7E" w:rsidP="00416699">
            <w:pPr>
              <w:jc w:val="center"/>
              <w:rPr>
                <w:color w:val="000000"/>
              </w:rPr>
            </w:pPr>
            <w:r w:rsidRPr="004C7C59">
              <w:rPr>
                <w:color w:val="000000"/>
                <w:sz w:val="22"/>
                <w:szCs w:val="22"/>
              </w:rPr>
              <w:t>51</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AF4393" w14:textId="77777777" w:rsidR="00A70C7E" w:rsidRPr="004C7C59" w:rsidRDefault="00A70C7E" w:rsidP="00416699">
            <w:pPr>
              <w:jc w:val="center"/>
              <w:rPr>
                <w:color w:val="000000"/>
              </w:rPr>
            </w:pPr>
            <w:proofErr w:type="spellStart"/>
            <w:r w:rsidRPr="004C7C59">
              <w:rPr>
                <w:color w:val="000000"/>
                <w:sz w:val="22"/>
                <w:szCs w:val="22"/>
              </w:rPr>
              <w:t>Administratie</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39C00D15"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17C2BEB1" w14:textId="77777777" w:rsidR="00A70C7E" w:rsidRPr="004C7C59" w:rsidRDefault="00A70C7E" w:rsidP="00416699">
            <w:pPr>
              <w:jc w:val="right"/>
              <w:rPr>
                <w:color w:val="000000"/>
              </w:rPr>
            </w:pPr>
            <w:r w:rsidRPr="004C7C59">
              <w:rPr>
                <w:color w:val="000000"/>
                <w:sz w:val="22"/>
                <w:szCs w:val="22"/>
              </w:rPr>
              <w:t>1.</w:t>
            </w:r>
            <w:r>
              <w:rPr>
                <w:color w:val="000000"/>
                <w:sz w:val="22"/>
                <w:szCs w:val="22"/>
              </w:rPr>
              <w:t>414</w:t>
            </w:r>
            <w:r w:rsidRPr="004C7C59">
              <w:rPr>
                <w:color w:val="000000"/>
                <w:sz w:val="22"/>
                <w:szCs w:val="22"/>
              </w:rPr>
              <w:t>.000</w:t>
            </w:r>
          </w:p>
        </w:tc>
      </w:tr>
      <w:tr w:rsidR="00A70C7E" w:rsidRPr="004C7C59" w14:paraId="001142AE"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7A445004"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29BE96C6"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0FAB045F"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2ED36D34" w14:textId="77777777" w:rsidR="00A70C7E" w:rsidRPr="004C7C59" w:rsidRDefault="00A70C7E" w:rsidP="00416699">
            <w:pPr>
              <w:jc w:val="right"/>
              <w:rPr>
                <w:color w:val="000000"/>
              </w:rPr>
            </w:pPr>
            <w:r>
              <w:rPr>
                <w:color w:val="000000"/>
                <w:sz w:val="22"/>
                <w:szCs w:val="22"/>
              </w:rPr>
              <w:t>683</w:t>
            </w:r>
            <w:r w:rsidRPr="004C7C59">
              <w:rPr>
                <w:color w:val="000000"/>
                <w:sz w:val="22"/>
                <w:szCs w:val="22"/>
              </w:rPr>
              <w:t>.000</w:t>
            </w:r>
          </w:p>
        </w:tc>
      </w:tr>
      <w:tr w:rsidR="00A70C7E" w:rsidRPr="004C7C59" w14:paraId="172DF70E"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3137B812"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419D607C"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4D8B4346" w14:textId="77777777" w:rsidR="00A70C7E" w:rsidRPr="004C7C59" w:rsidRDefault="00A70C7E" w:rsidP="00416699">
            <w:pPr>
              <w:rPr>
                <w:color w:val="000000"/>
              </w:rPr>
            </w:pPr>
            <w:proofErr w:type="spellStart"/>
            <w:r w:rsidRPr="004C7C59">
              <w:rPr>
                <w:color w:val="000000"/>
                <w:sz w:val="22"/>
                <w:szCs w:val="22"/>
              </w:rPr>
              <w:t>Investitii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72A0A02E" w14:textId="77777777" w:rsidR="00A70C7E" w:rsidRPr="004C7C59" w:rsidRDefault="00A70C7E" w:rsidP="00416699">
            <w:pPr>
              <w:jc w:val="right"/>
              <w:rPr>
                <w:color w:val="000000"/>
              </w:rPr>
            </w:pPr>
            <w:r>
              <w:rPr>
                <w:color w:val="000000"/>
                <w:sz w:val="22"/>
                <w:szCs w:val="22"/>
              </w:rPr>
              <w:t>0</w:t>
            </w:r>
          </w:p>
        </w:tc>
      </w:tr>
      <w:tr w:rsidR="00A70C7E" w:rsidRPr="004C7C59" w14:paraId="1AF9AEB0"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596B8EC1"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0E506493"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3D2F0271"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4F7D74E1" w14:textId="77777777" w:rsidR="00A70C7E" w:rsidRPr="004C7C59" w:rsidRDefault="00A70C7E" w:rsidP="00416699">
            <w:pPr>
              <w:jc w:val="right"/>
              <w:rPr>
                <w:b/>
                <w:bCs/>
                <w:color w:val="000000"/>
              </w:rPr>
            </w:pPr>
            <w:r w:rsidRPr="004C7C59">
              <w:rPr>
                <w:b/>
                <w:bCs/>
                <w:color w:val="000000"/>
                <w:sz w:val="22"/>
                <w:szCs w:val="22"/>
              </w:rPr>
              <w:t>2.</w:t>
            </w:r>
            <w:r>
              <w:rPr>
                <w:b/>
                <w:bCs/>
                <w:color w:val="000000"/>
                <w:sz w:val="22"/>
                <w:szCs w:val="22"/>
              </w:rPr>
              <w:t>097</w:t>
            </w:r>
            <w:r w:rsidRPr="004C7C59">
              <w:rPr>
                <w:b/>
                <w:bCs/>
                <w:color w:val="000000"/>
                <w:sz w:val="22"/>
                <w:szCs w:val="22"/>
              </w:rPr>
              <w:t>.000</w:t>
            </w:r>
          </w:p>
        </w:tc>
      </w:tr>
      <w:tr w:rsidR="00A70C7E" w:rsidRPr="004C7C59" w14:paraId="20001D85"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7AF4C55" w14:textId="77777777" w:rsidR="00A70C7E" w:rsidRPr="004C7C59" w:rsidRDefault="00A70C7E" w:rsidP="00416699">
            <w:pPr>
              <w:jc w:val="center"/>
              <w:rPr>
                <w:color w:val="000000"/>
              </w:rPr>
            </w:pPr>
            <w:r w:rsidRPr="004C7C59">
              <w:rPr>
                <w:color w:val="000000"/>
                <w:sz w:val="22"/>
                <w:szCs w:val="22"/>
              </w:rPr>
              <w:t>5410</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B105423" w14:textId="77777777" w:rsidR="00A70C7E" w:rsidRPr="004C7C59" w:rsidRDefault="00A70C7E" w:rsidP="00416699">
            <w:pPr>
              <w:jc w:val="center"/>
              <w:rPr>
                <w:color w:val="000000"/>
              </w:rPr>
            </w:pPr>
            <w:proofErr w:type="spellStart"/>
            <w:r w:rsidRPr="004C7C59">
              <w:rPr>
                <w:color w:val="000000"/>
                <w:sz w:val="22"/>
                <w:szCs w:val="22"/>
              </w:rPr>
              <w:t>Evidența</w:t>
            </w:r>
            <w:proofErr w:type="spellEnd"/>
            <w:r w:rsidRPr="004C7C59">
              <w:rPr>
                <w:color w:val="000000"/>
                <w:sz w:val="22"/>
                <w:szCs w:val="22"/>
              </w:rPr>
              <w:t xml:space="preserve"> </w:t>
            </w:r>
            <w:proofErr w:type="spellStart"/>
            <w:r w:rsidRPr="004C7C59">
              <w:rPr>
                <w:color w:val="000000"/>
                <w:sz w:val="22"/>
                <w:szCs w:val="22"/>
              </w:rPr>
              <w:t>populației</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5C7894E9"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18F59274" w14:textId="77777777" w:rsidR="00A70C7E" w:rsidRPr="004C7C59" w:rsidRDefault="00A70C7E" w:rsidP="00416699">
            <w:pPr>
              <w:jc w:val="right"/>
              <w:rPr>
                <w:color w:val="000000"/>
              </w:rPr>
            </w:pPr>
            <w:r w:rsidRPr="004C7C59">
              <w:rPr>
                <w:color w:val="000000"/>
                <w:sz w:val="22"/>
                <w:szCs w:val="22"/>
              </w:rPr>
              <w:t>2</w:t>
            </w:r>
            <w:r>
              <w:rPr>
                <w:color w:val="000000"/>
                <w:sz w:val="22"/>
                <w:szCs w:val="22"/>
              </w:rPr>
              <w:t>39</w:t>
            </w:r>
            <w:r w:rsidRPr="004C7C59">
              <w:rPr>
                <w:color w:val="000000"/>
                <w:sz w:val="22"/>
                <w:szCs w:val="22"/>
              </w:rPr>
              <w:t>.000</w:t>
            </w:r>
          </w:p>
        </w:tc>
      </w:tr>
      <w:tr w:rsidR="00A70C7E" w:rsidRPr="004C7C59" w14:paraId="44E5F0E6"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3F7945B1"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2A7370FE"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29C28403"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264F225C" w14:textId="77777777" w:rsidR="00A70C7E" w:rsidRPr="004C7C59" w:rsidRDefault="00A70C7E" w:rsidP="00416699">
            <w:pPr>
              <w:jc w:val="right"/>
              <w:rPr>
                <w:color w:val="000000"/>
              </w:rPr>
            </w:pPr>
            <w:r w:rsidRPr="004C7C59">
              <w:rPr>
                <w:color w:val="000000"/>
                <w:sz w:val="22"/>
                <w:szCs w:val="22"/>
              </w:rPr>
              <w:t>17.000</w:t>
            </w:r>
          </w:p>
        </w:tc>
      </w:tr>
      <w:tr w:rsidR="00A70C7E" w:rsidRPr="004C7C59" w14:paraId="08E86058"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44577A5A"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6AFD9D85"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1E90D474"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35333797" w14:textId="77777777" w:rsidR="00A70C7E" w:rsidRPr="004C7C59" w:rsidRDefault="00A70C7E" w:rsidP="00416699">
            <w:pPr>
              <w:jc w:val="right"/>
              <w:rPr>
                <w:b/>
                <w:bCs/>
                <w:color w:val="000000"/>
              </w:rPr>
            </w:pPr>
            <w:r w:rsidRPr="004C7C59">
              <w:rPr>
                <w:b/>
                <w:bCs/>
                <w:color w:val="000000"/>
                <w:sz w:val="22"/>
                <w:szCs w:val="22"/>
              </w:rPr>
              <w:t>2</w:t>
            </w:r>
            <w:r>
              <w:rPr>
                <w:b/>
                <w:bCs/>
                <w:color w:val="000000"/>
                <w:sz w:val="22"/>
                <w:szCs w:val="22"/>
              </w:rPr>
              <w:t>56</w:t>
            </w:r>
            <w:r w:rsidRPr="004C7C59">
              <w:rPr>
                <w:b/>
                <w:bCs/>
                <w:color w:val="000000"/>
                <w:sz w:val="22"/>
                <w:szCs w:val="22"/>
              </w:rPr>
              <w:t>.000</w:t>
            </w:r>
          </w:p>
        </w:tc>
      </w:tr>
      <w:tr w:rsidR="00A70C7E" w:rsidRPr="004C7C59" w14:paraId="6A260654"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5C4C431" w14:textId="77777777" w:rsidR="00A70C7E" w:rsidRPr="004C7C59" w:rsidRDefault="00A70C7E" w:rsidP="00416699">
            <w:pPr>
              <w:jc w:val="center"/>
              <w:rPr>
                <w:color w:val="000000"/>
              </w:rPr>
            </w:pPr>
            <w:r w:rsidRPr="004C7C59">
              <w:rPr>
                <w:color w:val="000000"/>
                <w:sz w:val="22"/>
                <w:szCs w:val="22"/>
              </w:rPr>
              <w:t>5450</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8A77CCA" w14:textId="77777777" w:rsidR="00A70C7E" w:rsidRPr="004C7C59" w:rsidRDefault="00A70C7E" w:rsidP="00416699">
            <w:pPr>
              <w:jc w:val="center"/>
              <w:rPr>
                <w:color w:val="000000"/>
              </w:rPr>
            </w:pPr>
            <w:r w:rsidRPr="004C7C59">
              <w:rPr>
                <w:color w:val="000000"/>
                <w:sz w:val="22"/>
                <w:szCs w:val="22"/>
              </w:rPr>
              <w:t>SVSU</w:t>
            </w:r>
          </w:p>
        </w:tc>
        <w:tc>
          <w:tcPr>
            <w:tcW w:w="2478" w:type="dxa"/>
            <w:tcBorders>
              <w:top w:val="nil"/>
              <w:left w:val="nil"/>
              <w:bottom w:val="single" w:sz="4" w:space="0" w:color="000000"/>
              <w:right w:val="single" w:sz="4" w:space="0" w:color="000000"/>
            </w:tcBorders>
            <w:shd w:val="clear" w:color="auto" w:fill="auto"/>
            <w:noWrap/>
            <w:vAlign w:val="bottom"/>
            <w:hideMark/>
          </w:tcPr>
          <w:p w14:paraId="4C6B4E4A"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4BA73EEE" w14:textId="77777777" w:rsidR="00A70C7E" w:rsidRPr="004C7C59" w:rsidRDefault="00A70C7E" w:rsidP="00416699">
            <w:pPr>
              <w:jc w:val="right"/>
              <w:rPr>
                <w:color w:val="000000"/>
              </w:rPr>
            </w:pPr>
            <w:r w:rsidRPr="004C7C59">
              <w:rPr>
                <w:color w:val="000000"/>
                <w:sz w:val="22"/>
                <w:szCs w:val="22"/>
              </w:rPr>
              <w:t>3</w:t>
            </w:r>
            <w:r>
              <w:rPr>
                <w:color w:val="000000"/>
                <w:sz w:val="22"/>
                <w:szCs w:val="22"/>
              </w:rPr>
              <w:t>95</w:t>
            </w:r>
            <w:r w:rsidRPr="004C7C59">
              <w:rPr>
                <w:color w:val="000000"/>
                <w:sz w:val="22"/>
                <w:szCs w:val="22"/>
              </w:rPr>
              <w:t>.000</w:t>
            </w:r>
          </w:p>
        </w:tc>
      </w:tr>
      <w:tr w:rsidR="00A70C7E" w:rsidRPr="004C7C59" w14:paraId="224E3040"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4FCDA480"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1F2C9021"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0BA1FC5C"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605B1C01" w14:textId="77777777" w:rsidR="00A70C7E" w:rsidRPr="004C7C59" w:rsidRDefault="00A70C7E" w:rsidP="00416699">
            <w:pPr>
              <w:jc w:val="right"/>
              <w:rPr>
                <w:color w:val="000000"/>
              </w:rPr>
            </w:pPr>
            <w:r>
              <w:rPr>
                <w:color w:val="000000"/>
                <w:sz w:val="22"/>
                <w:szCs w:val="22"/>
              </w:rPr>
              <w:t>50</w:t>
            </w:r>
            <w:r w:rsidRPr="004C7C59">
              <w:rPr>
                <w:color w:val="000000"/>
                <w:sz w:val="22"/>
                <w:szCs w:val="22"/>
              </w:rPr>
              <w:t>.000</w:t>
            </w:r>
          </w:p>
        </w:tc>
      </w:tr>
      <w:tr w:rsidR="00A70C7E" w:rsidRPr="004C7C59" w14:paraId="0D1B2E19"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2C9DD195"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3D7DFBCC"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2531A391"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7C5CBF13" w14:textId="77777777" w:rsidR="00A70C7E" w:rsidRPr="004C7C59" w:rsidRDefault="00A70C7E" w:rsidP="00416699">
            <w:pPr>
              <w:jc w:val="right"/>
              <w:rPr>
                <w:b/>
                <w:bCs/>
                <w:color w:val="000000"/>
              </w:rPr>
            </w:pPr>
            <w:r w:rsidRPr="004C7C59">
              <w:rPr>
                <w:b/>
                <w:bCs/>
                <w:color w:val="000000"/>
                <w:sz w:val="22"/>
                <w:szCs w:val="22"/>
              </w:rPr>
              <w:t>4</w:t>
            </w:r>
            <w:r>
              <w:rPr>
                <w:b/>
                <w:bCs/>
                <w:color w:val="000000"/>
                <w:sz w:val="22"/>
                <w:szCs w:val="22"/>
              </w:rPr>
              <w:t>45</w:t>
            </w:r>
            <w:r w:rsidRPr="004C7C59">
              <w:rPr>
                <w:b/>
                <w:bCs/>
                <w:color w:val="000000"/>
                <w:sz w:val="22"/>
                <w:szCs w:val="22"/>
              </w:rPr>
              <w:t>.000</w:t>
            </w:r>
          </w:p>
        </w:tc>
      </w:tr>
      <w:tr w:rsidR="00A70C7E" w:rsidRPr="004C7C59" w14:paraId="525D8E7F"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6C421AA" w14:textId="77777777" w:rsidR="00A70C7E" w:rsidRPr="004C7C59" w:rsidRDefault="00A70C7E" w:rsidP="00416699">
            <w:pPr>
              <w:jc w:val="center"/>
              <w:rPr>
                <w:color w:val="000000"/>
              </w:rPr>
            </w:pPr>
            <w:r w:rsidRPr="004C7C59">
              <w:rPr>
                <w:color w:val="000000"/>
                <w:sz w:val="22"/>
                <w:szCs w:val="22"/>
              </w:rPr>
              <w:t>55</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4C5386" w14:textId="77777777" w:rsidR="00A70C7E" w:rsidRPr="004C7C59" w:rsidRDefault="00A70C7E" w:rsidP="00416699">
            <w:pPr>
              <w:jc w:val="center"/>
              <w:rPr>
                <w:color w:val="000000"/>
              </w:rPr>
            </w:pPr>
            <w:proofErr w:type="spellStart"/>
            <w:r w:rsidRPr="004C7C59">
              <w:rPr>
                <w:color w:val="000000"/>
                <w:sz w:val="22"/>
                <w:szCs w:val="22"/>
              </w:rPr>
              <w:t>Datoria</w:t>
            </w:r>
            <w:proofErr w:type="spellEnd"/>
            <w:r w:rsidRPr="004C7C59">
              <w:rPr>
                <w:color w:val="000000"/>
                <w:sz w:val="22"/>
                <w:szCs w:val="22"/>
              </w:rPr>
              <w:t xml:space="preserve"> publica </w:t>
            </w:r>
            <w:proofErr w:type="spellStart"/>
            <w:r w:rsidRPr="004C7C59">
              <w:rPr>
                <w:color w:val="000000"/>
                <w:sz w:val="22"/>
                <w:szCs w:val="22"/>
              </w:rPr>
              <w:t>Dobanda</w:t>
            </w:r>
            <w:proofErr w:type="spellEnd"/>
            <w:r w:rsidRPr="004C7C59">
              <w:rPr>
                <w:color w:val="000000"/>
                <w:sz w:val="22"/>
                <w:szCs w:val="22"/>
              </w:rPr>
              <w:t xml:space="preserve"> credit</w:t>
            </w:r>
          </w:p>
        </w:tc>
        <w:tc>
          <w:tcPr>
            <w:tcW w:w="2478" w:type="dxa"/>
            <w:tcBorders>
              <w:top w:val="nil"/>
              <w:left w:val="nil"/>
              <w:bottom w:val="single" w:sz="4" w:space="0" w:color="000000"/>
              <w:right w:val="single" w:sz="4" w:space="0" w:color="000000"/>
            </w:tcBorders>
            <w:shd w:val="clear" w:color="auto" w:fill="auto"/>
            <w:noWrap/>
            <w:vAlign w:val="bottom"/>
            <w:hideMark/>
          </w:tcPr>
          <w:p w14:paraId="442CEA36" w14:textId="77777777" w:rsidR="00A70C7E" w:rsidRPr="004C7C59" w:rsidRDefault="00A70C7E" w:rsidP="00416699">
            <w:pPr>
              <w:rPr>
                <w:color w:val="000000"/>
              </w:rPr>
            </w:pPr>
            <w:proofErr w:type="spellStart"/>
            <w:r w:rsidRPr="004C7C59">
              <w:rPr>
                <w:color w:val="000000"/>
                <w:sz w:val="22"/>
                <w:szCs w:val="22"/>
              </w:rPr>
              <w:t>Dobanzi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0A21EBBE" w14:textId="77777777" w:rsidR="00A70C7E" w:rsidRPr="004C7C59" w:rsidRDefault="00A70C7E" w:rsidP="00416699">
            <w:pPr>
              <w:jc w:val="right"/>
              <w:rPr>
                <w:color w:val="000000"/>
              </w:rPr>
            </w:pPr>
            <w:r>
              <w:rPr>
                <w:color w:val="000000"/>
                <w:sz w:val="22"/>
                <w:szCs w:val="22"/>
              </w:rPr>
              <w:t>13</w:t>
            </w:r>
            <w:r w:rsidRPr="004C7C59">
              <w:rPr>
                <w:color w:val="000000"/>
                <w:sz w:val="22"/>
                <w:szCs w:val="22"/>
              </w:rPr>
              <w:t>.000</w:t>
            </w:r>
          </w:p>
        </w:tc>
      </w:tr>
      <w:tr w:rsidR="00A70C7E" w:rsidRPr="004C7C59" w14:paraId="71628EC2"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6A3079FF"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60C52000"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05697D37"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3AF558F5" w14:textId="77777777" w:rsidR="00A70C7E" w:rsidRPr="004C7C59" w:rsidRDefault="00A70C7E" w:rsidP="00416699">
            <w:pPr>
              <w:jc w:val="right"/>
              <w:rPr>
                <w:b/>
                <w:bCs/>
                <w:color w:val="000000"/>
              </w:rPr>
            </w:pPr>
            <w:r w:rsidRPr="004C7C59">
              <w:rPr>
                <w:b/>
                <w:bCs/>
                <w:color w:val="000000"/>
                <w:sz w:val="22"/>
                <w:szCs w:val="22"/>
              </w:rPr>
              <w:t>1</w:t>
            </w:r>
            <w:r>
              <w:rPr>
                <w:b/>
                <w:bCs/>
                <w:color w:val="000000"/>
                <w:sz w:val="22"/>
                <w:szCs w:val="22"/>
              </w:rPr>
              <w:t>3</w:t>
            </w:r>
            <w:r w:rsidRPr="004C7C59">
              <w:rPr>
                <w:b/>
                <w:bCs/>
                <w:color w:val="000000"/>
                <w:sz w:val="22"/>
                <w:szCs w:val="22"/>
              </w:rPr>
              <w:t>.000</w:t>
            </w:r>
          </w:p>
        </w:tc>
      </w:tr>
      <w:tr w:rsidR="00A70C7E" w:rsidRPr="004C7C59" w14:paraId="5607849F"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0BADEC" w14:textId="77777777" w:rsidR="00A70C7E" w:rsidRPr="004C7C59" w:rsidRDefault="00A70C7E" w:rsidP="00416699">
            <w:pPr>
              <w:jc w:val="center"/>
              <w:rPr>
                <w:color w:val="000000"/>
              </w:rPr>
            </w:pPr>
            <w:r w:rsidRPr="004C7C59">
              <w:rPr>
                <w:color w:val="000000"/>
                <w:sz w:val="22"/>
                <w:szCs w:val="22"/>
              </w:rPr>
              <w:t>61</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1C23E7" w14:textId="77777777" w:rsidR="00A70C7E" w:rsidRPr="004C7C59" w:rsidRDefault="00A70C7E" w:rsidP="00416699">
            <w:pPr>
              <w:jc w:val="center"/>
              <w:rPr>
                <w:color w:val="000000"/>
              </w:rPr>
            </w:pPr>
            <w:proofErr w:type="spellStart"/>
            <w:r w:rsidRPr="004C7C59">
              <w:rPr>
                <w:color w:val="000000"/>
                <w:sz w:val="22"/>
                <w:szCs w:val="22"/>
              </w:rPr>
              <w:t>Poliția</w:t>
            </w:r>
            <w:proofErr w:type="spellEnd"/>
            <w:r w:rsidRPr="004C7C59">
              <w:rPr>
                <w:color w:val="000000"/>
                <w:sz w:val="22"/>
                <w:szCs w:val="22"/>
              </w:rPr>
              <w:t xml:space="preserve"> </w:t>
            </w:r>
            <w:proofErr w:type="spellStart"/>
            <w:r w:rsidRPr="004C7C59">
              <w:rPr>
                <w:color w:val="000000"/>
                <w:sz w:val="22"/>
                <w:szCs w:val="22"/>
              </w:rPr>
              <w:t>Locală</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769A47C8"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17C0AF08" w14:textId="77777777" w:rsidR="00A70C7E" w:rsidRPr="007A1F65" w:rsidRDefault="00A70C7E" w:rsidP="00416699">
            <w:pPr>
              <w:jc w:val="right"/>
              <w:rPr>
                <w:b/>
                <w:bCs/>
              </w:rPr>
            </w:pPr>
            <w:r w:rsidRPr="007A1F65">
              <w:rPr>
                <w:b/>
                <w:bCs/>
                <w:sz w:val="22"/>
                <w:szCs w:val="22"/>
              </w:rPr>
              <w:t>3</w:t>
            </w:r>
            <w:r>
              <w:rPr>
                <w:b/>
                <w:bCs/>
                <w:sz w:val="22"/>
                <w:szCs w:val="22"/>
              </w:rPr>
              <w:t>05</w:t>
            </w:r>
            <w:r w:rsidRPr="007A1F65">
              <w:rPr>
                <w:b/>
                <w:bCs/>
                <w:sz w:val="22"/>
                <w:szCs w:val="22"/>
              </w:rPr>
              <w:t>.000</w:t>
            </w:r>
          </w:p>
        </w:tc>
      </w:tr>
      <w:tr w:rsidR="00A70C7E" w:rsidRPr="004C7C59" w14:paraId="3C3BCA89"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7977A2DF"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7DB0406A"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6DA42900"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4DC5E700" w14:textId="77777777" w:rsidR="00A70C7E" w:rsidRPr="004C7C59" w:rsidRDefault="00A70C7E" w:rsidP="00416699">
            <w:pPr>
              <w:jc w:val="right"/>
              <w:rPr>
                <w:color w:val="000000"/>
              </w:rPr>
            </w:pPr>
            <w:r>
              <w:rPr>
                <w:color w:val="000000"/>
                <w:sz w:val="22"/>
                <w:szCs w:val="22"/>
              </w:rPr>
              <w:t>68</w:t>
            </w:r>
            <w:r w:rsidRPr="004C7C59">
              <w:rPr>
                <w:color w:val="000000"/>
                <w:sz w:val="22"/>
                <w:szCs w:val="22"/>
              </w:rPr>
              <w:t>.000</w:t>
            </w:r>
          </w:p>
        </w:tc>
      </w:tr>
      <w:tr w:rsidR="00A70C7E" w:rsidRPr="004C7C59" w14:paraId="64BCF0F0"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5CD5B3F2"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0D654460"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00FCDB37" w14:textId="77777777" w:rsidR="00A70C7E" w:rsidRPr="004C7C59" w:rsidRDefault="00A70C7E" w:rsidP="00416699">
            <w:pPr>
              <w:rPr>
                <w:color w:val="000000"/>
              </w:rPr>
            </w:pPr>
            <w:proofErr w:type="spellStart"/>
            <w:r w:rsidRPr="004C7C59">
              <w:rPr>
                <w:color w:val="000000"/>
                <w:sz w:val="22"/>
                <w:szCs w:val="22"/>
              </w:rPr>
              <w:t>Investitii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7F727344" w14:textId="77777777" w:rsidR="00A70C7E" w:rsidRPr="004C7C59" w:rsidRDefault="00A70C7E" w:rsidP="00416699">
            <w:pPr>
              <w:jc w:val="right"/>
              <w:rPr>
                <w:color w:val="000000"/>
              </w:rPr>
            </w:pPr>
            <w:r>
              <w:rPr>
                <w:color w:val="000000"/>
                <w:sz w:val="22"/>
                <w:szCs w:val="22"/>
              </w:rPr>
              <w:t>0</w:t>
            </w:r>
          </w:p>
        </w:tc>
      </w:tr>
      <w:tr w:rsidR="00A70C7E" w:rsidRPr="004C7C59" w14:paraId="7DA7174F"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3F740885"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6177AE48"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4765E370"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2AD30D04" w14:textId="77777777" w:rsidR="00A70C7E" w:rsidRPr="004C7C59" w:rsidRDefault="00A70C7E" w:rsidP="00416699">
            <w:pPr>
              <w:jc w:val="right"/>
              <w:rPr>
                <w:b/>
                <w:bCs/>
                <w:color w:val="000000"/>
              </w:rPr>
            </w:pPr>
            <w:r>
              <w:rPr>
                <w:b/>
                <w:bCs/>
                <w:color w:val="000000"/>
                <w:sz w:val="22"/>
                <w:szCs w:val="22"/>
              </w:rPr>
              <w:t>473</w:t>
            </w:r>
            <w:r w:rsidRPr="004C7C59">
              <w:rPr>
                <w:b/>
                <w:bCs/>
                <w:color w:val="000000"/>
                <w:sz w:val="22"/>
                <w:szCs w:val="22"/>
              </w:rPr>
              <w:t>.000</w:t>
            </w:r>
          </w:p>
        </w:tc>
      </w:tr>
      <w:tr w:rsidR="00A70C7E" w:rsidRPr="004C7C59" w14:paraId="72607D0A"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E362F22" w14:textId="77777777" w:rsidR="00A70C7E" w:rsidRPr="004C7C59" w:rsidRDefault="00A70C7E" w:rsidP="00416699">
            <w:pPr>
              <w:jc w:val="center"/>
              <w:rPr>
                <w:color w:val="000000"/>
              </w:rPr>
            </w:pPr>
            <w:r w:rsidRPr="004C7C59">
              <w:rPr>
                <w:color w:val="000000"/>
                <w:sz w:val="22"/>
                <w:szCs w:val="22"/>
              </w:rPr>
              <w:t>65</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BAE186" w14:textId="77777777" w:rsidR="00A70C7E" w:rsidRPr="004C7C59" w:rsidRDefault="00A70C7E" w:rsidP="00416699">
            <w:pPr>
              <w:jc w:val="center"/>
              <w:rPr>
                <w:color w:val="000000"/>
              </w:rPr>
            </w:pPr>
            <w:proofErr w:type="spellStart"/>
            <w:r w:rsidRPr="004C7C59">
              <w:rPr>
                <w:color w:val="000000"/>
                <w:sz w:val="22"/>
                <w:szCs w:val="22"/>
              </w:rPr>
              <w:t>Învățământ</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4F6AB808"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4C22E964" w14:textId="77777777" w:rsidR="00A70C7E" w:rsidRPr="004C7C59" w:rsidRDefault="00A70C7E" w:rsidP="00416699">
            <w:pPr>
              <w:jc w:val="right"/>
              <w:rPr>
                <w:color w:val="000000"/>
              </w:rPr>
            </w:pPr>
            <w:r>
              <w:rPr>
                <w:color w:val="000000"/>
                <w:sz w:val="22"/>
                <w:szCs w:val="22"/>
              </w:rPr>
              <w:t>557</w:t>
            </w:r>
            <w:r w:rsidRPr="004C7C59">
              <w:rPr>
                <w:color w:val="000000"/>
                <w:sz w:val="22"/>
                <w:szCs w:val="22"/>
              </w:rPr>
              <w:t>.000</w:t>
            </w:r>
          </w:p>
        </w:tc>
      </w:tr>
      <w:tr w:rsidR="00A70C7E" w:rsidRPr="004C7C59" w14:paraId="40EAD291"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7AA9CF0E"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5F7957FA"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4D30F074" w14:textId="77777777" w:rsidR="00A70C7E" w:rsidRPr="004C7C59" w:rsidRDefault="00A70C7E" w:rsidP="00416699">
            <w:pPr>
              <w:rPr>
                <w:color w:val="000000"/>
              </w:rPr>
            </w:pPr>
            <w:proofErr w:type="spellStart"/>
            <w:r w:rsidRPr="004C7C59">
              <w:rPr>
                <w:color w:val="000000"/>
                <w:sz w:val="22"/>
                <w:szCs w:val="22"/>
              </w:rPr>
              <w:t>Investitii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69857BCA" w14:textId="77777777" w:rsidR="00A70C7E" w:rsidRPr="004C7C59" w:rsidRDefault="00A70C7E" w:rsidP="00416699">
            <w:pPr>
              <w:jc w:val="right"/>
              <w:rPr>
                <w:color w:val="000000"/>
              </w:rPr>
            </w:pPr>
            <w:r>
              <w:rPr>
                <w:color w:val="000000"/>
                <w:sz w:val="22"/>
                <w:szCs w:val="22"/>
              </w:rPr>
              <w:t>400</w:t>
            </w:r>
            <w:r w:rsidRPr="004C7C59">
              <w:rPr>
                <w:color w:val="000000"/>
                <w:sz w:val="22"/>
                <w:szCs w:val="22"/>
              </w:rPr>
              <w:t>.000</w:t>
            </w:r>
          </w:p>
        </w:tc>
      </w:tr>
      <w:tr w:rsidR="00A70C7E" w:rsidRPr="004C7C59" w14:paraId="7117E46C"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0B9CEAE2"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1DEB8A4A"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7024F679" w14:textId="77777777" w:rsidR="00A70C7E" w:rsidRPr="004C7C59" w:rsidRDefault="00A70C7E" w:rsidP="00416699">
            <w:pPr>
              <w:rPr>
                <w:color w:val="000000"/>
              </w:rPr>
            </w:pPr>
            <w:proofErr w:type="spellStart"/>
            <w:r w:rsidRPr="004C7C59">
              <w:rPr>
                <w:color w:val="000000"/>
                <w:sz w:val="22"/>
                <w:szCs w:val="22"/>
              </w:rPr>
              <w:t>Sociale</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551065A2" w14:textId="77777777" w:rsidR="00A70C7E" w:rsidRPr="004C7C59" w:rsidRDefault="00A70C7E" w:rsidP="00416699">
            <w:pPr>
              <w:jc w:val="right"/>
              <w:rPr>
                <w:color w:val="000000"/>
              </w:rPr>
            </w:pPr>
            <w:r>
              <w:rPr>
                <w:color w:val="000000"/>
                <w:sz w:val="22"/>
                <w:szCs w:val="22"/>
              </w:rPr>
              <w:t>68</w:t>
            </w:r>
            <w:r w:rsidRPr="004C7C59">
              <w:rPr>
                <w:color w:val="000000"/>
                <w:sz w:val="22"/>
                <w:szCs w:val="22"/>
              </w:rPr>
              <w:t>.000</w:t>
            </w:r>
          </w:p>
        </w:tc>
      </w:tr>
      <w:tr w:rsidR="00A70C7E" w:rsidRPr="004C7C59" w14:paraId="3992687B"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3CA2E4A4"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502A4683"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00DFEEC1"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29D70974" w14:textId="77777777" w:rsidR="00A70C7E" w:rsidRPr="004C7C59" w:rsidRDefault="00A70C7E" w:rsidP="00416699">
            <w:pPr>
              <w:jc w:val="right"/>
              <w:rPr>
                <w:b/>
                <w:bCs/>
                <w:color w:val="000000"/>
              </w:rPr>
            </w:pPr>
            <w:r w:rsidRPr="004C7C59">
              <w:rPr>
                <w:b/>
                <w:bCs/>
                <w:color w:val="000000"/>
                <w:sz w:val="22"/>
                <w:szCs w:val="22"/>
              </w:rPr>
              <w:t>1.</w:t>
            </w:r>
            <w:r>
              <w:rPr>
                <w:b/>
                <w:bCs/>
                <w:color w:val="000000"/>
                <w:sz w:val="22"/>
                <w:szCs w:val="22"/>
              </w:rPr>
              <w:t>025</w:t>
            </w:r>
            <w:r w:rsidRPr="004C7C59">
              <w:rPr>
                <w:b/>
                <w:bCs/>
                <w:color w:val="000000"/>
                <w:sz w:val="22"/>
                <w:szCs w:val="22"/>
              </w:rPr>
              <w:t>.000</w:t>
            </w:r>
          </w:p>
        </w:tc>
      </w:tr>
      <w:tr w:rsidR="00A70C7E" w:rsidRPr="004C7C59" w14:paraId="66CA6615"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0BF04A6" w14:textId="77777777" w:rsidR="00A70C7E" w:rsidRPr="004C7C59" w:rsidRDefault="00A70C7E" w:rsidP="00416699">
            <w:pPr>
              <w:jc w:val="center"/>
              <w:rPr>
                <w:color w:val="000000"/>
              </w:rPr>
            </w:pPr>
            <w:r w:rsidRPr="004C7C59">
              <w:rPr>
                <w:color w:val="000000"/>
                <w:sz w:val="22"/>
                <w:szCs w:val="22"/>
              </w:rPr>
              <w:t>66</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221AE2" w14:textId="77777777" w:rsidR="00A70C7E" w:rsidRPr="004C7C59" w:rsidRDefault="00A70C7E" w:rsidP="00416699">
            <w:pPr>
              <w:jc w:val="center"/>
              <w:rPr>
                <w:color w:val="000000"/>
              </w:rPr>
            </w:pPr>
            <w:proofErr w:type="spellStart"/>
            <w:r w:rsidRPr="004C7C59">
              <w:rPr>
                <w:color w:val="000000"/>
                <w:sz w:val="22"/>
                <w:szCs w:val="22"/>
              </w:rPr>
              <w:t>Sănătate</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666E5459"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31A6CB1A" w14:textId="77777777" w:rsidR="00A70C7E" w:rsidRPr="004C7C59" w:rsidRDefault="00A70C7E" w:rsidP="00416699">
            <w:pPr>
              <w:jc w:val="right"/>
              <w:rPr>
                <w:color w:val="000000"/>
              </w:rPr>
            </w:pPr>
            <w:r>
              <w:rPr>
                <w:color w:val="000000"/>
                <w:sz w:val="22"/>
                <w:szCs w:val="22"/>
              </w:rPr>
              <w:t>365</w:t>
            </w:r>
            <w:r w:rsidRPr="004C7C59">
              <w:rPr>
                <w:color w:val="000000"/>
                <w:sz w:val="22"/>
                <w:szCs w:val="22"/>
              </w:rPr>
              <w:t>.000</w:t>
            </w:r>
          </w:p>
        </w:tc>
      </w:tr>
      <w:tr w:rsidR="00A70C7E" w:rsidRPr="004C7C59" w14:paraId="1DB4E397"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7DBB11F6"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0CACFE82"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63AC89AE"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6D2ACAD9" w14:textId="77777777" w:rsidR="00A70C7E" w:rsidRPr="004C7C59" w:rsidRDefault="00A70C7E" w:rsidP="00416699">
            <w:pPr>
              <w:jc w:val="right"/>
              <w:rPr>
                <w:color w:val="000000"/>
              </w:rPr>
            </w:pPr>
            <w:r>
              <w:rPr>
                <w:color w:val="000000"/>
                <w:sz w:val="22"/>
                <w:szCs w:val="22"/>
              </w:rPr>
              <w:t>65</w:t>
            </w:r>
            <w:r w:rsidRPr="004C7C59">
              <w:rPr>
                <w:color w:val="000000"/>
                <w:sz w:val="22"/>
                <w:szCs w:val="22"/>
              </w:rPr>
              <w:t>.000</w:t>
            </w:r>
          </w:p>
        </w:tc>
      </w:tr>
      <w:tr w:rsidR="00A70C7E" w:rsidRPr="004C7C59" w14:paraId="0CE225F5"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3F8BDBF7"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738270D6"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6E2FC756"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39FF295A" w14:textId="77777777" w:rsidR="00A70C7E" w:rsidRPr="004C7C59" w:rsidRDefault="00A70C7E" w:rsidP="00416699">
            <w:pPr>
              <w:jc w:val="right"/>
              <w:rPr>
                <w:b/>
                <w:bCs/>
                <w:color w:val="000000"/>
              </w:rPr>
            </w:pPr>
            <w:r>
              <w:rPr>
                <w:b/>
                <w:bCs/>
                <w:color w:val="000000"/>
                <w:sz w:val="22"/>
                <w:szCs w:val="22"/>
              </w:rPr>
              <w:t>430</w:t>
            </w:r>
            <w:r w:rsidRPr="004C7C59">
              <w:rPr>
                <w:b/>
                <w:bCs/>
                <w:color w:val="000000"/>
                <w:sz w:val="22"/>
                <w:szCs w:val="22"/>
              </w:rPr>
              <w:t>.000</w:t>
            </w:r>
          </w:p>
        </w:tc>
      </w:tr>
      <w:tr w:rsidR="00A70C7E" w:rsidRPr="004C7C59" w14:paraId="3B9880C9"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AD6EDB0" w14:textId="77777777" w:rsidR="00A70C7E" w:rsidRPr="004C7C59" w:rsidRDefault="00A70C7E" w:rsidP="00416699">
            <w:pPr>
              <w:jc w:val="center"/>
              <w:rPr>
                <w:color w:val="000000"/>
              </w:rPr>
            </w:pPr>
            <w:r w:rsidRPr="004C7C59">
              <w:rPr>
                <w:color w:val="000000"/>
                <w:sz w:val="22"/>
                <w:szCs w:val="22"/>
              </w:rPr>
              <w:t>67</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2694FEF" w14:textId="77777777" w:rsidR="00A70C7E" w:rsidRPr="004C7C59" w:rsidRDefault="00A70C7E" w:rsidP="00416699">
            <w:pPr>
              <w:jc w:val="center"/>
              <w:rPr>
                <w:color w:val="000000"/>
              </w:rPr>
            </w:pPr>
            <w:proofErr w:type="spellStart"/>
            <w:r w:rsidRPr="004C7C59">
              <w:rPr>
                <w:color w:val="000000"/>
                <w:sz w:val="22"/>
                <w:szCs w:val="22"/>
              </w:rPr>
              <w:t>Servicii</w:t>
            </w:r>
            <w:proofErr w:type="spellEnd"/>
            <w:r w:rsidRPr="004C7C59">
              <w:rPr>
                <w:color w:val="000000"/>
                <w:sz w:val="22"/>
                <w:szCs w:val="22"/>
              </w:rPr>
              <w:t xml:space="preserve"> </w:t>
            </w:r>
            <w:proofErr w:type="spellStart"/>
            <w:r w:rsidRPr="004C7C59">
              <w:rPr>
                <w:color w:val="000000"/>
                <w:sz w:val="22"/>
                <w:szCs w:val="22"/>
              </w:rPr>
              <w:t>culturale</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1D2C32E2"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43A8BE47" w14:textId="77777777" w:rsidR="00A70C7E" w:rsidRPr="004C7C59" w:rsidRDefault="00A70C7E" w:rsidP="00416699">
            <w:pPr>
              <w:jc w:val="right"/>
              <w:rPr>
                <w:color w:val="000000"/>
              </w:rPr>
            </w:pPr>
            <w:r>
              <w:rPr>
                <w:color w:val="000000"/>
                <w:sz w:val="22"/>
                <w:szCs w:val="22"/>
              </w:rPr>
              <w:t>699</w:t>
            </w:r>
            <w:r w:rsidRPr="004C7C59">
              <w:rPr>
                <w:color w:val="000000"/>
                <w:sz w:val="22"/>
                <w:szCs w:val="22"/>
              </w:rPr>
              <w:t>.000</w:t>
            </w:r>
          </w:p>
        </w:tc>
      </w:tr>
      <w:tr w:rsidR="00A70C7E" w:rsidRPr="004C7C59" w14:paraId="6526DB89"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64917470"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3B2CC939"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4030760F" w14:textId="77777777" w:rsidR="00A70C7E" w:rsidRPr="004C7C59" w:rsidRDefault="00A70C7E" w:rsidP="00416699">
            <w:pPr>
              <w:rPr>
                <w:color w:val="000000"/>
              </w:rPr>
            </w:pPr>
            <w:proofErr w:type="spellStart"/>
            <w:r w:rsidRPr="004C7C59">
              <w:rPr>
                <w:color w:val="000000"/>
                <w:sz w:val="22"/>
                <w:szCs w:val="22"/>
              </w:rPr>
              <w:t>Investitii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1E2DFBF0" w14:textId="77777777" w:rsidR="00A70C7E" w:rsidRPr="004C7C59" w:rsidRDefault="00A70C7E" w:rsidP="00416699">
            <w:pPr>
              <w:jc w:val="right"/>
              <w:rPr>
                <w:color w:val="000000"/>
              </w:rPr>
            </w:pPr>
            <w:r>
              <w:rPr>
                <w:color w:val="000000"/>
                <w:sz w:val="22"/>
                <w:szCs w:val="22"/>
              </w:rPr>
              <w:t>300.000</w:t>
            </w:r>
          </w:p>
        </w:tc>
      </w:tr>
      <w:tr w:rsidR="00A70C7E" w:rsidRPr="004C7C59" w14:paraId="37B7B7EC"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1EC0FD33"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6CBE4C9D"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5B8E20FD"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769470C9" w14:textId="77777777" w:rsidR="00A70C7E" w:rsidRPr="004C7C59" w:rsidRDefault="00A70C7E" w:rsidP="00416699">
            <w:pPr>
              <w:jc w:val="right"/>
              <w:rPr>
                <w:b/>
                <w:bCs/>
                <w:color w:val="000000"/>
              </w:rPr>
            </w:pPr>
            <w:r>
              <w:rPr>
                <w:b/>
                <w:bCs/>
                <w:color w:val="000000"/>
                <w:sz w:val="22"/>
                <w:szCs w:val="22"/>
              </w:rPr>
              <w:t>999</w:t>
            </w:r>
            <w:r w:rsidRPr="004C7C59">
              <w:rPr>
                <w:b/>
                <w:bCs/>
                <w:color w:val="000000"/>
                <w:sz w:val="22"/>
                <w:szCs w:val="22"/>
              </w:rPr>
              <w:t>.000</w:t>
            </w:r>
          </w:p>
        </w:tc>
      </w:tr>
      <w:tr w:rsidR="00A70C7E" w:rsidRPr="004C7C59" w14:paraId="4C3760DF"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E17979A" w14:textId="77777777" w:rsidR="00A70C7E" w:rsidRPr="004C7C59" w:rsidRDefault="00A70C7E" w:rsidP="00416699">
            <w:pPr>
              <w:jc w:val="center"/>
              <w:rPr>
                <w:color w:val="000000"/>
              </w:rPr>
            </w:pPr>
            <w:r w:rsidRPr="004C7C59">
              <w:rPr>
                <w:color w:val="000000"/>
                <w:sz w:val="22"/>
                <w:szCs w:val="22"/>
              </w:rPr>
              <w:t>67</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A1FB1A3" w14:textId="77777777" w:rsidR="00A70C7E" w:rsidRPr="004C7C59" w:rsidRDefault="00A70C7E" w:rsidP="00416699">
            <w:pPr>
              <w:jc w:val="center"/>
              <w:rPr>
                <w:color w:val="000000"/>
              </w:rPr>
            </w:pPr>
            <w:r w:rsidRPr="004C7C59">
              <w:rPr>
                <w:color w:val="000000"/>
                <w:sz w:val="22"/>
                <w:szCs w:val="22"/>
              </w:rPr>
              <w:t xml:space="preserve">Sport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recreere</w:t>
            </w:r>
            <w:proofErr w:type="spellEnd"/>
            <w:r w:rsidRPr="004C7C59">
              <w:rPr>
                <w:color w:val="000000"/>
                <w:sz w:val="22"/>
                <w:szCs w:val="22"/>
              </w:rPr>
              <w:t xml:space="preserve">, zona </w:t>
            </w:r>
            <w:proofErr w:type="spellStart"/>
            <w:r w:rsidRPr="004C7C59">
              <w:rPr>
                <w:color w:val="000000"/>
                <w:sz w:val="22"/>
                <w:szCs w:val="22"/>
              </w:rPr>
              <w:t>verde</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7CEE60A6"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5FFEC779" w14:textId="77777777" w:rsidR="00A70C7E" w:rsidRPr="004C7C59" w:rsidRDefault="00A70C7E" w:rsidP="00416699">
            <w:pPr>
              <w:jc w:val="right"/>
              <w:rPr>
                <w:color w:val="000000"/>
              </w:rPr>
            </w:pPr>
            <w:r w:rsidRPr="004C7C59">
              <w:rPr>
                <w:color w:val="000000"/>
                <w:sz w:val="22"/>
                <w:szCs w:val="22"/>
              </w:rPr>
              <w:t>1</w:t>
            </w:r>
            <w:r>
              <w:rPr>
                <w:color w:val="000000"/>
                <w:sz w:val="22"/>
                <w:szCs w:val="22"/>
              </w:rPr>
              <w:t>11</w:t>
            </w:r>
            <w:r w:rsidRPr="004C7C59">
              <w:rPr>
                <w:color w:val="000000"/>
                <w:sz w:val="22"/>
                <w:szCs w:val="22"/>
              </w:rPr>
              <w:t>.000</w:t>
            </w:r>
          </w:p>
        </w:tc>
      </w:tr>
      <w:tr w:rsidR="00A70C7E" w:rsidRPr="004C7C59" w14:paraId="5A31434E"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038C24C8"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326BB0FF"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68720425"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7915F3A7" w14:textId="77777777" w:rsidR="00A70C7E" w:rsidRPr="004C7C59" w:rsidRDefault="00A70C7E" w:rsidP="00416699">
            <w:pPr>
              <w:jc w:val="right"/>
              <w:rPr>
                <w:color w:val="000000"/>
              </w:rPr>
            </w:pPr>
            <w:r w:rsidRPr="004C7C59">
              <w:rPr>
                <w:color w:val="000000"/>
                <w:sz w:val="22"/>
                <w:szCs w:val="22"/>
              </w:rPr>
              <w:t>2</w:t>
            </w:r>
            <w:r>
              <w:rPr>
                <w:color w:val="000000"/>
                <w:sz w:val="22"/>
                <w:szCs w:val="22"/>
              </w:rPr>
              <w:t>47</w:t>
            </w:r>
            <w:r w:rsidRPr="004C7C59">
              <w:rPr>
                <w:color w:val="000000"/>
                <w:sz w:val="22"/>
                <w:szCs w:val="22"/>
              </w:rPr>
              <w:t>.000</w:t>
            </w:r>
          </w:p>
        </w:tc>
      </w:tr>
      <w:tr w:rsidR="00A70C7E" w:rsidRPr="004C7C59" w14:paraId="4BB1A562"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2EEFE812"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44A6C11F"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4C4BA025" w14:textId="77777777" w:rsidR="00A70C7E" w:rsidRPr="004C7C59" w:rsidRDefault="00A70C7E" w:rsidP="00416699">
            <w:pPr>
              <w:rPr>
                <w:color w:val="000000"/>
              </w:rPr>
            </w:pPr>
            <w:proofErr w:type="spellStart"/>
            <w:r w:rsidRPr="004C7C59">
              <w:rPr>
                <w:color w:val="000000"/>
                <w:sz w:val="22"/>
                <w:szCs w:val="22"/>
              </w:rPr>
              <w:t>Rambursari</w:t>
            </w:r>
            <w:proofErr w:type="spellEnd"/>
            <w:r w:rsidRPr="004C7C59">
              <w:rPr>
                <w:color w:val="000000"/>
                <w:sz w:val="22"/>
                <w:szCs w:val="22"/>
              </w:rPr>
              <w:t xml:space="preserve"> credit</w:t>
            </w:r>
          </w:p>
        </w:tc>
        <w:tc>
          <w:tcPr>
            <w:tcW w:w="1560" w:type="dxa"/>
            <w:tcBorders>
              <w:top w:val="nil"/>
              <w:left w:val="nil"/>
              <w:bottom w:val="single" w:sz="4" w:space="0" w:color="000000"/>
              <w:right w:val="single" w:sz="4" w:space="0" w:color="000000"/>
            </w:tcBorders>
            <w:shd w:val="clear" w:color="auto" w:fill="auto"/>
            <w:noWrap/>
            <w:vAlign w:val="bottom"/>
            <w:hideMark/>
          </w:tcPr>
          <w:p w14:paraId="0C4B9C23" w14:textId="77777777" w:rsidR="00A70C7E" w:rsidRPr="004C7C59" w:rsidRDefault="00A70C7E" w:rsidP="00416699">
            <w:pPr>
              <w:jc w:val="right"/>
              <w:rPr>
                <w:color w:val="000000"/>
              </w:rPr>
            </w:pPr>
            <w:r w:rsidRPr="004C7C59">
              <w:rPr>
                <w:color w:val="000000"/>
                <w:sz w:val="22"/>
                <w:szCs w:val="22"/>
              </w:rPr>
              <w:t>96.000</w:t>
            </w:r>
          </w:p>
        </w:tc>
      </w:tr>
      <w:tr w:rsidR="00A70C7E" w:rsidRPr="004C7C59" w14:paraId="6BE4E546"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7922830E"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3C0AA3DA"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7F3CAE18"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55EFCEFF" w14:textId="77777777" w:rsidR="00A70C7E" w:rsidRPr="004C7C59" w:rsidRDefault="00A70C7E" w:rsidP="00416699">
            <w:pPr>
              <w:jc w:val="right"/>
              <w:rPr>
                <w:b/>
                <w:bCs/>
                <w:color w:val="000000"/>
              </w:rPr>
            </w:pPr>
            <w:r w:rsidRPr="004C7C59">
              <w:rPr>
                <w:b/>
                <w:bCs/>
                <w:color w:val="000000"/>
                <w:sz w:val="22"/>
                <w:szCs w:val="22"/>
              </w:rPr>
              <w:t>4</w:t>
            </w:r>
            <w:r>
              <w:rPr>
                <w:b/>
                <w:bCs/>
                <w:color w:val="000000"/>
                <w:sz w:val="22"/>
                <w:szCs w:val="22"/>
              </w:rPr>
              <w:t>54</w:t>
            </w:r>
            <w:r w:rsidRPr="004C7C59">
              <w:rPr>
                <w:b/>
                <w:bCs/>
                <w:color w:val="000000"/>
                <w:sz w:val="22"/>
                <w:szCs w:val="22"/>
              </w:rPr>
              <w:t>.000</w:t>
            </w:r>
          </w:p>
        </w:tc>
      </w:tr>
      <w:tr w:rsidR="00A70C7E" w:rsidRPr="004C7C59" w14:paraId="7AAD1D97"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73CAA10" w14:textId="77777777" w:rsidR="00A70C7E" w:rsidRPr="004C7C59" w:rsidRDefault="00A70C7E" w:rsidP="00416699">
            <w:pPr>
              <w:jc w:val="center"/>
              <w:rPr>
                <w:color w:val="000000"/>
              </w:rPr>
            </w:pPr>
            <w:r w:rsidRPr="004C7C59">
              <w:rPr>
                <w:color w:val="000000"/>
                <w:sz w:val="22"/>
                <w:szCs w:val="22"/>
              </w:rPr>
              <w:t>68</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54F68F" w14:textId="77777777" w:rsidR="00A70C7E" w:rsidRPr="004C7C59" w:rsidRDefault="00A70C7E" w:rsidP="00416699">
            <w:pPr>
              <w:jc w:val="center"/>
              <w:rPr>
                <w:color w:val="000000"/>
              </w:rPr>
            </w:pPr>
            <w:r w:rsidRPr="004C7C59">
              <w:rPr>
                <w:color w:val="000000"/>
                <w:sz w:val="22"/>
                <w:szCs w:val="22"/>
              </w:rPr>
              <w:t>Social (</w:t>
            </w:r>
            <w:proofErr w:type="spellStart"/>
            <w:r w:rsidRPr="004C7C59">
              <w:rPr>
                <w:color w:val="000000"/>
                <w:sz w:val="22"/>
                <w:szCs w:val="22"/>
              </w:rPr>
              <w:t>asistenti</w:t>
            </w:r>
            <w:proofErr w:type="spellEnd"/>
            <w:r w:rsidRPr="004C7C59">
              <w:rPr>
                <w:color w:val="000000"/>
                <w:sz w:val="22"/>
                <w:szCs w:val="22"/>
              </w:rPr>
              <w:t xml:space="preserve"> </w:t>
            </w:r>
            <w:proofErr w:type="spellStart"/>
            <w:r w:rsidRPr="004C7C59">
              <w:rPr>
                <w:color w:val="000000"/>
                <w:sz w:val="22"/>
                <w:szCs w:val="22"/>
              </w:rPr>
              <w:t>personali</w:t>
            </w:r>
            <w:proofErr w:type="spellEnd"/>
            <w:r w:rsidRPr="004C7C59">
              <w:rPr>
                <w:color w:val="000000"/>
                <w:sz w:val="22"/>
                <w:szCs w:val="22"/>
              </w:rPr>
              <w:t xml:space="preserve">, </w:t>
            </w:r>
            <w:proofErr w:type="spellStart"/>
            <w:r w:rsidRPr="004C7C59">
              <w:rPr>
                <w:color w:val="000000"/>
                <w:sz w:val="22"/>
                <w:szCs w:val="22"/>
              </w:rPr>
              <w:t>indemnizatii</w:t>
            </w:r>
            <w:proofErr w:type="spellEnd"/>
            <w:r w:rsidRPr="004C7C59">
              <w:rPr>
                <w:color w:val="000000"/>
                <w:sz w:val="22"/>
                <w:szCs w:val="22"/>
              </w:rPr>
              <w:t xml:space="preserve">, </w:t>
            </w:r>
            <w:proofErr w:type="spellStart"/>
            <w:r w:rsidRPr="004C7C59">
              <w:rPr>
                <w:color w:val="000000"/>
                <w:sz w:val="22"/>
                <w:szCs w:val="22"/>
              </w:rPr>
              <w:t>ajutor</w:t>
            </w:r>
            <w:proofErr w:type="spellEnd"/>
            <w:r w:rsidRPr="004C7C59">
              <w:rPr>
                <w:color w:val="000000"/>
                <w:sz w:val="22"/>
                <w:szCs w:val="22"/>
              </w:rPr>
              <w:t xml:space="preserve"> de </w:t>
            </w:r>
            <w:proofErr w:type="spellStart"/>
            <w:r w:rsidRPr="004C7C59">
              <w:rPr>
                <w:color w:val="000000"/>
                <w:sz w:val="22"/>
                <w:szCs w:val="22"/>
              </w:rPr>
              <w:t>urgență</w:t>
            </w:r>
            <w:proofErr w:type="spellEnd"/>
            <w:r w:rsidRPr="004C7C59">
              <w:rPr>
                <w:color w:val="000000"/>
                <w:sz w:val="22"/>
                <w:szCs w:val="22"/>
              </w:rPr>
              <w:t>)</w:t>
            </w:r>
          </w:p>
        </w:tc>
        <w:tc>
          <w:tcPr>
            <w:tcW w:w="2478" w:type="dxa"/>
            <w:tcBorders>
              <w:top w:val="nil"/>
              <w:left w:val="nil"/>
              <w:bottom w:val="single" w:sz="4" w:space="0" w:color="000000"/>
              <w:right w:val="single" w:sz="4" w:space="0" w:color="000000"/>
            </w:tcBorders>
            <w:shd w:val="clear" w:color="auto" w:fill="auto"/>
            <w:noWrap/>
            <w:vAlign w:val="bottom"/>
            <w:hideMark/>
          </w:tcPr>
          <w:p w14:paraId="3F83C87B"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3DAEEC54" w14:textId="77777777" w:rsidR="00A70C7E" w:rsidRPr="004C7C59" w:rsidRDefault="00A70C7E" w:rsidP="00416699">
            <w:pPr>
              <w:jc w:val="right"/>
              <w:rPr>
                <w:color w:val="000000"/>
              </w:rPr>
            </w:pPr>
            <w:r>
              <w:rPr>
                <w:color w:val="000000"/>
                <w:sz w:val="22"/>
                <w:szCs w:val="22"/>
              </w:rPr>
              <w:t>551</w:t>
            </w:r>
            <w:r w:rsidRPr="004C7C59">
              <w:rPr>
                <w:color w:val="000000"/>
                <w:sz w:val="22"/>
                <w:szCs w:val="22"/>
              </w:rPr>
              <w:t>.000</w:t>
            </w:r>
          </w:p>
        </w:tc>
      </w:tr>
      <w:tr w:rsidR="00A70C7E" w:rsidRPr="004C7C59" w14:paraId="29B5ACE3" w14:textId="77777777" w:rsidTr="00416699">
        <w:trPr>
          <w:trHeight w:val="510"/>
        </w:trPr>
        <w:tc>
          <w:tcPr>
            <w:tcW w:w="1620" w:type="dxa"/>
            <w:vMerge/>
            <w:tcBorders>
              <w:top w:val="nil"/>
              <w:left w:val="single" w:sz="4" w:space="0" w:color="000000"/>
              <w:bottom w:val="single" w:sz="4" w:space="0" w:color="000000"/>
              <w:right w:val="single" w:sz="4" w:space="0" w:color="000000"/>
            </w:tcBorders>
            <w:vAlign w:val="center"/>
            <w:hideMark/>
          </w:tcPr>
          <w:p w14:paraId="5E552A35"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044112F1"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4F80594D" w14:textId="77777777" w:rsidR="00A70C7E" w:rsidRPr="004C7C59" w:rsidRDefault="00A70C7E" w:rsidP="00416699">
            <w:pPr>
              <w:rPr>
                <w:color w:val="000000"/>
              </w:rPr>
            </w:pPr>
            <w:proofErr w:type="spellStart"/>
            <w:r w:rsidRPr="004C7C59">
              <w:rPr>
                <w:color w:val="000000"/>
                <w:sz w:val="22"/>
                <w:szCs w:val="22"/>
              </w:rPr>
              <w:t>Sociale</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09EED031" w14:textId="77777777" w:rsidR="00A70C7E" w:rsidRPr="004C7C59" w:rsidRDefault="00A70C7E" w:rsidP="00416699">
            <w:pPr>
              <w:jc w:val="right"/>
              <w:rPr>
                <w:color w:val="000000"/>
              </w:rPr>
            </w:pPr>
            <w:r>
              <w:rPr>
                <w:color w:val="000000"/>
                <w:sz w:val="22"/>
                <w:szCs w:val="22"/>
              </w:rPr>
              <w:t>891</w:t>
            </w:r>
            <w:r w:rsidRPr="004C7C59">
              <w:rPr>
                <w:color w:val="000000"/>
                <w:sz w:val="22"/>
                <w:szCs w:val="22"/>
              </w:rPr>
              <w:t>.000</w:t>
            </w:r>
          </w:p>
        </w:tc>
      </w:tr>
      <w:tr w:rsidR="00A70C7E" w:rsidRPr="004C7C59" w14:paraId="5FA644BF" w14:textId="77777777" w:rsidTr="00416699">
        <w:trPr>
          <w:trHeight w:val="1005"/>
        </w:trPr>
        <w:tc>
          <w:tcPr>
            <w:tcW w:w="1620" w:type="dxa"/>
            <w:vMerge/>
            <w:tcBorders>
              <w:top w:val="nil"/>
              <w:left w:val="single" w:sz="4" w:space="0" w:color="000000"/>
              <w:bottom w:val="single" w:sz="4" w:space="0" w:color="000000"/>
              <w:right w:val="single" w:sz="4" w:space="0" w:color="000000"/>
            </w:tcBorders>
            <w:vAlign w:val="center"/>
            <w:hideMark/>
          </w:tcPr>
          <w:p w14:paraId="39B64613"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20AB16EE"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5E9B5BA3"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09175861" w14:textId="77777777" w:rsidR="00A70C7E" w:rsidRPr="004C7C59" w:rsidRDefault="00A70C7E" w:rsidP="00416699">
            <w:pPr>
              <w:jc w:val="right"/>
              <w:rPr>
                <w:b/>
                <w:bCs/>
                <w:color w:val="000000"/>
              </w:rPr>
            </w:pPr>
            <w:r w:rsidRPr="004C7C59">
              <w:rPr>
                <w:b/>
                <w:bCs/>
                <w:color w:val="000000"/>
                <w:sz w:val="22"/>
                <w:szCs w:val="22"/>
              </w:rPr>
              <w:t>1.</w:t>
            </w:r>
            <w:r>
              <w:rPr>
                <w:b/>
                <w:bCs/>
                <w:color w:val="000000"/>
                <w:sz w:val="22"/>
                <w:szCs w:val="22"/>
              </w:rPr>
              <w:t>442</w:t>
            </w:r>
            <w:r w:rsidRPr="004C7C59">
              <w:rPr>
                <w:b/>
                <w:bCs/>
                <w:color w:val="000000"/>
                <w:sz w:val="22"/>
                <w:szCs w:val="22"/>
              </w:rPr>
              <w:t>.000</w:t>
            </w:r>
          </w:p>
        </w:tc>
      </w:tr>
      <w:tr w:rsidR="00A70C7E" w:rsidRPr="004C7C59" w14:paraId="49CF1467"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A8467B" w14:textId="77777777" w:rsidR="00A70C7E" w:rsidRPr="004C7C59" w:rsidRDefault="00A70C7E" w:rsidP="00416699">
            <w:pPr>
              <w:jc w:val="center"/>
              <w:rPr>
                <w:color w:val="000000"/>
              </w:rPr>
            </w:pPr>
            <w:r w:rsidRPr="004C7C59">
              <w:rPr>
                <w:color w:val="000000"/>
                <w:sz w:val="22"/>
                <w:szCs w:val="22"/>
              </w:rPr>
              <w:t>7006</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A49029" w14:textId="77777777" w:rsidR="00A70C7E" w:rsidRPr="004C7C59" w:rsidRDefault="00A70C7E" w:rsidP="00416699">
            <w:pPr>
              <w:jc w:val="center"/>
              <w:rPr>
                <w:color w:val="000000"/>
              </w:rPr>
            </w:pPr>
            <w:proofErr w:type="spellStart"/>
            <w:r w:rsidRPr="004C7C59">
              <w:rPr>
                <w:color w:val="000000"/>
                <w:sz w:val="22"/>
                <w:szCs w:val="22"/>
              </w:rPr>
              <w:t>Iluminat</w:t>
            </w:r>
            <w:proofErr w:type="spellEnd"/>
            <w:r w:rsidRPr="004C7C59">
              <w:rPr>
                <w:color w:val="000000"/>
                <w:sz w:val="22"/>
                <w:szCs w:val="22"/>
              </w:rPr>
              <w:t xml:space="preserve"> public</w:t>
            </w:r>
          </w:p>
        </w:tc>
        <w:tc>
          <w:tcPr>
            <w:tcW w:w="2478" w:type="dxa"/>
            <w:tcBorders>
              <w:top w:val="nil"/>
              <w:left w:val="nil"/>
              <w:bottom w:val="single" w:sz="4" w:space="0" w:color="000000"/>
              <w:right w:val="single" w:sz="4" w:space="0" w:color="000000"/>
            </w:tcBorders>
            <w:shd w:val="clear" w:color="auto" w:fill="auto"/>
            <w:noWrap/>
            <w:vAlign w:val="bottom"/>
            <w:hideMark/>
          </w:tcPr>
          <w:p w14:paraId="563B4691"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3B0F0211" w14:textId="77777777" w:rsidR="00A70C7E" w:rsidRPr="004C7C59" w:rsidRDefault="00A70C7E" w:rsidP="00416699">
            <w:pPr>
              <w:jc w:val="right"/>
              <w:rPr>
                <w:color w:val="000000"/>
              </w:rPr>
            </w:pPr>
            <w:r w:rsidRPr="004C7C59">
              <w:rPr>
                <w:color w:val="000000"/>
                <w:sz w:val="22"/>
                <w:szCs w:val="22"/>
              </w:rPr>
              <w:t>1</w:t>
            </w:r>
            <w:r>
              <w:rPr>
                <w:color w:val="000000"/>
                <w:sz w:val="22"/>
                <w:szCs w:val="22"/>
              </w:rPr>
              <w:t>55</w:t>
            </w:r>
            <w:r w:rsidRPr="004C7C59">
              <w:rPr>
                <w:color w:val="000000"/>
                <w:sz w:val="22"/>
                <w:szCs w:val="22"/>
              </w:rPr>
              <w:t>.000</w:t>
            </w:r>
          </w:p>
        </w:tc>
      </w:tr>
      <w:tr w:rsidR="00A70C7E" w:rsidRPr="004C7C59" w14:paraId="3E6D0636"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284E7F2C"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667186F6"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2C536C40"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176CA7C6" w14:textId="77777777" w:rsidR="00A70C7E" w:rsidRPr="004C7C59" w:rsidRDefault="00A70C7E" w:rsidP="00416699">
            <w:pPr>
              <w:jc w:val="right"/>
              <w:rPr>
                <w:b/>
                <w:bCs/>
                <w:color w:val="000000"/>
              </w:rPr>
            </w:pPr>
            <w:r w:rsidRPr="004C7C59">
              <w:rPr>
                <w:b/>
                <w:bCs/>
                <w:color w:val="000000"/>
                <w:sz w:val="22"/>
                <w:szCs w:val="22"/>
              </w:rPr>
              <w:t>1</w:t>
            </w:r>
            <w:r>
              <w:rPr>
                <w:b/>
                <w:bCs/>
                <w:color w:val="000000"/>
                <w:sz w:val="22"/>
                <w:szCs w:val="22"/>
              </w:rPr>
              <w:t>55</w:t>
            </w:r>
            <w:r w:rsidRPr="004C7C59">
              <w:rPr>
                <w:b/>
                <w:bCs/>
                <w:color w:val="000000"/>
                <w:sz w:val="22"/>
                <w:szCs w:val="22"/>
              </w:rPr>
              <w:t>.000</w:t>
            </w:r>
          </w:p>
        </w:tc>
      </w:tr>
      <w:tr w:rsidR="00A70C7E" w:rsidRPr="004C7C59" w14:paraId="4E8ABE6A"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79410B1" w14:textId="77777777" w:rsidR="00A70C7E" w:rsidRPr="004C7C59" w:rsidRDefault="00A70C7E" w:rsidP="00416699">
            <w:pPr>
              <w:jc w:val="center"/>
              <w:rPr>
                <w:color w:val="000000"/>
              </w:rPr>
            </w:pPr>
            <w:r w:rsidRPr="004C7C59">
              <w:rPr>
                <w:color w:val="000000"/>
                <w:sz w:val="22"/>
                <w:szCs w:val="22"/>
              </w:rPr>
              <w:t>7050</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65156A8" w14:textId="77777777" w:rsidR="00A70C7E" w:rsidRPr="004C7C59" w:rsidRDefault="00A70C7E" w:rsidP="00416699">
            <w:pPr>
              <w:jc w:val="center"/>
              <w:rPr>
                <w:color w:val="000000"/>
              </w:rPr>
            </w:pPr>
            <w:proofErr w:type="spellStart"/>
            <w:r w:rsidRPr="004C7C59">
              <w:rPr>
                <w:color w:val="000000"/>
                <w:sz w:val="22"/>
                <w:szCs w:val="22"/>
              </w:rPr>
              <w:t>Gospodarie</w:t>
            </w:r>
            <w:proofErr w:type="spellEnd"/>
            <w:r w:rsidRPr="004C7C59">
              <w:rPr>
                <w:color w:val="000000"/>
                <w:sz w:val="22"/>
                <w:szCs w:val="22"/>
              </w:rPr>
              <w:t xml:space="preserve"> </w:t>
            </w:r>
            <w:proofErr w:type="spellStart"/>
            <w:r w:rsidRPr="004C7C59">
              <w:rPr>
                <w:color w:val="000000"/>
                <w:sz w:val="22"/>
                <w:szCs w:val="22"/>
              </w:rPr>
              <w:t>comunala</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79762459"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445D68D0" w14:textId="77777777" w:rsidR="00A70C7E" w:rsidRPr="004C7C59" w:rsidRDefault="00A70C7E" w:rsidP="00416699">
            <w:pPr>
              <w:jc w:val="right"/>
              <w:rPr>
                <w:color w:val="000000"/>
              </w:rPr>
            </w:pPr>
            <w:r w:rsidRPr="004C7C59">
              <w:rPr>
                <w:color w:val="000000"/>
                <w:sz w:val="22"/>
                <w:szCs w:val="22"/>
              </w:rPr>
              <w:t>2</w:t>
            </w:r>
            <w:r>
              <w:rPr>
                <w:color w:val="000000"/>
                <w:sz w:val="22"/>
                <w:szCs w:val="22"/>
              </w:rPr>
              <w:t>35</w:t>
            </w:r>
            <w:r w:rsidRPr="004C7C59">
              <w:rPr>
                <w:color w:val="000000"/>
                <w:sz w:val="22"/>
                <w:szCs w:val="22"/>
              </w:rPr>
              <w:t>.000</w:t>
            </w:r>
          </w:p>
        </w:tc>
      </w:tr>
      <w:tr w:rsidR="00A70C7E" w:rsidRPr="004C7C59" w14:paraId="35D17C13"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3BB7D3F5"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164B239D"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5BA20E0F"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73022EFC" w14:textId="77777777" w:rsidR="00A70C7E" w:rsidRPr="00657160" w:rsidRDefault="00A70C7E" w:rsidP="00416699">
            <w:pPr>
              <w:jc w:val="right"/>
            </w:pPr>
            <w:r w:rsidRPr="00657160">
              <w:rPr>
                <w:sz w:val="22"/>
                <w:szCs w:val="22"/>
              </w:rPr>
              <w:t>670.000</w:t>
            </w:r>
          </w:p>
        </w:tc>
      </w:tr>
      <w:tr w:rsidR="00A70C7E" w:rsidRPr="004C7C59" w14:paraId="57D67497"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4091A890"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2EFC76FA"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266D266B" w14:textId="77777777" w:rsidR="00A70C7E" w:rsidRPr="004C7C59" w:rsidRDefault="00A70C7E" w:rsidP="00416699">
            <w:pPr>
              <w:rPr>
                <w:color w:val="000000"/>
              </w:rPr>
            </w:pPr>
            <w:proofErr w:type="spellStart"/>
            <w:r w:rsidRPr="004C7C59">
              <w:rPr>
                <w:color w:val="000000"/>
                <w:sz w:val="22"/>
                <w:szCs w:val="22"/>
              </w:rPr>
              <w:t>Investiții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4467A94B" w14:textId="77777777" w:rsidR="00A70C7E" w:rsidRPr="00657160" w:rsidRDefault="00A70C7E" w:rsidP="00416699">
            <w:pPr>
              <w:jc w:val="right"/>
              <w:rPr>
                <w:color w:val="000000"/>
              </w:rPr>
            </w:pPr>
            <w:r w:rsidRPr="00657160">
              <w:rPr>
                <w:color w:val="000000"/>
                <w:sz w:val="22"/>
                <w:szCs w:val="22"/>
              </w:rPr>
              <w:t>1.068.000</w:t>
            </w:r>
          </w:p>
        </w:tc>
      </w:tr>
      <w:tr w:rsidR="00A70C7E" w:rsidRPr="004C7C59" w14:paraId="570EDABA"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5943B698"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15C0DB15"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22A183C1"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294855C3" w14:textId="77777777" w:rsidR="00A70C7E" w:rsidRPr="004C7C59" w:rsidRDefault="00A70C7E" w:rsidP="00416699">
            <w:pPr>
              <w:jc w:val="right"/>
              <w:rPr>
                <w:b/>
                <w:bCs/>
                <w:color w:val="000000"/>
              </w:rPr>
            </w:pPr>
            <w:r>
              <w:rPr>
                <w:b/>
                <w:bCs/>
                <w:color w:val="000000"/>
                <w:sz w:val="22"/>
                <w:szCs w:val="22"/>
              </w:rPr>
              <w:t>1.973.000</w:t>
            </w:r>
          </w:p>
        </w:tc>
      </w:tr>
      <w:tr w:rsidR="00A70C7E" w:rsidRPr="004C7C59" w14:paraId="12692D32"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FE9F6F2" w14:textId="77777777" w:rsidR="00A70C7E" w:rsidRPr="004C7C59" w:rsidRDefault="00A70C7E" w:rsidP="00416699">
            <w:pPr>
              <w:jc w:val="center"/>
              <w:rPr>
                <w:color w:val="000000"/>
              </w:rPr>
            </w:pPr>
            <w:r w:rsidRPr="004C7C59">
              <w:rPr>
                <w:color w:val="000000"/>
                <w:sz w:val="22"/>
                <w:szCs w:val="22"/>
              </w:rPr>
              <w:t>74</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DB398E6" w14:textId="77777777" w:rsidR="00A70C7E" w:rsidRPr="004C7C59" w:rsidRDefault="00A70C7E" w:rsidP="00416699">
            <w:pPr>
              <w:jc w:val="center"/>
              <w:rPr>
                <w:color w:val="000000"/>
              </w:rPr>
            </w:pPr>
            <w:r w:rsidRPr="004C7C59">
              <w:rPr>
                <w:color w:val="000000"/>
                <w:sz w:val="22"/>
                <w:szCs w:val="22"/>
              </w:rPr>
              <w:t xml:space="preserve">Salubritate </w:t>
            </w:r>
            <w:proofErr w:type="spellStart"/>
            <w:r w:rsidRPr="004C7C59">
              <w:rPr>
                <w:color w:val="000000"/>
                <w:sz w:val="22"/>
                <w:szCs w:val="22"/>
              </w:rPr>
              <w:t>colectare</w:t>
            </w:r>
            <w:proofErr w:type="spellEnd"/>
            <w:r w:rsidRPr="004C7C59">
              <w:rPr>
                <w:color w:val="000000"/>
                <w:sz w:val="22"/>
                <w:szCs w:val="22"/>
              </w:rPr>
              <w:t xml:space="preserve"> </w:t>
            </w:r>
            <w:proofErr w:type="spellStart"/>
            <w:r w:rsidRPr="004C7C59">
              <w:rPr>
                <w:color w:val="000000"/>
                <w:sz w:val="22"/>
                <w:szCs w:val="22"/>
              </w:rPr>
              <w:t>deseuri</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6DFD9A7A" w14:textId="77777777" w:rsidR="00A70C7E" w:rsidRPr="004C7C59" w:rsidRDefault="00A70C7E" w:rsidP="00416699">
            <w:pPr>
              <w:rPr>
                <w:color w:val="000000"/>
              </w:rPr>
            </w:pPr>
            <w:proofErr w:type="spellStart"/>
            <w:r w:rsidRPr="004C7C59">
              <w:rPr>
                <w:color w:val="000000"/>
                <w:sz w:val="22"/>
                <w:szCs w:val="22"/>
              </w:rPr>
              <w:t>Cheltuieli</w:t>
            </w:r>
            <w:proofErr w:type="spellEnd"/>
            <w:r w:rsidRPr="004C7C59">
              <w:rPr>
                <w:color w:val="000000"/>
                <w:sz w:val="22"/>
                <w:szCs w:val="22"/>
              </w:rPr>
              <w:t xml:space="preserve"> de personal</w:t>
            </w:r>
          </w:p>
        </w:tc>
        <w:tc>
          <w:tcPr>
            <w:tcW w:w="1560" w:type="dxa"/>
            <w:tcBorders>
              <w:top w:val="nil"/>
              <w:left w:val="nil"/>
              <w:bottom w:val="single" w:sz="4" w:space="0" w:color="000000"/>
              <w:right w:val="single" w:sz="4" w:space="0" w:color="000000"/>
            </w:tcBorders>
            <w:shd w:val="clear" w:color="auto" w:fill="auto"/>
            <w:noWrap/>
            <w:vAlign w:val="bottom"/>
            <w:hideMark/>
          </w:tcPr>
          <w:p w14:paraId="351C1BF4" w14:textId="77777777" w:rsidR="00A70C7E" w:rsidRPr="004C7C59" w:rsidRDefault="00A70C7E" w:rsidP="00416699">
            <w:pPr>
              <w:jc w:val="right"/>
              <w:rPr>
                <w:color w:val="000000"/>
              </w:rPr>
            </w:pPr>
            <w:r w:rsidRPr="004C7C59">
              <w:rPr>
                <w:color w:val="000000"/>
                <w:sz w:val="22"/>
                <w:szCs w:val="22"/>
              </w:rPr>
              <w:t>5</w:t>
            </w:r>
            <w:r>
              <w:rPr>
                <w:color w:val="000000"/>
                <w:sz w:val="22"/>
                <w:szCs w:val="22"/>
              </w:rPr>
              <w:t>9</w:t>
            </w:r>
            <w:r w:rsidRPr="004C7C59">
              <w:rPr>
                <w:color w:val="000000"/>
                <w:sz w:val="22"/>
                <w:szCs w:val="22"/>
              </w:rPr>
              <w:t>.000</w:t>
            </w:r>
          </w:p>
        </w:tc>
      </w:tr>
      <w:tr w:rsidR="00A70C7E" w:rsidRPr="004C7C59" w14:paraId="1A13A34C"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67F78A90"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1E8BA762"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6EA111BF"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3432C09A" w14:textId="77777777" w:rsidR="00A70C7E" w:rsidRPr="004C7C59" w:rsidRDefault="00A70C7E" w:rsidP="00416699">
            <w:pPr>
              <w:jc w:val="right"/>
              <w:rPr>
                <w:color w:val="000000"/>
              </w:rPr>
            </w:pPr>
            <w:r w:rsidRPr="004C7C59">
              <w:rPr>
                <w:color w:val="000000"/>
                <w:sz w:val="22"/>
                <w:szCs w:val="22"/>
              </w:rPr>
              <w:t>360.000</w:t>
            </w:r>
          </w:p>
        </w:tc>
      </w:tr>
      <w:tr w:rsidR="00A70C7E" w:rsidRPr="004C7C59" w14:paraId="732B4713"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7E6C5BCB"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1E0A7C00"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1343CC37"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2AFE2702" w14:textId="77777777" w:rsidR="00A70C7E" w:rsidRPr="004C7C59" w:rsidRDefault="00A70C7E" w:rsidP="00416699">
            <w:pPr>
              <w:jc w:val="right"/>
              <w:rPr>
                <w:b/>
                <w:bCs/>
                <w:color w:val="000000"/>
              </w:rPr>
            </w:pPr>
            <w:r w:rsidRPr="004C7C59">
              <w:rPr>
                <w:b/>
                <w:bCs/>
                <w:color w:val="000000"/>
                <w:sz w:val="22"/>
                <w:szCs w:val="22"/>
              </w:rPr>
              <w:t>41</w:t>
            </w:r>
            <w:r>
              <w:rPr>
                <w:b/>
                <w:bCs/>
                <w:color w:val="000000"/>
                <w:sz w:val="22"/>
                <w:szCs w:val="22"/>
              </w:rPr>
              <w:t>9</w:t>
            </w:r>
            <w:r w:rsidRPr="004C7C59">
              <w:rPr>
                <w:b/>
                <w:bCs/>
                <w:color w:val="000000"/>
                <w:sz w:val="22"/>
                <w:szCs w:val="22"/>
              </w:rPr>
              <w:t>.000</w:t>
            </w:r>
          </w:p>
        </w:tc>
      </w:tr>
      <w:tr w:rsidR="00A70C7E" w:rsidRPr="004C7C59" w14:paraId="7C96FDBE" w14:textId="77777777" w:rsidTr="00416699">
        <w:trPr>
          <w:trHeight w:val="300"/>
        </w:trPr>
        <w:tc>
          <w:tcPr>
            <w:tcW w:w="162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528B74" w14:textId="77777777" w:rsidR="00A70C7E" w:rsidRPr="004C7C59" w:rsidRDefault="00A70C7E" w:rsidP="00416699">
            <w:pPr>
              <w:jc w:val="center"/>
              <w:rPr>
                <w:color w:val="000000"/>
              </w:rPr>
            </w:pPr>
            <w:r w:rsidRPr="004C7C59">
              <w:rPr>
                <w:color w:val="000000"/>
                <w:sz w:val="22"/>
                <w:szCs w:val="22"/>
              </w:rPr>
              <w:t>80</w:t>
            </w:r>
          </w:p>
        </w:tc>
        <w:tc>
          <w:tcPr>
            <w:tcW w:w="220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BCBC2E" w14:textId="77777777" w:rsidR="00A70C7E" w:rsidRPr="004C7C59" w:rsidRDefault="00A70C7E" w:rsidP="00416699">
            <w:pPr>
              <w:jc w:val="center"/>
              <w:rPr>
                <w:color w:val="000000"/>
              </w:rPr>
            </w:pPr>
            <w:proofErr w:type="spellStart"/>
            <w:r w:rsidRPr="004C7C59">
              <w:rPr>
                <w:color w:val="000000"/>
                <w:sz w:val="22"/>
                <w:szCs w:val="22"/>
              </w:rPr>
              <w:t>Situații</w:t>
            </w:r>
            <w:proofErr w:type="spellEnd"/>
            <w:r w:rsidRPr="004C7C59">
              <w:rPr>
                <w:color w:val="000000"/>
                <w:sz w:val="22"/>
                <w:szCs w:val="22"/>
              </w:rPr>
              <w:t xml:space="preserve"> de </w:t>
            </w:r>
            <w:proofErr w:type="spellStart"/>
            <w:r w:rsidRPr="004C7C59">
              <w:rPr>
                <w:color w:val="000000"/>
                <w:sz w:val="22"/>
                <w:szCs w:val="22"/>
              </w:rPr>
              <w:t>urgență</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268BFECA"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63BA4932" w14:textId="77777777" w:rsidR="00A70C7E" w:rsidRPr="004C7C59" w:rsidRDefault="00A70C7E" w:rsidP="00416699">
            <w:pPr>
              <w:jc w:val="right"/>
              <w:rPr>
                <w:color w:val="000000"/>
              </w:rPr>
            </w:pPr>
            <w:r>
              <w:rPr>
                <w:color w:val="000000"/>
                <w:sz w:val="22"/>
                <w:szCs w:val="22"/>
              </w:rPr>
              <w:t>15</w:t>
            </w:r>
            <w:r w:rsidRPr="004C7C59">
              <w:rPr>
                <w:color w:val="000000"/>
                <w:sz w:val="22"/>
                <w:szCs w:val="22"/>
              </w:rPr>
              <w:t>.000</w:t>
            </w:r>
          </w:p>
        </w:tc>
      </w:tr>
      <w:tr w:rsidR="00A70C7E" w:rsidRPr="004C7C59" w14:paraId="10DDD153" w14:textId="77777777" w:rsidTr="00416699">
        <w:trPr>
          <w:trHeight w:val="300"/>
        </w:trPr>
        <w:tc>
          <w:tcPr>
            <w:tcW w:w="1620" w:type="dxa"/>
            <w:vMerge/>
            <w:tcBorders>
              <w:top w:val="nil"/>
              <w:left w:val="single" w:sz="4" w:space="0" w:color="000000"/>
              <w:bottom w:val="single" w:sz="4" w:space="0" w:color="000000"/>
              <w:right w:val="single" w:sz="4" w:space="0" w:color="000000"/>
            </w:tcBorders>
            <w:vAlign w:val="center"/>
            <w:hideMark/>
          </w:tcPr>
          <w:p w14:paraId="47916885" w14:textId="77777777" w:rsidR="00A70C7E" w:rsidRPr="004C7C59" w:rsidRDefault="00A70C7E" w:rsidP="00416699">
            <w:pPr>
              <w:rPr>
                <w:color w:val="000000"/>
              </w:rPr>
            </w:pPr>
          </w:p>
        </w:tc>
        <w:tc>
          <w:tcPr>
            <w:tcW w:w="2203" w:type="dxa"/>
            <w:vMerge/>
            <w:tcBorders>
              <w:top w:val="nil"/>
              <w:left w:val="single" w:sz="4" w:space="0" w:color="000000"/>
              <w:bottom w:val="single" w:sz="4" w:space="0" w:color="000000"/>
              <w:right w:val="single" w:sz="4" w:space="0" w:color="000000"/>
            </w:tcBorders>
            <w:vAlign w:val="center"/>
            <w:hideMark/>
          </w:tcPr>
          <w:p w14:paraId="306391F4" w14:textId="77777777" w:rsidR="00A70C7E" w:rsidRPr="004C7C59" w:rsidRDefault="00A70C7E" w:rsidP="00416699">
            <w:pPr>
              <w:rPr>
                <w:color w:val="000000"/>
              </w:rPr>
            </w:pPr>
          </w:p>
        </w:tc>
        <w:tc>
          <w:tcPr>
            <w:tcW w:w="2478" w:type="dxa"/>
            <w:tcBorders>
              <w:top w:val="nil"/>
              <w:left w:val="nil"/>
              <w:bottom w:val="single" w:sz="4" w:space="0" w:color="000000"/>
              <w:right w:val="single" w:sz="4" w:space="0" w:color="000000"/>
            </w:tcBorders>
            <w:shd w:val="clear" w:color="auto" w:fill="auto"/>
            <w:noWrap/>
            <w:vAlign w:val="bottom"/>
            <w:hideMark/>
          </w:tcPr>
          <w:p w14:paraId="76E31D19"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000000"/>
              <w:right w:val="single" w:sz="4" w:space="0" w:color="000000"/>
            </w:tcBorders>
            <w:shd w:val="clear" w:color="auto" w:fill="auto"/>
            <w:noWrap/>
            <w:vAlign w:val="bottom"/>
            <w:hideMark/>
          </w:tcPr>
          <w:p w14:paraId="01E031A9" w14:textId="77777777" w:rsidR="00A70C7E" w:rsidRPr="004C7C59" w:rsidRDefault="00A70C7E" w:rsidP="00416699">
            <w:pPr>
              <w:jc w:val="right"/>
              <w:rPr>
                <w:b/>
                <w:bCs/>
                <w:color w:val="000000"/>
              </w:rPr>
            </w:pPr>
            <w:r>
              <w:rPr>
                <w:b/>
                <w:bCs/>
                <w:color w:val="000000"/>
                <w:sz w:val="22"/>
                <w:szCs w:val="22"/>
              </w:rPr>
              <w:t>15</w:t>
            </w:r>
            <w:r w:rsidRPr="004C7C59">
              <w:rPr>
                <w:b/>
                <w:bCs/>
                <w:color w:val="000000"/>
                <w:sz w:val="22"/>
                <w:szCs w:val="22"/>
              </w:rPr>
              <w:t>.000</w:t>
            </w:r>
          </w:p>
        </w:tc>
      </w:tr>
      <w:tr w:rsidR="00A70C7E" w:rsidRPr="004C7C59" w14:paraId="59D229E2" w14:textId="77777777" w:rsidTr="00416699">
        <w:trPr>
          <w:trHeight w:val="300"/>
        </w:trPr>
        <w:tc>
          <w:tcPr>
            <w:tcW w:w="1620" w:type="dxa"/>
            <w:vMerge w:val="restart"/>
            <w:tcBorders>
              <w:top w:val="nil"/>
              <w:left w:val="single" w:sz="4" w:space="0" w:color="000000"/>
              <w:right w:val="single" w:sz="4" w:space="0" w:color="000000"/>
            </w:tcBorders>
            <w:shd w:val="clear" w:color="auto" w:fill="auto"/>
            <w:noWrap/>
            <w:vAlign w:val="center"/>
            <w:hideMark/>
          </w:tcPr>
          <w:p w14:paraId="28B42816" w14:textId="77777777" w:rsidR="00A70C7E" w:rsidRPr="004C7C59" w:rsidRDefault="00A70C7E" w:rsidP="00416699">
            <w:pPr>
              <w:jc w:val="center"/>
              <w:rPr>
                <w:color w:val="000000"/>
              </w:rPr>
            </w:pPr>
            <w:r w:rsidRPr="004C7C59">
              <w:rPr>
                <w:color w:val="000000"/>
                <w:sz w:val="22"/>
                <w:szCs w:val="22"/>
              </w:rPr>
              <w:lastRenderedPageBreak/>
              <w:t>84</w:t>
            </w:r>
          </w:p>
        </w:tc>
        <w:tc>
          <w:tcPr>
            <w:tcW w:w="2203" w:type="dxa"/>
            <w:vMerge w:val="restart"/>
            <w:tcBorders>
              <w:top w:val="nil"/>
              <w:left w:val="single" w:sz="4" w:space="0" w:color="000000"/>
              <w:right w:val="single" w:sz="4" w:space="0" w:color="000000"/>
            </w:tcBorders>
            <w:shd w:val="clear" w:color="auto" w:fill="auto"/>
            <w:vAlign w:val="center"/>
            <w:hideMark/>
          </w:tcPr>
          <w:p w14:paraId="227290B0" w14:textId="77777777" w:rsidR="00A70C7E" w:rsidRPr="004C7C59" w:rsidRDefault="00A70C7E" w:rsidP="00416699">
            <w:pPr>
              <w:jc w:val="center"/>
              <w:rPr>
                <w:color w:val="000000"/>
              </w:rPr>
            </w:pPr>
            <w:proofErr w:type="spellStart"/>
            <w:r w:rsidRPr="004C7C59">
              <w:rPr>
                <w:color w:val="000000"/>
                <w:sz w:val="22"/>
                <w:szCs w:val="22"/>
              </w:rPr>
              <w:t>Drumuri</w:t>
            </w:r>
            <w:proofErr w:type="spellEnd"/>
          </w:p>
        </w:tc>
        <w:tc>
          <w:tcPr>
            <w:tcW w:w="2478" w:type="dxa"/>
            <w:tcBorders>
              <w:top w:val="nil"/>
              <w:left w:val="nil"/>
              <w:bottom w:val="single" w:sz="4" w:space="0" w:color="000000"/>
              <w:right w:val="single" w:sz="4" w:space="0" w:color="000000"/>
            </w:tcBorders>
            <w:shd w:val="clear" w:color="auto" w:fill="auto"/>
            <w:noWrap/>
            <w:vAlign w:val="bottom"/>
            <w:hideMark/>
          </w:tcPr>
          <w:p w14:paraId="2025685C"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nil"/>
              <w:left w:val="nil"/>
              <w:bottom w:val="single" w:sz="4" w:space="0" w:color="000000"/>
              <w:right w:val="single" w:sz="4" w:space="0" w:color="000000"/>
            </w:tcBorders>
            <w:shd w:val="clear" w:color="auto" w:fill="auto"/>
            <w:noWrap/>
            <w:vAlign w:val="bottom"/>
            <w:hideMark/>
          </w:tcPr>
          <w:p w14:paraId="562162A5" w14:textId="77777777" w:rsidR="00A70C7E" w:rsidRPr="004C7C59" w:rsidRDefault="00A70C7E" w:rsidP="00416699">
            <w:pPr>
              <w:jc w:val="right"/>
              <w:rPr>
                <w:color w:val="000000"/>
              </w:rPr>
            </w:pPr>
            <w:r>
              <w:rPr>
                <w:color w:val="000000"/>
                <w:sz w:val="22"/>
                <w:szCs w:val="22"/>
              </w:rPr>
              <w:t>457</w:t>
            </w:r>
            <w:r w:rsidRPr="004C7C59">
              <w:rPr>
                <w:color w:val="000000"/>
                <w:sz w:val="22"/>
                <w:szCs w:val="22"/>
              </w:rPr>
              <w:t>.000</w:t>
            </w:r>
          </w:p>
        </w:tc>
      </w:tr>
      <w:tr w:rsidR="00A70C7E" w:rsidRPr="004C7C59" w14:paraId="7E0009EA" w14:textId="77777777" w:rsidTr="00416699">
        <w:trPr>
          <w:trHeight w:val="300"/>
        </w:trPr>
        <w:tc>
          <w:tcPr>
            <w:tcW w:w="1620" w:type="dxa"/>
            <w:vMerge/>
            <w:tcBorders>
              <w:left w:val="single" w:sz="4" w:space="0" w:color="000000"/>
              <w:right w:val="single" w:sz="4" w:space="0" w:color="000000"/>
            </w:tcBorders>
            <w:vAlign w:val="center"/>
            <w:hideMark/>
          </w:tcPr>
          <w:p w14:paraId="6E9DAA0D" w14:textId="77777777" w:rsidR="00A70C7E" w:rsidRPr="004C7C59" w:rsidRDefault="00A70C7E" w:rsidP="00416699">
            <w:pPr>
              <w:rPr>
                <w:color w:val="000000"/>
              </w:rPr>
            </w:pPr>
          </w:p>
        </w:tc>
        <w:tc>
          <w:tcPr>
            <w:tcW w:w="2203" w:type="dxa"/>
            <w:vMerge/>
            <w:tcBorders>
              <w:left w:val="single" w:sz="4" w:space="0" w:color="000000"/>
              <w:right w:val="single" w:sz="4" w:space="0" w:color="000000"/>
            </w:tcBorders>
            <w:vAlign w:val="center"/>
            <w:hideMark/>
          </w:tcPr>
          <w:p w14:paraId="3191A498" w14:textId="77777777" w:rsidR="00A70C7E" w:rsidRPr="004C7C59" w:rsidRDefault="00A70C7E" w:rsidP="00416699">
            <w:pPr>
              <w:rPr>
                <w:color w:val="000000"/>
              </w:rPr>
            </w:pPr>
          </w:p>
        </w:tc>
        <w:tc>
          <w:tcPr>
            <w:tcW w:w="2478" w:type="dxa"/>
            <w:tcBorders>
              <w:top w:val="nil"/>
              <w:left w:val="nil"/>
              <w:bottom w:val="single" w:sz="4" w:space="0" w:color="auto"/>
              <w:right w:val="single" w:sz="4" w:space="0" w:color="000000"/>
            </w:tcBorders>
            <w:shd w:val="clear" w:color="auto" w:fill="auto"/>
            <w:noWrap/>
            <w:vAlign w:val="bottom"/>
            <w:hideMark/>
          </w:tcPr>
          <w:p w14:paraId="3B64160A" w14:textId="77777777" w:rsidR="00A70C7E" w:rsidRPr="004C7C59" w:rsidRDefault="00A70C7E" w:rsidP="00416699">
            <w:pPr>
              <w:rPr>
                <w:b/>
                <w:bCs/>
                <w:color w:val="000000"/>
              </w:rPr>
            </w:pPr>
            <w:proofErr w:type="spellStart"/>
            <w:r>
              <w:rPr>
                <w:color w:val="000000"/>
                <w:sz w:val="22"/>
                <w:szCs w:val="22"/>
              </w:rPr>
              <w:t>Investitii</w:t>
            </w:r>
            <w:proofErr w:type="spellEnd"/>
          </w:p>
        </w:tc>
        <w:tc>
          <w:tcPr>
            <w:tcW w:w="1560" w:type="dxa"/>
            <w:tcBorders>
              <w:top w:val="nil"/>
              <w:left w:val="nil"/>
              <w:bottom w:val="single" w:sz="4" w:space="0" w:color="auto"/>
              <w:right w:val="single" w:sz="4" w:space="0" w:color="000000"/>
            </w:tcBorders>
            <w:shd w:val="clear" w:color="auto" w:fill="auto"/>
            <w:noWrap/>
            <w:vAlign w:val="bottom"/>
            <w:hideMark/>
          </w:tcPr>
          <w:p w14:paraId="09AE47AA" w14:textId="77777777" w:rsidR="00A70C7E" w:rsidRPr="004C7C59" w:rsidRDefault="00A70C7E" w:rsidP="00416699">
            <w:pPr>
              <w:jc w:val="right"/>
              <w:rPr>
                <w:b/>
                <w:bCs/>
                <w:color w:val="000000"/>
              </w:rPr>
            </w:pPr>
            <w:r>
              <w:rPr>
                <w:b/>
                <w:bCs/>
                <w:color w:val="000000"/>
                <w:sz w:val="22"/>
                <w:szCs w:val="22"/>
              </w:rPr>
              <w:t>150</w:t>
            </w:r>
            <w:r w:rsidRPr="004C7C59">
              <w:rPr>
                <w:b/>
                <w:bCs/>
                <w:color w:val="000000"/>
                <w:sz w:val="22"/>
                <w:szCs w:val="22"/>
              </w:rPr>
              <w:t>.000</w:t>
            </w:r>
          </w:p>
        </w:tc>
      </w:tr>
      <w:tr w:rsidR="00A70C7E" w:rsidRPr="004C7C59" w14:paraId="374722E1" w14:textId="77777777" w:rsidTr="00416699">
        <w:trPr>
          <w:trHeight w:val="300"/>
        </w:trPr>
        <w:tc>
          <w:tcPr>
            <w:tcW w:w="1620" w:type="dxa"/>
            <w:vMerge/>
            <w:tcBorders>
              <w:left w:val="single" w:sz="4" w:space="0" w:color="000000"/>
              <w:bottom w:val="single" w:sz="4" w:space="0" w:color="auto"/>
              <w:right w:val="single" w:sz="4" w:space="0" w:color="000000"/>
            </w:tcBorders>
            <w:vAlign w:val="center"/>
          </w:tcPr>
          <w:p w14:paraId="628948F2" w14:textId="77777777" w:rsidR="00A70C7E" w:rsidRPr="004C7C59" w:rsidRDefault="00A70C7E" w:rsidP="00416699">
            <w:pPr>
              <w:rPr>
                <w:color w:val="000000"/>
              </w:rPr>
            </w:pPr>
          </w:p>
        </w:tc>
        <w:tc>
          <w:tcPr>
            <w:tcW w:w="2203" w:type="dxa"/>
            <w:vMerge/>
            <w:tcBorders>
              <w:left w:val="single" w:sz="4" w:space="0" w:color="000000"/>
              <w:bottom w:val="single" w:sz="4" w:space="0" w:color="auto"/>
              <w:right w:val="single" w:sz="4" w:space="0" w:color="000000"/>
            </w:tcBorders>
            <w:vAlign w:val="center"/>
          </w:tcPr>
          <w:p w14:paraId="47C05E54" w14:textId="77777777" w:rsidR="00A70C7E" w:rsidRPr="004C7C59" w:rsidRDefault="00A70C7E" w:rsidP="00416699">
            <w:pPr>
              <w:rPr>
                <w:color w:val="000000"/>
              </w:rPr>
            </w:pPr>
          </w:p>
        </w:tc>
        <w:tc>
          <w:tcPr>
            <w:tcW w:w="2478" w:type="dxa"/>
            <w:tcBorders>
              <w:top w:val="nil"/>
              <w:left w:val="nil"/>
              <w:bottom w:val="single" w:sz="4" w:space="0" w:color="auto"/>
              <w:right w:val="single" w:sz="4" w:space="0" w:color="000000"/>
            </w:tcBorders>
            <w:shd w:val="clear" w:color="auto" w:fill="auto"/>
            <w:noWrap/>
            <w:vAlign w:val="bottom"/>
          </w:tcPr>
          <w:p w14:paraId="39EFA45E"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nil"/>
              <w:left w:val="nil"/>
              <w:bottom w:val="single" w:sz="4" w:space="0" w:color="auto"/>
              <w:right w:val="single" w:sz="4" w:space="0" w:color="000000"/>
            </w:tcBorders>
            <w:shd w:val="clear" w:color="auto" w:fill="auto"/>
            <w:noWrap/>
            <w:vAlign w:val="bottom"/>
          </w:tcPr>
          <w:p w14:paraId="39817A8C" w14:textId="77777777" w:rsidR="00A70C7E" w:rsidRDefault="00A70C7E" w:rsidP="00416699">
            <w:pPr>
              <w:jc w:val="right"/>
              <w:rPr>
                <w:b/>
                <w:bCs/>
                <w:color w:val="000000"/>
              </w:rPr>
            </w:pPr>
            <w:r>
              <w:rPr>
                <w:b/>
                <w:bCs/>
                <w:color w:val="000000"/>
                <w:sz w:val="22"/>
                <w:szCs w:val="22"/>
              </w:rPr>
              <w:t>607</w:t>
            </w:r>
            <w:r w:rsidRPr="004C7C59">
              <w:rPr>
                <w:b/>
                <w:bCs/>
                <w:color w:val="000000"/>
                <w:sz w:val="22"/>
                <w:szCs w:val="22"/>
              </w:rPr>
              <w:t>.000</w:t>
            </w:r>
          </w:p>
        </w:tc>
      </w:tr>
      <w:tr w:rsidR="00A70C7E" w:rsidRPr="004C7C59" w14:paraId="1EF0E87E" w14:textId="77777777" w:rsidTr="00416699">
        <w:trPr>
          <w:trHeight w:val="30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D94C" w14:textId="77777777" w:rsidR="00A70C7E" w:rsidRPr="004C7C59" w:rsidRDefault="00A70C7E" w:rsidP="00416699">
            <w:pPr>
              <w:jc w:val="center"/>
              <w:rPr>
                <w:color w:val="000000"/>
              </w:rPr>
            </w:pPr>
            <w:r w:rsidRPr="004C7C59">
              <w:rPr>
                <w:color w:val="000000"/>
                <w:sz w:val="22"/>
                <w:szCs w:val="22"/>
              </w:rPr>
              <w:t>84</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9FDFF" w14:textId="77777777" w:rsidR="00A70C7E" w:rsidRPr="004C7C59" w:rsidRDefault="00A70C7E" w:rsidP="00416699">
            <w:pPr>
              <w:jc w:val="center"/>
              <w:rPr>
                <w:color w:val="000000"/>
              </w:rPr>
            </w:pPr>
            <w:proofErr w:type="spellStart"/>
            <w:r w:rsidRPr="004C7C59">
              <w:rPr>
                <w:color w:val="000000"/>
                <w:sz w:val="22"/>
                <w:szCs w:val="22"/>
              </w:rPr>
              <w:t>Străzi</w:t>
            </w:r>
            <w:proofErr w:type="spellEnd"/>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1DAC2" w14:textId="77777777" w:rsidR="00A70C7E" w:rsidRPr="004C7C59" w:rsidRDefault="00A70C7E" w:rsidP="00416699">
            <w:pPr>
              <w:rPr>
                <w:color w:val="000000"/>
              </w:rPr>
            </w:pPr>
            <w:proofErr w:type="spellStart"/>
            <w:r w:rsidRPr="004C7C59">
              <w:rPr>
                <w:color w:val="000000"/>
                <w:sz w:val="22"/>
                <w:szCs w:val="22"/>
              </w:rPr>
              <w:t>Bunuri</w:t>
            </w:r>
            <w:proofErr w:type="spellEnd"/>
            <w:r w:rsidRPr="004C7C59">
              <w:rPr>
                <w:color w:val="000000"/>
                <w:sz w:val="22"/>
                <w:szCs w:val="22"/>
              </w:rPr>
              <w:t xml:space="preserve"> </w:t>
            </w:r>
            <w:proofErr w:type="spellStart"/>
            <w:r w:rsidRPr="004C7C59">
              <w:rPr>
                <w:color w:val="000000"/>
                <w:sz w:val="22"/>
                <w:szCs w:val="22"/>
              </w:rPr>
              <w:t>și</w:t>
            </w:r>
            <w:proofErr w:type="spellEnd"/>
            <w:r w:rsidRPr="004C7C59">
              <w:rPr>
                <w:color w:val="000000"/>
                <w:sz w:val="22"/>
                <w:szCs w:val="22"/>
              </w:rPr>
              <w:t xml:space="preserve"> </w:t>
            </w:r>
            <w:proofErr w:type="spellStart"/>
            <w:r w:rsidRPr="004C7C59">
              <w:rPr>
                <w:color w:val="000000"/>
                <w:sz w:val="22"/>
                <w:szCs w:val="22"/>
              </w:rPr>
              <w:t>servicii</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20405" w14:textId="77777777" w:rsidR="00A70C7E" w:rsidRPr="004C7C59" w:rsidRDefault="00A70C7E" w:rsidP="00416699">
            <w:pPr>
              <w:jc w:val="right"/>
              <w:rPr>
                <w:color w:val="000000"/>
              </w:rPr>
            </w:pPr>
            <w:r>
              <w:rPr>
                <w:color w:val="000000"/>
                <w:sz w:val="22"/>
                <w:szCs w:val="22"/>
              </w:rPr>
              <w:t>70</w:t>
            </w:r>
            <w:r w:rsidRPr="004C7C59">
              <w:rPr>
                <w:color w:val="000000"/>
                <w:sz w:val="22"/>
                <w:szCs w:val="22"/>
              </w:rPr>
              <w:t>.000</w:t>
            </w:r>
          </w:p>
        </w:tc>
      </w:tr>
      <w:tr w:rsidR="00A70C7E" w:rsidRPr="004C7C59" w14:paraId="329B57F2" w14:textId="77777777" w:rsidTr="00416699">
        <w:trPr>
          <w:trHeight w:val="300"/>
        </w:trPr>
        <w:tc>
          <w:tcPr>
            <w:tcW w:w="1620" w:type="dxa"/>
            <w:vMerge/>
            <w:tcBorders>
              <w:top w:val="single" w:sz="4" w:space="0" w:color="auto"/>
              <w:left w:val="single" w:sz="4" w:space="0" w:color="auto"/>
              <w:bottom w:val="single" w:sz="4" w:space="0" w:color="auto"/>
              <w:right w:val="single" w:sz="4" w:space="0" w:color="auto"/>
            </w:tcBorders>
            <w:vAlign w:val="center"/>
            <w:hideMark/>
          </w:tcPr>
          <w:p w14:paraId="1B13F7DA" w14:textId="77777777" w:rsidR="00A70C7E" w:rsidRPr="004C7C59" w:rsidRDefault="00A70C7E" w:rsidP="00416699">
            <w:pPr>
              <w:rPr>
                <w:color w:val="000000"/>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14:paraId="68182402" w14:textId="77777777" w:rsidR="00A70C7E" w:rsidRPr="004C7C59" w:rsidRDefault="00A70C7E" w:rsidP="00416699">
            <w:pPr>
              <w:rPr>
                <w:color w:val="000000"/>
              </w:rPr>
            </w:pPr>
          </w:p>
        </w:tc>
        <w:tc>
          <w:tcPr>
            <w:tcW w:w="2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A5B50" w14:textId="77777777" w:rsidR="00A70C7E" w:rsidRPr="004C7C59" w:rsidRDefault="00A70C7E" w:rsidP="00416699">
            <w:pPr>
              <w:rPr>
                <w:b/>
                <w:bCs/>
                <w:color w:val="000000"/>
              </w:rPr>
            </w:pPr>
            <w:r w:rsidRPr="004C7C59">
              <w:rPr>
                <w:b/>
                <w:bCs/>
                <w:color w:val="000000"/>
                <w:sz w:val="22"/>
                <w:szCs w:val="22"/>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DC5D5" w14:textId="77777777" w:rsidR="00A70C7E" w:rsidRPr="00657160" w:rsidRDefault="00A70C7E" w:rsidP="00416699">
            <w:pPr>
              <w:jc w:val="right"/>
              <w:rPr>
                <w:b/>
                <w:bCs/>
                <w:color w:val="000000"/>
              </w:rPr>
            </w:pPr>
            <w:r w:rsidRPr="00657160">
              <w:rPr>
                <w:b/>
                <w:bCs/>
                <w:color w:val="000000"/>
                <w:sz w:val="22"/>
                <w:szCs w:val="22"/>
              </w:rPr>
              <w:t>70.000</w:t>
            </w:r>
          </w:p>
        </w:tc>
      </w:tr>
    </w:tbl>
    <w:p w14:paraId="0C899C82" w14:textId="77777777" w:rsidR="00A70C7E" w:rsidRDefault="00A70C7E" w:rsidP="00A70C7E">
      <w:pPr>
        <w:ind w:left="567" w:right="414" w:firstLine="284"/>
        <w:jc w:val="both"/>
        <w:rPr>
          <w:lang w:val="ro-RO"/>
        </w:rPr>
      </w:pPr>
    </w:p>
    <w:p w14:paraId="1645E68B" w14:textId="77777777" w:rsidR="00A70C7E" w:rsidRDefault="00A70C7E" w:rsidP="00A70C7E">
      <w:pPr>
        <w:ind w:left="567" w:right="414" w:firstLine="284"/>
        <w:jc w:val="both"/>
        <w:rPr>
          <w:lang w:val="ro-RO"/>
        </w:rPr>
      </w:pPr>
      <w:r>
        <w:rPr>
          <w:lang w:val="ro-RO"/>
        </w:rPr>
        <w:t>Se propune spre aprobare utilizării excedentului aferent anului 2021 pentru finanţarea bugetului  anului 2022</w:t>
      </w:r>
    </w:p>
    <w:p w14:paraId="12AA28A2" w14:textId="77777777" w:rsidR="00A70C7E" w:rsidRDefault="00A70C7E" w:rsidP="00A70C7E">
      <w:pPr>
        <w:ind w:left="720"/>
        <w:jc w:val="both"/>
        <w:rPr>
          <w:lang w:val="ro-RO"/>
        </w:rPr>
      </w:pPr>
      <w:r>
        <w:rPr>
          <w:lang w:val="ro-RO"/>
        </w:rPr>
        <w:t xml:space="preserve">Total excedent: </w:t>
      </w:r>
      <w:r>
        <w:rPr>
          <w:lang w:val="ro-RO"/>
        </w:rPr>
        <w:tab/>
      </w:r>
      <w:r>
        <w:rPr>
          <w:lang w:val="ro-RO"/>
        </w:rPr>
        <w:tab/>
      </w:r>
      <w:r>
        <w:rPr>
          <w:lang w:val="ro-RO"/>
        </w:rPr>
        <w:tab/>
      </w:r>
      <w:r>
        <w:rPr>
          <w:lang w:val="ro-RO"/>
        </w:rPr>
        <w:tab/>
      </w:r>
      <w:r>
        <w:rPr>
          <w:lang w:val="ro-RO"/>
        </w:rPr>
        <w:tab/>
      </w:r>
      <w:r>
        <w:rPr>
          <w:lang w:val="ro-RO"/>
        </w:rPr>
        <w:tab/>
        <w:t xml:space="preserve">                                        2.797.000</w:t>
      </w:r>
    </w:p>
    <w:p w14:paraId="24E582EE" w14:textId="77777777" w:rsidR="00A70C7E" w:rsidRDefault="00A70C7E" w:rsidP="00A70C7E">
      <w:pPr>
        <w:ind w:right="141"/>
        <w:jc w:val="both"/>
        <w:rPr>
          <w:lang w:val="ro-RO"/>
        </w:rPr>
      </w:pPr>
      <w:r>
        <w:rPr>
          <w:lang w:val="ro-RO"/>
        </w:rPr>
        <w:t xml:space="preserve">            Finanţare secţiune de dezvoltare</w:t>
      </w:r>
      <w:r>
        <w:rPr>
          <w:lang w:val="ro-RO"/>
        </w:rPr>
        <w:tab/>
        <w:t xml:space="preserve">                                                                            2.797.000</w:t>
      </w:r>
      <w:r>
        <w:rPr>
          <w:lang w:val="ro-RO"/>
        </w:rPr>
        <w:tab/>
      </w:r>
    </w:p>
    <w:p w14:paraId="13DCA128" w14:textId="77777777" w:rsidR="00A70C7E" w:rsidRDefault="00A70C7E" w:rsidP="00A70C7E">
      <w:pPr>
        <w:ind w:firstLine="720"/>
        <w:jc w:val="both"/>
        <w:rPr>
          <w:sz w:val="28"/>
          <w:lang w:val="ro-RO"/>
        </w:rPr>
      </w:pPr>
      <w:r w:rsidRPr="00622F9B">
        <w:rPr>
          <w:sz w:val="28"/>
          <w:lang w:val="ro-RO"/>
        </w:rPr>
        <w:t>În cea ce priveşte bugetul activităţii autofinanţate, se p</w:t>
      </w:r>
      <w:r w:rsidR="00F67C3B">
        <w:rPr>
          <w:sz w:val="28"/>
          <w:lang w:val="ro-RO"/>
        </w:rPr>
        <w:t>ropune următoarele cheltuieli co</w:t>
      </w:r>
      <w:r w:rsidRPr="00622F9B">
        <w:rPr>
          <w:sz w:val="28"/>
          <w:lang w:val="ro-RO"/>
        </w:rPr>
        <w:t>nfor</w:t>
      </w:r>
      <w:r w:rsidR="00F67C3B">
        <w:rPr>
          <w:sz w:val="28"/>
          <w:lang w:val="ro-RO"/>
        </w:rPr>
        <w:t xml:space="preserve">m </w:t>
      </w:r>
      <w:r w:rsidRPr="00622F9B">
        <w:rPr>
          <w:sz w:val="28"/>
          <w:lang w:val="ro-RO"/>
        </w:rPr>
        <w:t xml:space="preserve"> veniturile prognozate:</w:t>
      </w:r>
      <w:r>
        <w:rPr>
          <w:sz w:val="28"/>
          <w:lang w:val="ro-RO"/>
        </w:rPr>
        <w:t xml:space="preserve">         </w:t>
      </w:r>
    </w:p>
    <w:p w14:paraId="121F33F5" w14:textId="77777777" w:rsidR="00A70C7E" w:rsidRDefault="00A70C7E" w:rsidP="00A70C7E">
      <w:pPr>
        <w:ind w:left="5805" w:right="-567" w:firstLine="567"/>
        <w:jc w:val="both"/>
        <w:rPr>
          <w:sz w:val="28"/>
          <w:lang w:val="ro-RO"/>
        </w:rPr>
      </w:pPr>
      <w:r>
        <w:rPr>
          <w:sz w:val="28"/>
          <w:lang w:val="ro-RO"/>
        </w:rPr>
        <w:t xml:space="preserve">                       </w:t>
      </w:r>
      <w:bookmarkStart w:id="0" w:name="_Hlk94614391"/>
      <w:r>
        <w:rPr>
          <w:sz w:val="28"/>
          <w:lang w:val="ro-RO"/>
        </w:rPr>
        <w:t>Cheltuieli</w:t>
      </w:r>
    </w:p>
    <w:p w14:paraId="5218E8DD" w14:textId="77777777" w:rsidR="00A70C7E" w:rsidRPr="00E721BC" w:rsidRDefault="00A70C7E" w:rsidP="00A70C7E">
      <w:pPr>
        <w:ind w:left="-567" w:right="-567"/>
        <w:jc w:val="both"/>
        <w:rPr>
          <w:sz w:val="28"/>
          <w:lang w:val="ro-RO"/>
        </w:rPr>
      </w:pPr>
      <w:r>
        <w:rPr>
          <w:lang w:val="ro-RO"/>
        </w:rPr>
        <w:t xml:space="preserve">           </w:t>
      </w:r>
      <w:r w:rsidRPr="00E721BC">
        <w:rPr>
          <w:sz w:val="28"/>
          <w:lang w:val="ro-RO"/>
        </w:rPr>
        <w:t xml:space="preserve">- serviciul public de reparaţii                                                                </w:t>
      </w:r>
      <w:r>
        <w:rPr>
          <w:sz w:val="28"/>
          <w:lang w:val="ro-RO"/>
        </w:rPr>
        <w:t xml:space="preserve">  </w:t>
      </w:r>
      <w:r w:rsidRPr="00E721BC">
        <w:rPr>
          <w:sz w:val="28"/>
          <w:lang w:val="ro-RO"/>
        </w:rPr>
        <w:t>1</w:t>
      </w:r>
      <w:r>
        <w:rPr>
          <w:sz w:val="28"/>
          <w:lang w:val="ro-RO"/>
        </w:rPr>
        <w:t>74</w:t>
      </w:r>
      <w:r w:rsidRPr="00E721BC">
        <w:rPr>
          <w:sz w:val="28"/>
          <w:lang w:val="ro-RO"/>
        </w:rPr>
        <w:t>.000</w:t>
      </w:r>
    </w:p>
    <w:p w14:paraId="20AA3C3B" w14:textId="77777777" w:rsidR="00A70C7E" w:rsidRPr="00E721BC" w:rsidRDefault="00A70C7E" w:rsidP="00A70C7E">
      <w:pPr>
        <w:tabs>
          <w:tab w:val="left" w:pos="10170"/>
        </w:tabs>
        <w:ind w:left="142"/>
        <w:jc w:val="both"/>
        <w:rPr>
          <w:sz w:val="28"/>
          <w:lang w:val="ro-RO"/>
        </w:rPr>
      </w:pPr>
      <w:r w:rsidRPr="00E721BC">
        <w:rPr>
          <w:sz w:val="28"/>
          <w:lang w:val="ro-RO"/>
        </w:rPr>
        <w:t xml:space="preserve">- silvicultură                     </w:t>
      </w:r>
      <w:r w:rsidR="00F67C3B">
        <w:rPr>
          <w:sz w:val="28"/>
          <w:lang w:val="ro-RO"/>
        </w:rPr>
        <w:t xml:space="preserve">                                                                        24.000</w:t>
      </w:r>
      <w:r>
        <w:rPr>
          <w:sz w:val="28"/>
          <w:lang w:val="ro-RO"/>
        </w:rPr>
        <w:t xml:space="preserve"> </w:t>
      </w:r>
      <w:r w:rsidRPr="00E721BC">
        <w:rPr>
          <w:sz w:val="28"/>
          <w:lang w:val="ro-RO"/>
        </w:rPr>
        <w:tab/>
      </w:r>
      <w:r w:rsidRPr="00E721BC">
        <w:rPr>
          <w:sz w:val="28"/>
          <w:lang w:val="ro-RO"/>
        </w:rPr>
        <w:tab/>
        <w:t xml:space="preserve">                  </w:t>
      </w:r>
      <w:r>
        <w:rPr>
          <w:sz w:val="28"/>
          <w:lang w:val="ro-RO"/>
        </w:rPr>
        <w:t xml:space="preserve">              24</w:t>
      </w:r>
      <w:r w:rsidRPr="00E721BC">
        <w:rPr>
          <w:sz w:val="28"/>
          <w:lang w:val="ro-RO"/>
        </w:rPr>
        <w:t>.000</w:t>
      </w:r>
    </w:p>
    <w:p w14:paraId="3DD56406" w14:textId="77777777" w:rsidR="00A70C7E" w:rsidRDefault="00A70C7E" w:rsidP="00A70C7E">
      <w:pPr>
        <w:ind w:left="142" w:right="1351"/>
        <w:jc w:val="both"/>
        <w:rPr>
          <w:lang w:val="ro-RO"/>
        </w:rPr>
      </w:pPr>
    </w:p>
    <w:p w14:paraId="3E6B03AF" w14:textId="77777777" w:rsidR="00A70C7E" w:rsidRDefault="00A70C7E" w:rsidP="00A70C7E">
      <w:pPr>
        <w:ind w:left="720"/>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Propus</w:t>
      </w:r>
    </w:p>
    <w:p w14:paraId="2A7931AF" w14:textId="77777777" w:rsidR="00A70C7E" w:rsidRDefault="00A70C7E" w:rsidP="00A70C7E">
      <w:pPr>
        <w:ind w:left="720"/>
        <w:jc w:val="both"/>
        <w:rPr>
          <w:sz w:val="28"/>
          <w:lang w:val="ro-RO"/>
        </w:rPr>
      </w:pPr>
      <w:r>
        <w:rPr>
          <w:sz w:val="28"/>
          <w:lang w:val="ro-RO"/>
        </w:rPr>
        <w:t>Total  venit</w:t>
      </w:r>
      <w:r>
        <w:rPr>
          <w:sz w:val="28"/>
          <w:lang w:val="ro-RO"/>
        </w:rPr>
        <w:tab/>
        <w:t xml:space="preserve">      </w:t>
      </w:r>
      <w:r>
        <w:rPr>
          <w:sz w:val="28"/>
          <w:lang w:val="ro-RO"/>
        </w:rPr>
        <w:tab/>
      </w:r>
      <w:r>
        <w:rPr>
          <w:sz w:val="28"/>
          <w:lang w:val="ro-RO"/>
        </w:rPr>
        <w:tab/>
      </w:r>
      <w:r>
        <w:rPr>
          <w:sz w:val="28"/>
          <w:lang w:val="ro-RO"/>
        </w:rPr>
        <w:tab/>
      </w:r>
      <w:r>
        <w:rPr>
          <w:sz w:val="28"/>
          <w:lang w:val="ro-RO"/>
        </w:rPr>
        <w:tab/>
      </w:r>
      <w:r>
        <w:rPr>
          <w:sz w:val="28"/>
          <w:lang w:val="ro-RO"/>
        </w:rPr>
        <w:tab/>
        <w:t xml:space="preserve">                                   198.000                 </w:t>
      </w:r>
    </w:p>
    <w:p w14:paraId="0673C9A4" w14:textId="77777777" w:rsidR="00A70C7E" w:rsidRDefault="00A70C7E" w:rsidP="00A70C7E">
      <w:pPr>
        <w:ind w:left="720"/>
        <w:jc w:val="both"/>
        <w:rPr>
          <w:sz w:val="28"/>
          <w:lang w:val="ro-RO"/>
        </w:rPr>
      </w:pPr>
      <w:r>
        <w:rPr>
          <w:sz w:val="28"/>
          <w:lang w:val="ro-RO"/>
        </w:rPr>
        <w:t xml:space="preserve">Total  cheltuieli                                                                             </w:t>
      </w:r>
      <w:r w:rsidR="00F67C3B">
        <w:rPr>
          <w:sz w:val="28"/>
          <w:lang w:val="ro-RO"/>
        </w:rPr>
        <w:t xml:space="preserve"> </w:t>
      </w:r>
      <w:r>
        <w:rPr>
          <w:sz w:val="28"/>
          <w:lang w:val="ro-RO"/>
        </w:rPr>
        <w:t>198.000</w:t>
      </w:r>
    </w:p>
    <w:bookmarkEnd w:id="0"/>
    <w:p w14:paraId="230B3B7F" w14:textId="77777777" w:rsidR="00A70C7E" w:rsidRDefault="00A70C7E" w:rsidP="00F67C3B">
      <w:pPr>
        <w:ind w:right="414"/>
        <w:jc w:val="both"/>
        <w:rPr>
          <w:lang w:val="ro-RO"/>
        </w:rPr>
      </w:pPr>
    </w:p>
    <w:p w14:paraId="00F64358" w14:textId="77777777" w:rsidR="00A70C7E" w:rsidRDefault="00A70C7E" w:rsidP="00A70C7E">
      <w:pPr>
        <w:ind w:left="567" w:right="414" w:firstLine="284"/>
        <w:jc w:val="both"/>
        <w:rPr>
          <w:lang w:val="ro-RO"/>
        </w:rPr>
      </w:pPr>
    </w:p>
    <w:p w14:paraId="02823009" w14:textId="77777777" w:rsidR="00A70C7E" w:rsidRPr="002632E6" w:rsidRDefault="00A70C7E" w:rsidP="00F67C3B">
      <w:pPr>
        <w:ind w:right="414" w:firstLine="851"/>
        <w:jc w:val="both"/>
        <w:rPr>
          <w:sz w:val="28"/>
          <w:lang w:val="ro-RO"/>
        </w:rPr>
      </w:pPr>
      <w:r w:rsidRPr="002632E6">
        <w:rPr>
          <w:sz w:val="28"/>
          <w:lang w:val="ro-RO"/>
        </w:rPr>
        <w:t xml:space="preserve">În cea ce privește investițiil se preconizează cheltuieli în valoare de </w:t>
      </w:r>
      <w:r>
        <w:rPr>
          <w:sz w:val="28"/>
          <w:lang w:val="ro-RO"/>
        </w:rPr>
        <w:t>1</w:t>
      </w:r>
      <w:r w:rsidRPr="002632E6">
        <w:rPr>
          <w:sz w:val="28"/>
          <w:lang w:val="ro-RO"/>
        </w:rPr>
        <w:t>.</w:t>
      </w:r>
      <w:r>
        <w:rPr>
          <w:sz w:val="28"/>
          <w:lang w:val="ro-RO"/>
        </w:rPr>
        <w:t>918</w:t>
      </w:r>
      <w:r w:rsidRPr="002632E6">
        <w:rPr>
          <w:sz w:val="28"/>
          <w:lang w:val="ro-RO"/>
        </w:rPr>
        <w:t xml:space="preserve"> mii lei conform tabelului:</w:t>
      </w:r>
    </w:p>
    <w:p w14:paraId="57796B10" w14:textId="77777777" w:rsidR="00A70C7E" w:rsidRDefault="00A70C7E" w:rsidP="00A70C7E">
      <w:pPr>
        <w:ind w:left="567" w:right="414" w:firstLine="284"/>
        <w:jc w:val="both"/>
        <w:rPr>
          <w:lang w:val="ro-RO"/>
        </w:rPr>
      </w:pPr>
    </w:p>
    <w:p w14:paraId="680D2714" w14:textId="77777777" w:rsidR="00A70C7E" w:rsidRDefault="00A70C7E" w:rsidP="00A70C7E">
      <w:pPr>
        <w:ind w:left="567" w:right="414" w:firstLine="284"/>
        <w:jc w:val="both"/>
        <w:rPr>
          <w:lang w:val="ro-RO"/>
        </w:rPr>
      </w:pPr>
    </w:p>
    <w:tbl>
      <w:tblPr>
        <w:tblW w:w="93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456"/>
        <w:gridCol w:w="2952"/>
        <w:gridCol w:w="1260"/>
      </w:tblGrid>
      <w:tr w:rsidR="00A70C7E" w14:paraId="66F50D1B" w14:textId="77777777" w:rsidTr="00416699">
        <w:tc>
          <w:tcPr>
            <w:tcW w:w="648" w:type="dxa"/>
          </w:tcPr>
          <w:p w14:paraId="5BA108D3" w14:textId="77777777" w:rsidR="00A70C7E" w:rsidRDefault="00A70C7E" w:rsidP="00416699">
            <w:pPr>
              <w:spacing w:line="360" w:lineRule="auto"/>
              <w:rPr>
                <w:b/>
                <w:lang w:val="ro-RO"/>
              </w:rPr>
            </w:pPr>
            <w:bookmarkStart w:id="1" w:name="_Hlk94614371"/>
            <w:r>
              <w:rPr>
                <w:b/>
                <w:lang w:val="ro-RO"/>
              </w:rPr>
              <w:t>Nr. Crt.</w:t>
            </w:r>
          </w:p>
        </w:tc>
        <w:tc>
          <w:tcPr>
            <w:tcW w:w="4456" w:type="dxa"/>
            <w:vAlign w:val="center"/>
          </w:tcPr>
          <w:p w14:paraId="4BDC6955" w14:textId="77777777" w:rsidR="00A70C7E" w:rsidRDefault="00A70C7E" w:rsidP="00416699">
            <w:pPr>
              <w:spacing w:line="360" w:lineRule="auto"/>
              <w:jc w:val="center"/>
              <w:rPr>
                <w:b/>
                <w:lang w:val="ro-RO"/>
              </w:rPr>
            </w:pPr>
            <w:r>
              <w:rPr>
                <w:b/>
                <w:lang w:val="ro-RO"/>
              </w:rPr>
              <w:t>Denumirea investiţiei</w:t>
            </w:r>
          </w:p>
        </w:tc>
        <w:tc>
          <w:tcPr>
            <w:tcW w:w="2952" w:type="dxa"/>
            <w:vAlign w:val="center"/>
          </w:tcPr>
          <w:p w14:paraId="61C1C42F" w14:textId="77777777" w:rsidR="00A70C7E" w:rsidRDefault="00A70C7E" w:rsidP="00416699">
            <w:pPr>
              <w:spacing w:line="360" w:lineRule="auto"/>
              <w:jc w:val="center"/>
              <w:rPr>
                <w:b/>
                <w:lang w:val="ro-RO"/>
              </w:rPr>
            </w:pPr>
            <w:r>
              <w:rPr>
                <w:b/>
                <w:lang w:val="ro-RO"/>
              </w:rPr>
              <w:t>Suma propusă cu TVA</w:t>
            </w:r>
          </w:p>
          <w:p w14:paraId="619024E6" w14:textId="77777777" w:rsidR="00A70C7E" w:rsidRDefault="00A70C7E" w:rsidP="00416699">
            <w:pPr>
              <w:spacing w:line="360" w:lineRule="auto"/>
              <w:jc w:val="center"/>
              <w:rPr>
                <w:b/>
                <w:lang w:val="ro-RO"/>
              </w:rPr>
            </w:pPr>
            <w:r>
              <w:rPr>
                <w:b/>
                <w:lang w:val="ro-RO"/>
              </w:rPr>
              <w:t>- Lei -</w:t>
            </w:r>
          </w:p>
        </w:tc>
        <w:tc>
          <w:tcPr>
            <w:tcW w:w="1260" w:type="dxa"/>
          </w:tcPr>
          <w:p w14:paraId="71E485FC" w14:textId="77777777" w:rsidR="00A70C7E" w:rsidRDefault="00A70C7E" w:rsidP="00416699">
            <w:pPr>
              <w:spacing w:line="360" w:lineRule="auto"/>
              <w:jc w:val="center"/>
              <w:rPr>
                <w:b/>
                <w:lang w:val="ro-RO"/>
              </w:rPr>
            </w:pPr>
            <w:r>
              <w:rPr>
                <w:b/>
                <w:lang w:val="ro-RO"/>
              </w:rPr>
              <w:t>Cod. Ind.</w:t>
            </w:r>
          </w:p>
        </w:tc>
      </w:tr>
      <w:tr w:rsidR="00A70C7E" w14:paraId="31DF59AB" w14:textId="77777777" w:rsidTr="00416699">
        <w:trPr>
          <w:trHeight w:val="467"/>
        </w:trPr>
        <w:tc>
          <w:tcPr>
            <w:tcW w:w="648" w:type="dxa"/>
            <w:tcBorders>
              <w:bottom w:val="single" w:sz="4" w:space="0" w:color="auto"/>
            </w:tcBorders>
            <w:vAlign w:val="center"/>
          </w:tcPr>
          <w:p w14:paraId="6204A8B0" w14:textId="77777777" w:rsidR="00A70C7E" w:rsidRDefault="00A70C7E" w:rsidP="00416699">
            <w:pPr>
              <w:jc w:val="center"/>
              <w:rPr>
                <w:lang w:val="ro-RO"/>
              </w:rPr>
            </w:pPr>
            <w:r>
              <w:rPr>
                <w:lang w:val="ro-RO"/>
              </w:rPr>
              <w:t>1</w:t>
            </w:r>
          </w:p>
        </w:tc>
        <w:tc>
          <w:tcPr>
            <w:tcW w:w="4456" w:type="dxa"/>
          </w:tcPr>
          <w:p w14:paraId="67C846A5" w14:textId="77777777" w:rsidR="00A70C7E" w:rsidRPr="00C9716F" w:rsidRDefault="00A70C7E" w:rsidP="00416699">
            <w:pPr>
              <w:rPr>
                <w:lang w:val="ro-RO"/>
              </w:rPr>
            </w:pPr>
            <w:r w:rsidRPr="00C9716F">
              <w:rPr>
                <w:sz w:val="22"/>
                <w:lang w:val="ro-RO"/>
              </w:rPr>
              <w:t>Centru multifuncțional Găiești</w:t>
            </w:r>
          </w:p>
        </w:tc>
        <w:tc>
          <w:tcPr>
            <w:tcW w:w="2952" w:type="dxa"/>
          </w:tcPr>
          <w:p w14:paraId="094B1890" w14:textId="77777777" w:rsidR="00A70C7E" w:rsidRDefault="00A70C7E" w:rsidP="00416699">
            <w:pPr>
              <w:jc w:val="right"/>
              <w:rPr>
                <w:lang w:val="ro-RO"/>
              </w:rPr>
            </w:pPr>
            <w:r>
              <w:rPr>
                <w:lang w:val="ro-RO"/>
              </w:rPr>
              <w:t>300.000</w:t>
            </w:r>
          </w:p>
        </w:tc>
        <w:tc>
          <w:tcPr>
            <w:tcW w:w="1260" w:type="dxa"/>
            <w:vAlign w:val="center"/>
          </w:tcPr>
          <w:p w14:paraId="20FA0004" w14:textId="77777777" w:rsidR="00A70C7E" w:rsidRDefault="00A70C7E" w:rsidP="00416699">
            <w:pPr>
              <w:jc w:val="right"/>
              <w:rPr>
                <w:lang w:val="ro-RO"/>
              </w:rPr>
            </w:pPr>
            <w:r>
              <w:rPr>
                <w:lang w:val="ro-RO"/>
              </w:rPr>
              <w:t>67.02</w:t>
            </w:r>
          </w:p>
        </w:tc>
      </w:tr>
      <w:tr w:rsidR="00A70C7E" w14:paraId="5141636F" w14:textId="77777777" w:rsidTr="00416699">
        <w:trPr>
          <w:trHeight w:val="467"/>
        </w:trPr>
        <w:tc>
          <w:tcPr>
            <w:tcW w:w="648" w:type="dxa"/>
            <w:tcBorders>
              <w:bottom w:val="single" w:sz="4" w:space="0" w:color="auto"/>
            </w:tcBorders>
            <w:vAlign w:val="center"/>
          </w:tcPr>
          <w:p w14:paraId="607FC225" w14:textId="77777777" w:rsidR="00A70C7E" w:rsidRDefault="00A70C7E" w:rsidP="00416699">
            <w:pPr>
              <w:jc w:val="center"/>
              <w:rPr>
                <w:lang w:val="ro-RO"/>
              </w:rPr>
            </w:pPr>
            <w:r>
              <w:rPr>
                <w:sz w:val="22"/>
                <w:lang w:val="ro-RO"/>
              </w:rPr>
              <w:t>2</w:t>
            </w:r>
          </w:p>
        </w:tc>
        <w:tc>
          <w:tcPr>
            <w:tcW w:w="4456" w:type="dxa"/>
          </w:tcPr>
          <w:p w14:paraId="2047FB28" w14:textId="77777777" w:rsidR="00A70C7E" w:rsidRDefault="00A70C7E" w:rsidP="00416699">
            <w:pPr>
              <w:rPr>
                <w:lang w:val="ro-RO"/>
              </w:rPr>
            </w:pPr>
            <w:r>
              <w:rPr>
                <w:sz w:val="22"/>
                <w:lang w:val="ro-RO"/>
              </w:rPr>
              <w:t>Achiziție Autogreder</w:t>
            </w:r>
          </w:p>
        </w:tc>
        <w:tc>
          <w:tcPr>
            <w:tcW w:w="2952" w:type="dxa"/>
          </w:tcPr>
          <w:p w14:paraId="047AEEB9" w14:textId="77777777" w:rsidR="00A70C7E" w:rsidRPr="00196179" w:rsidRDefault="00A70C7E" w:rsidP="00416699">
            <w:pPr>
              <w:jc w:val="right"/>
              <w:rPr>
                <w:lang w:val="ro-RO"/>
              </w:rPr>
            </w:pPr>
            <w:r>
              <w:rPr>
                <w:lang w:val="ro-RO"/>
              </w:rPr>
              <w:t>450.000</w:t>
            </w:r>
          </w:p>
        </w:tc>
        <w:tc>
          <w:tcPr>
            <w:tcW w:w="1260" w:type="dxa"/>
            <w:vAlign w:val="center"/>
          </w:tcPr>
          <w:p w14:paraId="7B24E3BA" w14:textId="77777777" w:rsidR="00A70C7E" w:rsidRPr="00196179" w:rsidRDefault="00A70C7E" w:rsidP="00416699">
            <w:pPr>
              <w:jc w:val="right"/>
              <w:rPr>
                <w:lang w:val="ro-RO"/>
              </w:rPr>
            </w:pPr>
            <w:r w:rsidRPr="00196179">
              <w:rPr>
                <w:lang w:val="ro-RO"/>
              </w:rPr>
              <w:t>70.02</w:t>
            </w:r>
          </w:p>
        </w:tc>
      </w:tr>
      <w:tr w:rsidR="00A70C7E" w14:paraId="1EA8DD80" w14:textId="77777777" w:rsidTr="00416699">
        <w:trPr>
          <w:trHeight w:val="467"/>
        </w:trPr>
        <w:tc>
          <w:tcPr>
            <w:tcW w:w="648" w:type="dxa"/>
            <w:tcBorders>
              <w:bottom w:val="single" w:sz="4" w:space="0" w:color="auto"/>
            </w:tcBorders>
            <w:vAlign w:val="center"/>
          </w:tcPr>
          <w:p w14:paraId="549085BF" w14:textId="77777777" w:rsidR="00A70C7E" w:rsidRDefault="00A70C7E" w:rsidP="00416699">
            <w:pPr>
              <w:jc w:val="center"/>
              <w:rPr>
                <w:lang w:val="ro-RO"/>
              </w:rPr>
            </w:pPr>
            <w:r>
              <w:rPr>
                <w:sz w:val="22"/>
                <w:lang w:val="ro-RO"/>
              </w:rPr>
              <w:t>3</w:t>
            </w:r>
          </w:p>
        </w:tc>
        <w:tc>
          <w:tcPr>
            <w:tcW w:w="4456" w:type="dxa"/>
          </w:tcPr>
          <w:p w14:paraId="4767C3DB" w14:textId="77777777" w:rsidR="00A70C7E" w:rsidRDefault="00A70C7E" w:rsidP="00416699">
            <w:pPr>
              <w:rPr>
                <w:lang w:val="ro-RO"/>
              </w:rPr>
            </w:pPr>
            <w:r>
              <w:rPr>
                <w:sz w:val="22"/>
                <w:lang w:val="ro-RO"/>
              </w:rPr>
              <w:t>PUG</w:t>
            </w:r>
          </w:p>
        </w:tc>
        <w:tc>
          <w:tcPr>
            <w:tcW w:w="2952" w:type="dxa"/>
          </w:tcPr>
          <w:p w14:paraId="72D18FBB" w14:textId="77777777" w:rsidR="00A70C7E" w:rsidRPr="00196179" w:rsidRDefault="00A70C7E" w:rsidP="00416699">
            <w:pPr>
              <w:jc w:val="right"/>
              <w:rPr>
                <w:lang w:val="ro-RO"/>
              </w:rPr>
            </w:pPr>
            <w:r>
              <w:rPr>
                <w:lang w:val="ro-RO"/>
              </w:rPr>
              <w:t>2</w:t>
            </w:r>
            <w:r w:rsidRPr="00196179">
              <w:rPr>
                <w:lang w:val="ro-RO"/>
              </w:rPr>
              <w:t>0.000</w:t>
            </w:r>
          </w:p>
        </w:tc>
        <w:tc>
          <w:tcPr>
            <w:tcW w:w="1260" w:type="dxa"/>
            <w:vAlign w:val="center"/>
          </w:tcPr>
          <w:p w14:paraId="6C83FDB4" w14:textId="77777777" w:rsidR="00A70C7E" w:rsidRPr="00196179" w:rsidRDefault="00A70C7E" w:rsidP="00416699">
            <w:pPr>
              <w:jc w:val="right"/>
              <w:rPr>
                <w:lang w:val="ro-RO"/>
              </w:rPr>
            </w:pPr>
            <w:r w:rsidRPr="00196179">
              <w:rPr>
                <w:lang w:val="ro-RO"/>
              </w:rPr>
              <w:t>70.02</w:t>
            </w:r>
          </w:p>
        </w:tc>
      </w:tr>
      <w:tr w:rsidR="00A70C7E" w14:paraId="2CE46D75" w14:textId="77777777" w:rsidTr="00416699">
        <w:trPr>
          <w:trHeight w:val="467"/>
        </w:trPr>
        <w:tc>
          <w:tcPr>
            <w:tcW w:w="648" w:type="dxa"/>
            <w:tcBorders>
              <w:bottom w:val="single" w:sz="4" w:space="0" w:color="auto"/>
            </w:tcBorders>
            <w:vAlign w:val="center"/>
          </w:tcPr>
          <w:p w14:paraId="4F463BC2" w14:textId="77777777" w:rsidR="00A70C7E" w:rsidRDefault="00A70C7E" w:rsidP="00416699">
            <w:pPr>
              <w:jc w:val="center"/>
              <w:rPr>
                <w:lang w:val="ro-RO"/>
              </w:rPr>
            </w:pPr>
            <w:r>
              <w:rPr>
                <w:sz w:val="22"/>
                <w:lang w:val="ro-RO"/>
              </w:rPr>
              <w:t>4</w:t>
            </w:r>
          </w:p>
        </w:tc>
        <w:tc>
          <w:tcPr>
            <w:tcW w:w="4456" w:type="dxa"/>
          </w:tcPr>
          <w:p w14:paraId="546F6D86" w14:textId="77777777" w:rsidR="00A70C7E" w:rsidRDefault="00A70C7E" w:rsidP="00416699">
            <w:pPr>
              <w:rPr>
                <w:lang w:val="ro-RO"/>
              </w:rPr>
            </w:pPr>
            <w:r>
              <w:rPr>
                <w:sz w:val="22"/>
                <w:lang w:val="ro-RO"/>
              </w:rPr>
              <w:t xml:space="preserve">Canalizare Acatari </w:t>
            </w:r>
          </w:p>
        </w:tc>
        <w:tc>
          <w:tcPr>
            <w:tcW w:w="2952" w:type="dxa"/>
          </w:tcPr>
          <w:p w14:paraId="51C984AC" w14:textId="77777777" w:rsidR="00A70C7E" w:rsidRPr="00196179" w:rsidRDefault="00A70C7E" w:rsidP="00416699">
            <w:pPr>
              <w:jc w:val="right"/>
              <w:rPr>
                <w:lang w:val="ro-RO"/>
              </w:rPr>
            </w:pPr>
            <w:r>
              <w:rPr>
                <w:lang w:val="ro-RO"/>
              </w:rPr>
              <w:t>250.000</w:t>
            </w:r>
          </w:p>
        </w:tc>
        <w:tc>
          <w:tcPr>
            <w:tcW w:w="1260" w:type="dxa"/>
            <w:vAlign w:val="center"/>
          </w:tcPr>
          <w:p w14:paraId="3AF38FE7" w14:textId="77777777" w:rsidR="00A70C7E" w:rsidRPr="00196179" w:rsidRDefault="00A70C7E" w:rsidP="00416699">
            <w:pPr>
              <w:jc w:val="right"/>
              <w:rPr>
                <w:lang w:val="ro-RO"/>
              </w:rPr>
            </w:pPr>
            <w:r w:rsidRPr="00196179">
              <w:rPr>
                <w:lang w:val="ro-RO"/>
              </w:rPr>
              <w:t>70.02</w:t>
            </w:r>
          </w:p>
        </w:tc>
      </w:tr>
      <w:tr w:rsidR="00A70C7E" w14:paraId="2B76AB3D" w14:textId="77777777" w:rsidTr="00416699">
        <w:trPr>
          <w:trHeight w:val="467"/>
        </w:trPr>
        <w:tc>
          <w:tcPr>
            <w:tcW w:w="648" w:type="dxa"/>
            <w:tcBorders>
              <w:bottom w:val="single" w:sz="4" w:space="0" w:color="auto"/>
            </w:tcBorders>
            <w:vAlign w:val="center"/>
          </w:tcPr>
          <w:p w14:paraId="5247E17E" w14:textId="77777777" w:rsidR="00A70C7E" w:rsidRDefault="00A70C7E" w:rsidP="00416699">
            <w:pPr>
              <w:jc w:val="center"/>
              <w:rPr>
                <w:lang w:val="ro-RO"/>
              </w:rPr>
            </w:pPr>
            <w:r>
              <w:rPr>
                <w:sz w:val="22"/>
                <w:lang w:val="ro-RO"/>
              </w:rPr>
              <w:t>5</w:t>
            </w:r>
          </w:p>
        </w:tc>
        <w:tc>
          <w:tcPr>
            <w:tcW w:w="4456" w:type="dxa"/>
          </w:tcPr>
          <w:p w14:paraId="2AA27D42" w14:textId="77777777" w:rsidR="00A70C7E" w:rsidRDefault="00A70C7E" w:rsidP="00416699">
            <w:pPr>
              <w:rPr>
                <w:lang w:val="ro-RO"/>
              </w:rPr>
            </w:pPr>
            <w:r>
              <w:rPr>
                <w:sz w:val="22"/>
                <w:lang w:val="ro-RO"/>
              </w:rPr>
              <w:t>Asfaltare străzi și drum comunal în Comuna Acățari, jud. Mureș</w:t>
            </w:r>
          </w:p>
        </w:tc>
        <w:tc>
          <w:tcPr>
            <w:tcW w:w="2952" w:type="dxa"/>
          </w:tcPr>
          <w:p w14:paraId="36AC28B1" w14:textId="77777777" w:rsidR="00A70C7E" w:rsidRPr="00196179" w:rsidRDefault="00A70C7E" w:rsidP="00416699">
            <w:pPr>
              <w:jc w:val="right"/>
              <w:rPr>
                <w:lang w:val="ro-RO"/>
              </w:rPr>
            </w:pPr>
            <w:r>
              <w:rPr>
                <w:lang w:val="ro-RO"/>
              </w:rPr>
              <w:t>150.000</w:t>
            </w:r>
          </w:p>
        </w:tc>
        <w:tc>
          <w:tcPr>
            <w:tcW w:w="1260" w:type="dxa"/>
            <w:vAlign w:val="center"/>
          </w:tcPr>
          <w:p w14:paraId="05A1CE5E" w14:textId="77777777" w:rsidR="00A70C7E" w:rsidRPr="00196179" w:rsidRDefault="00A70C7E" w:rsidP="00416699">
            <w:pPr>
              <w:jc w:val="right"/>
              <w:rPr>
                <w:lang w:val="ro-RO"/>
              </w:rPr>
            </w:pPr>
            <w:r>
              <w:rPr>
                <w:lang w:val="ro-RO"/>
              </w:rPr>
              <w:t>84.02</w:t>
            </w:r>
          </w:p>
        </w:tc>
      </w:tr>
      <w:tr w:rsidR="00A70C7E" w14:paraId="2F83DAFD" w14:textId="77777777" w:rsidTr="00416699">
        <w:trPr>
          <w:trHeight w:val="467"/>
        </w:trPr>
        <w:tc>
          <w:tcPr>
            <w:tcW w:w="648" w:type="dxa"/>
            <w:tcBorders>
              <w:bottom w:val="single" w:sz="4" w:space="0" w:color="auto"/>
            </w:tcBorders>
            <w:vAlign w:val="center"/>
          </w:tcPr>
          <w:p w14:paraId="02941AC1" w14:textId="77777777" w:rsidR="00A70C7E" w:rsidRDefault="00A70C7E" w:rsidP="00416699">
            <w:pPr>
              <w:jc w:val="center"/>
              <w:rPr>
                <w:lang w:val="ro-RO"/>
              </w:rPr>
            </w:pPr>
            <w:r>
              <w:rPr>
                <w:sz w:val="22"/>
                <w:lang w:val="ro-RO"/>
              </w:rPr>
              <w:t>6</w:t>
            </w:r>
          </w:p>
        </w:tc>
        <w:tc>
          <w:tcPr>
            <w:tcW w:w="4456" w:type="dxa"/>
          </w:tcPr>
          <w:p w14:paraId="06D31E8E" w14:textId="77777777" w:rsidR="00A70C7E" w:rsidRDefault="00A70C7E" w:rsidP="00416699">
            <w:pPr>
              <w:rPr>
                <w:lang w:val="ro-RO"/>
              </w:rPr>
            </w:pPr>
            <w:r>
              <w:rPr>
                <w:sz w:val="22"/>
                <w:lang w:val="ro-RO"/>
              </w:rPr>
              <w:t xml:space="preserve">Canalizare în localitatea Găiești și Vălenii </w:t>
            </w:r>
          </w:p>
        </w:tc>
        <w:tc>
          <w:tcPr>
            <w:tcW w:w="2952" w:type="dxa"/>
          </w:tcPr>
          <w:p w14:paraId="6C47E927" w14:textId="77777777" w:rsidR="00A70C7E" w:rsidRPr="00196179" w:rsidRDefault="00A70C7E" w:rsidP="00416699">
            <w:pPr>
              <w:jc w:val="right"/>
              <w:rPr>
                <w:lang w:val="ro-RO"/>
              </w:rPr>
            </w:pPr>
            <w:r>
              <w:rPr>
                <w:lang w:val="ro-RO"/>
              </w:rPr>
              <w:t>200.000</w:t>
            </w:r>
          </w:p>
        </w:tc>
        <w:tc>
          <w:tcPr>
            <w:tcW w:w="1260" w:type="dxa"/>
            <w:vAlign w:val="center"/>
          </w:tcPr>
          <w:p w14:paraId="1DC87D83" w14:textId="77777777" w:rsidR="00A70C7E" w:rsidRPr="00196179" w:rsidRDefault="00A70C7E" w:rsidP="00416699">
            <w:pPr>
              <w:jc w:val="right"/>
              <w:rPr>
                <w:lang w:val="ro-RO"/>
              </w:rPr>
            </w:pPr>
            <w:r>
              <w:rPr>
                <w:lang w:val="ro-RO"/>
              </w:rPr>
              <w:t>70.02</w:t>
            </w:r>
          </w:p>
        </w:tc>
      </w:tr>
      <w:tr w:rsidR="00A70C7E" w14:paraId="32ECB285" w14:textId="77777777" w:rsidTr="00416699">
        <w:trPr>
          <w:trHeight w:val="467"/>
        </w:trPr>
        <w:tc>
          <w:tcPr>
            <w:tcW w:w="648" w:type="dxa"/>
            <w:tcBorders>
              <w:bottom w:val="single" w:sz="4" w:space="0" w:color="auto"/>
            </w:tcBorders>
            <w:vAlign w:val="center"/>
          </w:tcPr>
          <w:p w14:paraId="7074F1ED" w14:textId="77777777" w:rsidR="00A70C7E" w:rsidRDefault="00A70C7E" w:rsidP="00416699">
            <w:pPr>
              <w:jc w:val="center"/>
              <w:rPr>
                <w:lang w:val="ro-RO"/>
              </w:rPr>
            </w:pPr>
            <w:r>
              <w:rPr>
                <w:sz w:val="22"/>
                <w:lang w:val="ro-RO"/>
              </w:rPr>
              <w:t>7</w:t>
            </w:r>
          </w:p>
        </w:tc>
        <w:tc>
          <w:tcPr>
            <w:tcW w:w="4456" w:type="dxa"/>
          </w:tcPr>
          <w:p w14:paraId="5171FF04" w14:textId="77777777" w:rsidR="00A70C7E" w:rsidRDefault="00A70C7E" w:rsidP="00416699">
            <w:pPr>
              <w:rPr>
                <w:lang w:val="ro-RO"/>
              </w:rPr>
            </w:pPr>
            <w:r>
              <w:rPr>
                <w:sz w:val="22"/>
                <w:lang w:val="ro-RO"/>
              </w:rPr>
              <w:t>DALI Canalizare Gruisor – Stejeris</w:t>
            </w:r>
          </w:p>
        </w:tc>
        <w:tc>
          <w:tcPr>
            <w:tcW w:w="2952" w:type="dxa"/>
          </w:tcPr>
          <w:p w14:paraId="1D512847" w14:textId="77777777" w:rsidR="00A70C7E" w:rsidRDefault="00A70C7E" w:rsidP="00416699">
            <w:pPr>
              <w:jc w:val="right"/>
              <w:rPr>
                <w:lang w:val="ro-RO"/>
              </w:rPr>
            </w:pPr>
            <w:r>
              <w:rPr>
                <w:lang w:val="ro-RO"/>
              </w:rPr>
              <w:t>148.000</w:t>
            </w:r>
          </w:p>
        </w:tc>
        <w:tc>
          <w:tcPr>
            <w:tcW w:w="1260" w:type="dxa"/>
            <w:vAlign w:val="center"/>
          </w:tcPr>
          <w:p w14:paraId="4D82EDE1" w14:textId="77777777" w:rsidR="00A70C7E" w:rsidRDefault="00A70C7E" w:rsidP="00416699">
            <w:pPr>
              <w:jc w:val="right"/>
              <w:rPr>
                <w:lang w:val="ro-RO"/>
              </w:rPr>
            </w:pPr>
            <w:r>
              <w:rPr>
                <w:lang w:val="ro-RO"/>
              </w:rPr>
              <w:t>70.02</w:t>
            </w:r>
          </w:p>
        </w:tc>
      </w:tr>
      <w:tr w:rsidR="00A70C7E" w14:paraId="4EAA441A" w14:textId="77777777" w:rsidTr="00416699">
        <w:trPr>
          <w:trHeight w:val="467"/>
        </w:trPr>
        <w:tc>
          <w:tcPr>
            <w:tcW w:w="648" w:type="dxa"/>
            <w:tcBorders>
              <w:bottom w:val="single" w:sz="4" w:space="0" w:color="auto"/>
            </w:tcBorders>
            <w:vAlign w:val="center"/>
          </w:tcPr>
          <w:p w14:paraId="3D8973BB" w14:textId="77777777" w:rsidR="00A70C7E" w:rsidRDefault="00A70C7E" w:rsidP="00416699">
            <w:pPr>
              <w:jc w:val="center"/>
              <w:rPr>
                <w:lang w:val="ro-RO"/>
              </w:rPr>
            </w:pPr>
            <w:r>
              <w:rPr>
                <w:sz w:val="22"/>
                <w:lang w:val="ro-RO"/>
              </w:rPr>
              <w:t>8</w:t>
            </w:r>
          </w:p>
        </w:tc>
        <w:tc>
          <w:tcPr>
            <w:tcW w:w="4456" w:type="dxa"/>
          </w:tcPr>
          <w:p w14:paraId="5D29977C" w14:textId="77777777" w:rsidR="00A70C7E" w:rsidRDefault="00A70C7E" w:rsidP="00416699">
            <w:pPr>
              <w:rPr>
                <w:lang w:val="ro-RO"/>
              </w:rPr>
            </w:pPr>
            <w:r>
              <w:rPr>
                <w:sz w:val="22"/>
                <w:lang w:val="ro-RO"/>
              </w:rPr>
              <w:t>Sistem incalzire scoala</w:t>
            </w:r>
          </w:p>
        </w:tc>
        <w:tc>
          <w:tcPr>
            <w:tcW w:w="2952" w:type="dxa"/>
          </w:tcPr>
          <w:p w14:paraId="1FA565FC" w14:textId="77777777" w:rsidR="00A70C7E" w:rsidRDefault="00A70C7E" w:rsidP="00416699">
            <w:pPr>
              <w:jc w:val="right"/>
              <w:rPr>
                <w:lang w:val="ro-RO"/>
              </w:rPr>
            </w:pPr>
            <w:r>
              <w:rPr>
                <w:lang w:val="ro-RO"/>
              </w:rPr>
              <w:t>400.000</w:t>
            </w:r>
          </w:p>
        </w:tc>
        <w:tc>
          <w:tcPr>
            <w:tcW w:w="1260" w:type="dxa"/>
            <w:vAlign w:val="center"/>
          </w:tcPr>
          <w:p w14:paraId="27464AA4" w14:textId="77777777" w:rsidR="00A70C7E" w:rsidRDefault="00A70C7E" w:rsidP="00416699">
            <w:pPr>
              <w:jc w:val="right"/>
              <w:rPr>
                <w:lang w:val="ro-RO"/>
              </w:rPr>
            </w:pPr>
            <w:r>
              <w:rPr>
                <w:lang w:val="ro-RO"/>
              </w:rPr>
              <w:t>65.02</w:t>
            </w:r>
          </w:p>
        </w:tc>
      </w:tr>
      <w:tr w:rsidR="00A70C7E" w14:paraId="114F6C20" w14:textId="77777777" w:rsidTr="00416699">
        <w:tc>
          <w:tcPr>
            <w:tcW w:w="648" w:type="dxa"/>
            <w:tcBorders>
              <w:left w:val="nil"/>
              <w:bottom w:val="nil"/>
            </w:tcBorders>
            <w:vAlign w:val="center"/>
          </w:tcPr>
          <w:p w14:paraId="75038111" w14:textId="77777777" w:rsidR="00A70C7E" w:rsidRDefault="00A70C7E" w:rsidP="00416699">
            <w:pPr>
              <w:jc w:val="center"/>
              <w:rPr>
                <w:lang w:val="ro-RO"/>
              </w:rPr>
            </w:pPr>
          </w:p>
        </w:tc>
        <w:tc>
          <w:tcPr>
            <w:tcW w:w="4456" w:type="dxa"/>
            <w:vAlign w:val="center"/>
          </w:tcPr>
          <w:p w14:paraId="227B7166" w14:textId="77777777" w:rsidR="00A70C7E" w:rsidRDefault="00A70C7E" w:rsidP="00416699">
            <w:pPr>
              <w:jc w:val="center"/>
              <w:rPr>
                <w:b/>
                <w:lang w:val="ro-RO"/>
              </w:rPr>
            </w:pPr>
            <w:r>
              <w:rPr>
                <w:b/>
                <w:sz w:val="22"/>
                <w:lang w:val="ro-RO"/>
              </w:rPr>
              <w:t>TOTAL</w:t>
            </w:r>
          </w:p>
        </w:tc>
        <w:tc>
          <w:tcPr>
            <w:tcW w:w="2952" w:type="dxa"/>
            <w:vAlign w:val="center"/>
          </w:tcPr>
          <w:p w14:paraId="74BA1238" w14:textId="77777777" w:rsidR="00A70C7E" w:rsidRDefault="00A70C7E" w:rsidP="00416699">
            <w:pPr>
              <w:jc w:val="center"/>
              <w:rPr>
                <w:b/>
                <w:lang w:val="ro-RO"/>
              </w:rPr>
            </w:pPr>
            <w:r>
              <w:rPr>
                <w:b/>
                <w:lang w:val="ro-RO"/>
              </w:rPr>
              <w:t>1.918.000</w:t>
            </w:r>
          </w:p>
        </w:tc>
        <w:tc>
          <w:tcPr>
            <w:tcW w:w="1260" w:type="dxa"/>
          </w:tcPr>
          <w:p w14:paraId="2159E914" w14:textId="77777777" w:rsidR="00A70C7E" w:rsidRDefault="00A70C7E" w:rsidP="00416699">
            <w:pPr>
              <w:jc w:val="center"/>
              <w:rPr>
                <w:b/>
                <w:lang w:val="ro-RO"/>
              </w:rPr>
            </w:pPr>
          </w:p>
        </w:tc>
      </w:tr>
      <w:bookmarkEnd w:id="1"/>
    </w:tbl>
    <w:p w14:paraId="2EF3C285" w14:textId="77777777" w:rsidR="00A70C7E" w:rsidRDefault="00A70C7E" w:rsidP="00A70C7E">
      <w:pPr>
        <w:ind w:left="567" w:right="414" w:firstLine="284"/>
        <w:jc w:val="both"/>
        <w:rPr>
          <w:sz w:val="28"/>
          <w:lang w:val="ro-RO"/>
        </w:rPr>
      </w:pPr>
    </w:p>
    <w:p w14:paraId="587A3950" w14:textId="77777777" w:rsidR="00A70C7E" w:rsidRPr="002632E6" w:rsidRDefault="00A70C7E" w:rsidP="00F67C3B">
      <w:pPr>
        <w:ind w:right="414" w:firstLine="1418"/>
        <w:jc w:val="both"/>
        <w:rPr>
          <w:sz w:val="28"/>
          <w:lang w:val="ro-RO"/>
        </w:rPr>
      </w:pPr>
      <w:r w:rsidRPr="002632E6">
        <w:rPr>
          <w:sz w:val="28"/>
          <w:lang w:val="ro-RO"/>
        </w:rPr>
        <w:t>Bugetul local a fost elaborat ținând cont de planul anual al achizițiilor publice care se propune spre aprobare conform anexei 2.</w:t>
      </w:r>
    </w:p>
    <w:p w14:paraId="63F59976" w14:textId="77777777" w:rsidR="00A70C7E" w:rsidRDefault="00A70C7E" w:rsidP="00A70C7E">
      <w:pPr>
        <w:ind w:left="567" w:right="414" w:firstLine="284"/>
        <w:jc w:val="both"/>
        <w:rPr>
          <w:lang w:val="ro-RO"/>
        </w:rPr>
      </w:pPr>
    </w:p>
    <w:p w14:paraId="600D372E" w14:textId="77777777" w:rsidR="00A70C7E" w:rsidRDefault="00A70C7E" w:rsidP="00A70C7E">
      <w:pPr>
        <w:ind w:left="567" w:right="414" w:firstLine="284"/>
        <w:jc w:val="center"/>
        <w:rPr>
          <w:lang w:val="ro-RO"/>
        </w:rPr>
      </w:pPr>
      <w:r>
        <w:rPr>
          <w:lang w:val="ro-RO"/>
        </w:rPr>
        <w:t>BIROU FINANCIAR CONTABIL ŞI RESURSE UMANE</w:t>
      </w:r>
    </w:p>
    <w:p w14:paraId="760ACE74" w14:textId="77777777" w:rsidR="00A70C7E" w:rsidRDefault="00A70C7E" w:rsidP="00A70C7E">
      <w:pPr>
        <w:ind w:left="567" w:right="414" w:firstLine="284"/>
        <w:jc w:val="center"/>
        <w:rPr>
          <w:lang w:val="ro-RO"/>
        </w:rPr>
      </w:pPr>
      <w:r>
        <w:rPr>
          <w:lang w:val="ro-RO"/>
        </w:rPr>
        <w:t>ŞEF BIROU</w:t>
      </w:r>
    </w:p>
    <w:p w14:paraId="179F23D1" w14:textId="77777777" w:rsidR="00A70C7E" w:rsidRDefault="00A70C7E" w:rsidP="00A70C7E">
      <w:pPr>
        <w:ind w:left="567" w:right="414" w:firstLine="284"/>
        <w:jc w:val="center"/>
        <w:rPr>
          <w:lang w:val="ro-RO"/>
        </w:rPr>
      </w:pPr>
      <w:r>
        <w:rPr>
          <w:lang w:val="ro-RO"/>
        </w:rPr>
        <w:t>FULOP ROBERT</w:t>
      </w:r>
    </w:p>
    <w:p w14:paraId="4F2DBD26" w14:textId="77777777" w:rsidR="00A70C7E" w:rsidRPr="000B0728" w:rsidRDefault="00A70C7E" w:rsidP="00A70C7E">
      <w:pPr>
        <w:ind w:left="567" w:right="414" w:firstLine="284"/>
        <w:jc w:val="both"/>
        <w:rPr>
          <w:lang w:val="ro-RO"/>
        </w:rPr>
      </w:pPr>
    </w:p>
    <w:p w14:paraId="28BE4BCC" w14:textId="77777777" w:rsidR="00A70C7E" w:rsidRDefault="00A70C7E" w:rsidP="00D90592">
      <w:pPr>
        <w:ind w:left="567" w:right="414" w:firstLine="284"/>
        <w:jc w:val="center"/>
        <w:rPr>
          <w:lang w:val="ro-RO"/>
        </w:rPr>
      </w:pPr>
    </w:p>
    <w:p w14:paraId="276EA7A7" w14:textId="77777777" w:rsidR="00D90592" w:rsidRDefault="00D90592" w:rsidP="00D90592">
      <w:pPr>
        <w:ind w:left="567" w:right="414" w:firstLine="284"/>
        <w:jc w:val="both"/>
        <w:rPr>
          <w:lang w:val="ro-RO"/>
        </w:rPr>
      </w:pPr>
    </w:p>
    <w:p w14:paraId="5B2283A3" w14:textId="77777777" w:rsidR="00D90592" w:rsidRDefault="00D90592" w:rsidP="00DE2EC3">
      <w:pPr>
        <w:ind w:left="720" w:firstLine="720"/>
        <w:jc w:val="both"/>
        <w:rPr>
          <w:sz w:val="28"/>
          <w:szCs w:val="28"/>
          <w:lang w:val="ro-RO"/>
        </w:rPr>
      </w:pPr>
    </w:p>
    <w:p w14:paraId="5620F97A" w14:textId="77777777" w:rsidR="00793079" w:rsidRDefault="00793079"/>
    <w:sectPr w:rsidR="00793079" w:rsidSect="002B7B4F">
      <w:pgSz w:w="12240" w:h="15840"/>
      <w:pgMar w:top="180" w:right="63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4413B"/>
    <w:multiLevelType w:val="hybridMultilevel"/>
    <w:tmpl w:val="0E04EAB8"/>
    <w:lvl w:ilvl="0" w:tplc="5A606A8C">
      <w:start w:val="6"/>
      <w:numFmt w:val="bullet"/>
      <w:lvlText w:val="-"/>
      <w:lvlJc w:val="left"/>
      <w:pPr>
        <w:ind w:left="2520" w:hanging="360"/>
      </w:pPr>
      <w:rPr>
        <w:rFonts w:ascii="Times New Roman" w:eastAsia="Times New Roman" w:hAnsi="Times New Roman" w:cs="Times New Roman" w:hint="default"/>
      </w:rPr>
    </w:lvl>
    <w:lvl w:ilvl="1" w:tplc="04180003">
      <w:start w:val="1"/>
      <w:numFmt w:val="bullet"/>
      <w:lvlText w:val="o"/>
      <w:lvlJc w:val="left"/>
      <w:pPr>
        <w:ind w:left="3240" w:hanging="360"/>
      </w:pPr>
      <w:rPr>
        <w:rFonts w:ascii="Courier New" w:hAnsi="Courier New" w:cs="Courier New" w:hint="default"/>
      </w:rPr>
    </w:lvl>
    <w:lvl w:ilvl="2" w:tplc="04180005">
      <w:start w:val="1"/>
      <w:numFmt w:val="bullet"/>
      <w:lvlText w:val=""/>
      <w:lvlJc w:val="left"/>
      <w:pPr>
        <w:ind w:left="3960" w:hanging="360"/>
      </w:pPr>
      <w:rPr>
        <w:rFonts w:ascii="Wingdings" w:hAnsi="Wingdings" w:hint="default"/>
      </w:rPr>
    </w:lvl>
    <w:lvl w:ilvl="3" w:tplc="04180001">
      <w:start w:val="1"/>
      <w:numFmt w:val="bullet"/>
      <w:lvlText w:val=""/>
      <w:lvlJc w:val="left"/>
      <w:pPr>
        <w:ind w:left="4680" w:hanging="360"/>
      </w:pPr>
      <w:rPr>
        <w:rFonts w:ascii="Symbol" w:hAnsi="Symbol" w:hint="default"/>
      </w:rPr>
    </w:lvl>
    <w:lvl w:ilvl="4" w:tplc="04180003">
      <w:start w:val="1"/>
      <w:numFmt w:val="bullet"/>
      <w:lvlText w:val="o"/>
      <w:lvlJc w:val="left"/>
      <w:pPr>
        <w:ind w:left="5400" w:hanging="360"/>
      </w:pPr>
      <w:rPr>
        <w:rFonts w:ascii="Courier New" w:hAnsi="Courier New" w:cs="Courier New" w:hint="default"/>
      </w:rPr>
    </w:lvl>
    <w:lvl w:ilvl="5" w:tplc="04180005">
      <w:start w:val="1"/>
      <w:numFmt w:val="bullet"/>
      <w:lvlText w:val=""/>
      <w:lvlJc w:val="left"/>
      <w:pPr>
        <w:ind w:left="6120" w:hanging="360"/>
      </w:pPr>
      <w:rPr>
        <w:rFonts w:ascii="Wingdings" w:hAnsi="Wingdings" w:hint="default"/>
      </w:rPr>
    </w:lvl>
    <w:lvl w:ilvl="6" w:tplc="04180001">
      <w:start w:val="1"/>
      <w:numFmt w:val="bullet"/>
      <w:lvlText w:val=""/>
      <w:lvlJc w:val="left"/>
      <w:pPr>
        <w:ind w:left="6840" w:hanging="360"/>
      </w:pPr>
      <w:rPr>
        <w:rFonts w:ascii="Symbol" w:hAnsi="Symbol" w:hint="default"/>
      </w:rPr>
    </w:lvl>
    <w:lvl w:ilvl="7" w:tplc="04180003">
      <w:start w:val="1"/>
      <w:numFmt w:val="bullet"/>
      <w:lvlText w:val="o"/>
      <w:lvlJc w:val="left"/>
      <w:pPr>
        <w:ind w:left="7560" w:hanging="360"/>
      </w:pPr>
      <w:rPr>
        <w:rFonts w:ascii="Courier New" w:hAnsi="Courier New" w:cs="Courier New" w:hint="default"/>
      </w:rPr>
    </w:lvl>
    <w:lvl w:ilvl="8" w:tplc="04180005">
      <w:start w:val="1"/>
      <w:numFmt w:val="bullet"/>
      <w:lvlText w:val=""/>
      <w:lvlJc w:val="left"/>
      <w:pPr>
        <w:ind w:left="8280" w:hanging="360"/>
      </w:pPr>
      <w:rPr>
        <w:rFonts w:ascii="Wingdings" w:hAnsi="Wingdings" w:hint="default"/>
      </w:rPr>
    </w:lvl>
  </w:abstractNum>
  <w:abstractNum w:abstractNumId="1" w15:restartNumberingAfterBreak="0">
    <w:nsid w:val="77B4178A"/>
    <w:multiLevelType w:val="hybridMultilevel"/>
    <w:tmpl w:val="C65C68F4"/>
    <w:lvl w:ilvl="0" w:tplc="FF1C6EC4">
      <w:numFmt w:val="bullet"/>
      <w:lvlText w:val="-"/>
      <w:lvlJc w:val="left"/>
      <w:pPr>
        <w:tabs>
          <w:tab w:val="num" w:pos="1575"/>
        </w:tabs>
        <w:ind w:left="1575" w:hanging="85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C3"/>
    <w:rsid w:val="000733FC"/>
    <w:rsid w:val="002B7B4F"/>
    <w:rsid w:val="00445CB0"/>
    <w:rsid w:val="006E05B6"/>
    <w:rsid w:val="00793079"/>
    <w:rsid w:val="00A70C7E"/>
    <w:rsid w:val="00D90592"/>
    <w:rsid w:val="00DE2EC3"/>
    <w:rsid w:val="00EF653F"/>
    <w:rsid w:val="00F15177"/>
    <w:rsid w:val="00F67C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9FD9"/>
  <w15:docId w15:val="{4E0378EF-2F54-4B4B-8A8C-21316E8B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C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2EC3"/>
    <w:pPr>
      <w:keepNext/>
      <w:outlineLvl w:val="0"/>
    </w:pPr>
    <w:rPr>
      <w:szCs w:val="20"/>
      <w:lang w:val="ro-RO"/>
    </w:rPr>
  </w:style>
  <w:style w:type="paragraph" w:styleId="Heading2">
    <w:name w:val="heading 2"/>
    <w:basedOn w:val="Normal"/>
    <w:next w:val="Normal"/>
    <w:link w:val="Heading2Char"/>
    <w:uiPriority w:val="9"/>
    <w:semiHidden/>
    <w:unhideWhenUsed/>
    <w:qFormat/>
    <w:rsid w:val="00A70C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EC3"/>
    <w:rPr>
      <w:rFonts w:ascii="Times New Roman" w:eastAsia="Times New Roman" w:hAnsi="Times New Roman" w:cs="Times New Roman"/>
      <w:sz w:val="24"/>
      <w:szCs w:val="20"/>
      <w:lang w:val="ro-RO"/>
    </w:rPr>
  </w:style>
  <w:style w:type="paragraph" w:styleId="BodyText">
    <w:name w:val="Body Text"/>
    <w:basedOn w:val="Normal"/>
    <w:link w:val="BodyTextChar"/>
    <w:semiHidden/>
    <w:unhideWhenUsed/>
    <w:rsid w:val="00DE2EC3"/>
    <w:pPr>
      <w:jc w:val="both"/>
    </w:pPr>
    <w:rPr>
      <w:sz w:val="28"/>
      <w:szCs w:val="20"/>
      <w:lang w:val="ro-RO"/>
    </w:rPr>
  </w:style>
  <w:style w:type="character" w:customStyle="1" w:styleId="BodyTextChar">
    <w:name w:val="Body Text Char"/>
    <w:basedOn w:val="DefaultParagraphFont"/>
    <w:link w:val="BodyText"/>
    <w:semiHidden/>
    <w:rsid w:val="00DE2EC3"/>
    <w:rPr>
      <w:rFonts w:ascii="Times New Roman" w:eastAsia="Times New Roman" w:hAnsi="Times New Roman" w:cs="Times New Roman"/>
      <w:sz w:val="28"/>
      <w:szCs w:val="20"/>
      <w:lang w:val="ro-RO"/>
    </w:rPr>
  </w:style>
  <w:style w:type="paragraph" w:styleId="BodyTextIndent">
    <w:name w:val="Body Text Indent"/>
    <w:basedOn w:val="Normal"/>
    <w:link w:val="BodyTextIndentChar"/>
    <w:semiHidden/>
    <w:unhideWhenUsed/>
    <w:rsid w:val="00DE2EC3"/>
    <w:pPr>
      <w:ind w:firstLine="720"/>
      <w:jc w:val="both"/>
    </w:pPr>
  </w:style>
  <w:style w:type="character" w:customStyle="1" w:styleId="BodyTextIndentChar">
    <w:name w:val="Body Text Indent Char"/>
    <w:basedOn w:val="DefaultParagraphFont"/>
    <w:link w:val="BodyTextIndent"/>
    <w:semiHidden/>
    <w:rsid w:val="00DE2EC3"/>
    <w:rPr>
      <w:rFonts w:ascii="Times New Roman" w:eastAsia="Times New Roman" w:hAnsi="Times New Roman" w:cs="Times New Roman"/>
      <w:sz w:val="24"/>
      <w:szCs w:val="24"/>
    </w:rPr>
  </w:style>
  <w:style w:type="paragraph" w:styleId="NoSpacing">
    <w:name w:val="No Spacing"/>
    <w:uiPriority w:val="1"/>
    <w:qFormat/>
    <w:rsid w:val="00DE2EC3"/>
    <w:pPr>
      <w:spacing w:after="0" w:line="240" w:lineRule="auto"/>
    </w:pPr>
    <w:rPr>
      <w:rFonts w:ascii="Times New Roman" w:eastAsia="Times New Roman" w:hAnsi="Times New Roman" w:cs="Times New Roman"/>
      <w:sz w:val="24"/>
      <w:szCs w:val="24"/>
      <w:lang w:val="ro-RO"/>
    </w:rPr>
  </w:style>
  <w:style w:type="paragraph" w:customStyle="1" w:styleId="Default">
    <w:name w:val="Default"/>
    <w:rsid w:val="00DE2E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semiHidden/>
    <w:rsid w:val="00445CB0"/>
    <w:rPr>
      <w:color w:val="0000FF"/>
      <w:u w:val="single"/>
    </w:rPr>
  </w:style>
  <w:style w:type="character" w:customStyle="1" w:styleId="Heading2Char">
    <w:name w:val="Heading 2 Char"/>
    <w:basedOn w:val="DefaultParagraphFont"/>
    <w:link w:val="Heading2"/>
    <w:uiPriority w:val="9"/>
    <w:semiHidden/>
    <w:rsid w:val="00A70C7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7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Robert</cp:lastModifiedBy>
  <cp:revision>2</cp:revision>
  <dcterms:created xsi:type="dcterms:W3CDTF">2022-02-02T06:44:00Z</dcterms:created>
  <dcterms:modified xsi:type="dcterms:W3CDTF">2022-02-02T06:44:00Z</dcterms:modified>
</cp:coreProperties>
</file>