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8134F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ROMANIA</w:t>
      </w:r>
    </w:p>
    <w:p w14:paraId="70998DCC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JUDEŢUL MUREŞ</w:t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  <w:t xml:space="preserve">                    Vizat,</w:t>
      </w:r>
    </w:p>
    <w:p w14:paraId="4DE1AB9E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 xml:space="preserve">PRIMĂRIA COMUNEI </w:t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  <w:t xml:space="preserve">               Secretar general</w:t>
      </w:r>
    </w:p>
    <w:p w14:paraId="6581A470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ACĂŢARI</w:t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  <w:t xml:space="preserve">                Fogolyan Andras</w:t>
      </w:r>
    </w:p>
    <w:p w14:paraId="398E46F0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2442E65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CB49DED" w14:textId="77777777" w:rsidR="007448FD" w:rsidRPr="007448FD" w:rsidRDefault="007448FD" w:rsidP="007448F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48FD">
        <w:rPr>
          <w:rFonts w:ascii="Times New Roman" w:hAnsi="Times New Roman" w:cs="Times New Roman"/>
          <w:b/>
          <w:bCs/>
          <w:sz w:val="24"/>
          <w:szCs w:val="24"/>
          <w:u w:val="single"/>
        </w:rPr>
        <w:t>PROIECT DE HOTĂRÂRE</w:t>
      </w:r>
    </w:p>
    <w:p w14:paraId="281B60A5" w14:textId="77777777" w:rsidR="007448FD" w:rsidRPr="007448FD" w:rsidRDefault="007448FD" w:rsidP="007448F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8FD">
        <w:rPr>
          <w:rFonts w:ascii="Times New Roman" w:hAnsi="Times New Roman" w:cs="Times New Roman"/>
          <w:b/>
          <w:bCs/>
          <w:sz w:val="24"/>
          <w:szCs w:val="24"/>
          <w:u w:val="single"/>
        </w:rPr>
        <w:t>privind aprobarea privind realocarea temporară a elevilor de la Casa de Tineret Vălenii, la alte unități de învățământ din raza administrativ-teritorială a comunei Acățari</w:t>
      </w:r>
    </w:p>
    <w:p w14:paraId="3D5761B9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C4CD07F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Primarul comunei Acăţari,</w:t>
      </w:r>
    </w:p>
    <w:p w14:paraId="09E76D42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Văzând Referatul de aprobare  a Primarului comunei Acățari nr. 977/2026 și avizele comisiilor de specialitate nr. 978/2026 din cadrul Consiliului local,</w:t>
      </w:r>
    </w:p>
    <w:p w14:paraId="0E573DA5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ab/>
        <w:t>Având în vedere:</w:t>
      </w:r>
    </w:p>
    <w:p w14:paraId="43E48D0D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adresa  nr. 895/18.02.2026 a Școlii Gimnaziale Acățari prin care solicitărelocarea elevilor, în vederea asigurării continuității procesului educațional pe întreaga durată a executării lucrărilor;</w:t>
      </w:r>
    </w:p>
    <w:p w14:paraId="320408B6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avizele favorabile ale tuturor comisiilor pe domenii de specialitate;</w:t>
      </w:r>
    </w:p>
    <w:p w14:paraId="5FCEF18D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În baza dispozițiilor Legii învățământului preuniversitar nr. 198/2023, cu modificările și completările ulterioare, coroborate cu cele ale art. 129 alin. 2, lit. c, alin. 6, lit. a și alin. 7 lit. a, art. 349-351 din O.U.G nr. 57/2019 privind Codul administrativ, cu modificăîrile și completările ulterioare</w:t>
      </w:r>
    </w:p>
    <w:p w14:paraId="21159A59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</w:p>
    <w:p w14:paraId="54CEFFEE" w14:textId="77777777" w:rsidR="007448FD" w:rsidRPr="007448FD" w:rsidRDefault="007448FD" w:rsidP="007448F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48FD">
        <w:rPr>
          <w:rFonts w:ascii="Times New Roman" w:hAnsi="Times New Roman" w:cs="Times New Roman"/>
          <w:b/>
          <w:bCs/>
          <w:sz w:val="24"/>
          <w:szCs w:val="24"/>
        </w:rPr>
        <w:t>P r o p u n e :</w:t>
      </w:r>
    </w:p>
    <w:p w14:paraId="243D1EC3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D1D563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b/>
          <w:bCs/>
          <w:sz w:val="24"/>
          <w:szCs w:val="24"/>
        </w:rPr>
        <w:t>Art.1</w:t>
      </w:r>
      <w:r w:rsidRPr="007448FD">
        <w:rPr>
          <w:rFonts w:ascii="Times New Roman" w:hAnsi="Times New Roman" w:cs="Times New Roman"/>
          <w:sz w:val="24"/>
          <w:szCs w:val="24"/>
        </w:rPr>
        <w:t xml:space="preserve"> Se aprobă realocare temporară al elevilor din Casa de Tineret Vălenii începând cu data de 02.03.2026 și până la finalizarea lucrărilor de investiții, după cum urmează :</w:t>
      </w:r>
    </w:p>
    <w:p w14:paraId="27F419CC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clădirea Școlii Gimnaziale Acățari, clasele primare Preg-III Vălenii,</w:t>
      </w:r>
    </w:p>
    <w:p w14:paraId="5A8E70FD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>clădirea Grădiniței cu Program Normal Roteni, preșcolarii GPN Vălenii</w:t>
      </w:r>
    </w:p>
    <w:p w14:paraId="2591777F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Pr="007448FD">
        <w:rPr>
          <w:rFonts w:ascii="Times New Roman" w:hAnsi="Times New Roman" w:cs="Times New Roman"/>
          <w:sz w:val="24"/>
          <w:szCs w:val="24"/>
        </w:rPr>
        <w:t xml:space="preserve"> Primarul comunei şi Consiliul de administraţie a Școlii Gimnaziale Acăţari vor respecta prevederile prezentei.</w:t>
      </w:r>
    </w:p>
    <w:p w14:paraId="58A217F4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b/>
          <w:bCs/>
          <w:sz w:val="24"/>
          <w:szCs w:val="24"/>
        </w:rPr>
        <w:t>Art. 3</w:t>
      </w:r>
      <w:r w:rsidRPr="007448FD">
        <w:rPr>
          <w:rFonts w:ascii="Times New Roman" w:hAnsi="Times New Roman" w:cs="Times New Roman"/>
          <w:sz w:val="24"/>
          <w:szCs w:val="24"/>
        </w:rPr>
        <w:t xml:space="preserve"> </w:t>
      </w:r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Prin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grija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Școlii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Gimnaziale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Acățari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prezenta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hotărâre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 va fi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comunicată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Inspectoratului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Școlar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7448FD">
        <w:rPr>
          <w:rFonts w:ascii="Times New Roman" w:hAnsi="Times New Roman" w:cs="Times New Roman"/>
          <w:sz w:val="24"/>
          <w:szCs w:val="24"/>
          <w:lang w:val="fr-FR"/>
        </w:rPr>
        <w:t>Județean</w:t>
      </w:r>
      <w:proofErr w:type="spellEnd"/>
      <w:r w:rsidRPr="007448FD">
        <w:rPr>
          <w:rFonts w:ascii="Times New Roman" w:hAnsi="Times New Roman" w:cs="Times New Roman"/>
          <w:sz w:val="24"/>
          <w:szCs w:val="24"/>
          <w:lang w:val="fr-FR"/>
        </w:rPr>
        <w:t xml:space="preserve"> Mureș. </w:t>
      </w:r>
    </w:p>
    <w:p w14:paraId="5D7DDD28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b/>
          <w:bCs/>
          <w:sz w:val="24"/>
          <w:szCs w:val="24"/>
        </w:rPr>
        <w:t>Art.4</w:t>
      </w:r>
      <w:r w:rsidRPr="007448FD">
        <w:rPr>
          <w:rFonts w:ascii="Times New Roman" w:hAnsi="Times New Roman" w:cs="Times New Roman"/>
          <w:sz w:val="24"/>
          <w:szCs w:val="24"/>
        </w:rPr>
        <w:t xml:space="preserve"> </w:t>
      </w:r>
      <w:r w:rsidRPr="007448FD">
        <w:rPr>
          <w:rFonts w:ascii="Times New Roman" w:hAnsi="Times New Roman" w:cs="Times New Roman"/>
          <w:sz w:val="24"/>
          <w:szCs w:val="24"/>
          <w:lang w:val="it-IT"/>
        </w:rPr>
        <w:t>Prezenta se aduce la cunoștință, conform prevederilor legale și se comunică, cu:</w:t>
      </w:r>
    </w:p>
    <w:p w14:paraId="409A287D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48FD">
        <w:rPr>
          <w:rFonts w:ascii="Times New Roman" w:hAnsi="Times New Roman" w:cs="Times New Roman"/>
          <w:sz w:val="24"/>
          <w:szCs w:val="24"/>
          <w:lang w:val="it-IT"/>
        </w:rPr>
        <w:t>Instituția  Prefectului jud.Mureș,</w:t>
      </w:r>
    </w:p>
    <w:p w14:paraId="75101EE5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48FD">
        <w:rPr>
          <w:rFonts w:ascii="Times New Roman" w:hAnsi="Times New Roman" w:cs="Times New Roman"/>
          <w:sz w:val="24"/>
          <w:szCs w:val="24"/>
          <w:lang w:val="it-IT"/>
        </w:rPr>
        <w:t>Primarul comunei Acățari,</w:t>
      </w:r>
    </w:p>
    <w:p w14:paraId="067E2F15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448FD">
        <w:rPr>
          <w:rFonts w:ascii="Times New Roman" w:hAnsi="Times New Roman" w:cs="Times New Roman"/>
          <w:sz w:val="24"/>
          <w:szCs w:val="24"/>
        </w:rPr>
        <w:t>Școala Gimnazială Acățari.</w:t>
      </w:r>
    </w:p>
    <w:p w14:paraId="31E0DDB8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 xml:space="preserve">   </w:t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</w:p>
    <w:p w14:paraId="1AA6B250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 xml:space="preserve">     </w:t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  <w:t>Primar,</w:t>
      </w:r>
    </w:p>
    <w:p w14:paraId="08137212" w14:textId="77777777" w:rsidR="007448FD" w:rsidRPr="007448FD" w:rsidRDefault="007448FD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</w:r>
      <w:r w:rsidRPr="007448FD">
        <w:rPr>
          <w:rFonts w:ascii="Times New Roman" w:hAnsi="Times New Roman" w:cs="Times New Roman"/>
          <w:sz w:val="24"/>
          <w:szCs w:val="24"/>
        </w:rPr>
        <w:tab/>
        <w:t xml:space="preserve">                            Osvath Csaba</w:t>
      </w:r>
    </w:p>
    <w:p w14:paraId="7066B996" w14:textId="77777777" w:rsidR="004F01DE" w:rsidRPr="007448FD" w:rsidRDefault="004F01DE" w:rsidP="007448F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744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2166"/>
    <w:multiLevelType w:val="hybridMultilevel"/>
    <w:tmpl w:val="C10C70F2"/>
    <w:lvl w:ilvl="0" w:tplc="1486C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3776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FD"/>
    <w:rsid w:val="004F01DE"/>
    <w:rsid w:val="007448FD"/>
    <w:rsid w:val="00860D33"/>
    <w:rsid w:val="00A6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B258D"/>
  <w15:chartTrackingRefBased/>
  <w15:docId w15:val="{C3898154-80B6-4D30-AAE2-0EEAA336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8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8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8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8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8F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44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2026-03-24T12:29:00Z</dcterms:created>
  <dcterms:modified xsi:type="dcterms:W3CDTF">2026-03-24T12:30:00Z</dcterms:modified>
</cp:coreProperties>
</file>