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F5" w:rsidRDefault="003A55F5" w:rsidP="003A55F5">
      <w:pPr>
        <w:jc w:val="both"/>
        <w:rPr>
          <w:rFonts w:ascii="Arial Narrow" w:hAnsi="Arial Narrow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  <w:sz w:val="28"/>
              <w:szCs w:val="28"/>
            </w:rPr>
            <w:t>ROMANIA</w:t>
          </w:r>
        </w:smartTag>
      </w:smartTag>
    </w:p>
    <w:p w:rsidR="003A55F5" w:rsidRDefault="003A55F5" w:rsidP="003A55F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JUD</w:t>
      </w:r>
      <w:r w:rsidR="00BE5EE0">
        <w:rPr>
          <w:rFonts w:ascii="Arial Narrow" w:hAnsi="Arial Narrow"/>
          <w:sz w:val="28"/>
          <w:szCs w:val="28"/>
        </w:rPr>
        <w:t>EŢUL MUREŞ</w:t>
      </w:r>
      <w:r w:rsidR="00BE5EE0">
        <w:rPr>
          <w:rFonts w:ascii="Arial Narrow" w:hAnsi="Arial Narrow"/>
          <w:sz w:val="28"/>
          <w:szCs w:val="28"/>
        </w:rPr>
        <w:tab/>
      </w:r>
      <w:r w:rsidR="00BE5EE0">
        <w:rPr>
          <w:rFonts w:ascii="Arial Narrow" w:hAnsi="Arial Narrow"/>
          <w:sz w:val="28"/>
          <w:szCs w:val="28"/>
        </w:rPr>
        <w:tab/>
      </w:r>
      <w:r w:rsidR="00BE5EE0">
        <w:rPr>
          <w:rFonts w:ascii="Arial Narrow" w:hAnsi="Arial Narrow"/>
          <w:sz w:val="28"/>
          <w:szCs w:val="28"/>
        </w:rPr>
        <w:tab/>
      </w:r>
      <w:r w:rsidR="00BE5EE0">
        <w:rPr>
          <w:rFonts w:ascii="Arial Narrow" w:hAnsi="Arial Narrow"/>
          <w:sz w:val="28"/>
          <w:szCs w:val="28"/>
        </w:rPr>
        <w:tab/>
      </w:r>
      <w:r w:rsidR="00BE5EE0">
        <w:rPr>
          <w:rFonts w:ascii="Arial Narrow" w:hAnsi="Arial Narrow"/>
          <w:sz w:val="28"/>
          <w:szCs w:val="28"/>
        </w:rPr>
        <w:tab/>
      </w:r>
      <w:r w:rsidR="00BE5EE0">
        <w:rPr>
          <w:rFonts w:ascii="Arial Narrow" w:hAnsi="Arial Narrow"/>
          <w:sz w:val="28"/>
          <w:szCs w:val="28"/>
        </w:rPr>
        <w:tab/>
      </w:r>
    </w:p>
    <w:p w:rsidR="00BE5EE0" w:rsidRDefault="00BE5EE0" w:rsidP="003A55F5">
      <w:pPr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COMUNA ACĂȚARI</w:t>
      </w:r>
    </w:p>
    <w:p w:rsidR="00BE5EE0" w:rsidRPr="00BE5EE0" w:rsidRDefault="00BE5EE0" w:rsidP="003A55F5">
      <w:pPr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CONSILIUL LOCAL</w:t>
      </w:r>
    </w:p>
    <w:p w:rsidR="003A55F5" w:rsidRDefault="003A55F5" w:rsidP="003A55F5">
      <w:pPr>
        <w:jc w:val="both"/>
      </w:pPr>
    </w:p>
    <w:p w:rsidR="003A55F5" w:rsidRDefault="003A55F5" w:rsidP="003A55F5">
      <w:pPr>
        <w:jc w:val="center"/>
        <w:rPr>
          <w:rFonts w:ascii="Arial Narrow" w:hAnsi="Arial Narrow"/>
          <w:sz w:val="28"/>
          <w:szCs w:val="28"/>
          <w:u w:val="single"/>
        </w:rPr>
      </w:pPr>
      <w:bookmarkStart w:id="0" w:name="1"/>
      <w:bookmarkEnd w:id="0"/>
      <w:proofErr w:type="gramStart"/>
      <w:r>
        <w:rPr>
          <w:rFonts w:ascii="Arial Narrow" w:hAnsi="Arial Narrow"/>
          <w:sz w:val="28"/>
          <w:szCs w:val="28"/>
          <w:u w:val="single"/>
        </w:rPr>
        <w:t>H</w:t>
      </w:r>
      <w:r w:rsidR="00BE5EE0">
        <w:rPr>
          <w:rFonts w:ascii="Arial Narrow" w:hAnsi="Arial Narrow"/>
          <w:sz w:val="28"/>
          <w:szCs w:val="28"/>
          <w:u w:val="single"/>
        </w:rPr>
        <w:t>OTĂRÂ</w:t>
      </w:r>
      <w:r>
        <w:rPr>
          <w:rFonts w:ascii="Arial Narrow" w:hAnsi="Arial Narrow"/>
          <w:sz w:val="28"/>
          <w:szCs w:val="28"/>
          <w:u w:val="single"/>
        </w:rPr>
        <w:t>RE</w:t>
      </w:r>
      <w:r w:rsidR="00BE5EE0">
        <w:rPr>
          <w:rFonts w:ascii="Arial Narrow" w:hAnsi="Arial Narrow"/>
          <w:sz w:val="28"/>
          <w:szCs w:val="28"/>
          <w:u w:val="single"/>
        </w:rPr>
        <w:t xml:space="preserve">  NR.4</w:t>
      </w:r>
      <w:proofErr w:type="gramEnd"/>
    </w:p>
    <w:p w:rsidR="00BE5EE0" w:rsidRDefault="00BE5EE0" w:rsidP="003A55F5">
      <w:pPr>
        <w:jc w:val="center"/>
        <w:rPr>
          <w:rFonts w:ascii="Arial Narrow" w:hAnsi="Arial Narrow"/>
          <w:sz w:val="28"/>
          <w:szCs w:val="28"/>
          <w:u w:val="single"/>
        </w:rPr>
      </w:pPr>
      <w:proofErr w:type="gramStart"/>
      <w:r>
        <w:rPr>
          <w:rFonts w:ascii="Arial Narrow" w:hAnsi="Arial Narrow"/>
          <w:sz w:val="28"/>
          <w:szCs w:val="28"/>
          <w:u w:val="single"/>
        </w:rPr>
        <w:t>din</w:t>
      </w:r>
      <w:proofErr w:type="gramEnd"/>
      <w:r>
        <w:rPr>
          <w:rFonts w:ascii="Arial Narrow" w:hAnsi="Arial Narrow"/>
          <w:sz w:val="28"/>
          <w:szCs w:val="28"/>
          <w:u w:val="single"/>
        </w:rPr>
        <w:t xml:space="preserve"> 31 </w:t>
      </w:r>
      <w:proofErr w:type="spellStart"/>
      <w:r>
        <w:rPr>
          <w:rFonts w:ascii="Arial Narrow" w:hAnsi="Arial Narrow"/>
          <w:sz w:val="28"/>
          <w:szCs w:val="28"/>
          <w:u w:val="single"/>
        </w:rPr>
        <w:t>ianuarie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2017</w:t>
      </w:r>
    </w:p>
    <w:p w:rsidR="003A55F5" w:rsidRDefault="003A55F5" w:rsidP="003A55F5">
      <w:pPr>
        <w:jc w:val="center"/>
        <w:rPr>
          <w:rFonts w:ascii="Arial Narrow" w:hAnsi="Arial Narrow"/>
          <w:sz w:val="28"/>
          <w:szCs w:val="28"/>
          <w:u w:val="single"/>
        </w:rPr>
      </w:pPr>
      <w:proofErr w:type="spellStart"/>
      <w:proofErr w:type="gramStart"/>
      <w:r>
        <w:rPr>
          <w:rFonts w:ascii="Arial Narrow" w:hAnsi="Arial Narrow"/>
          <w:sz w:val="28"/>
          <w:szCs w:val="28"/>
          <w:u w:val="single"/>
        </w:rPr>
        <w:t>privind</w:t>
      </w:r>
      <w:proofErr w:type="spellEnd"/>
      <w:proofErr w:type="gramEnd"/>
      <w:r w:rsidR="00FC1C6C"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u w:val="single"/>
        </w:rPr>
        <w:t>stabilirea</w:t>
      </w:r>
      <w:proofErr w:type="spellEnd"/>
      <w:r w:rsidR="00FC1C6C">
        <w:rPr>
          <w:rFonts w:ascii="Arial Narrow" w:hAnsi="Arial Narrow"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  <w:u w:val="single"/>
        </w:rPr>
        <w:t>cantitatii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  <w:u w:val="single"/>
        </w:rPr>
        <w:t>masa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u w:val="single"/>
        </w:rPr>
        <w:t>lemnoasa</w:t>
      </w:r>
      <w:proofErr w:type="spellEnd"/>
      <w:r w:rsidR="00FC1C6C">
        <w:rPr>
          <w:rFonts w:ascii="Arial Narrow" w:hAnsi="Arial Narrow"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  <w:u w:val="single"/>
        </w:rPr>
        <w:t>ce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se </w:t>
      </w:r>
      <w:proofErr w:type="spellStart"/>
      <w:r>
        <w:rPr>
          <w:rFonts w:ascii="Arial Narrow" w:hAnsi="Arial Narrow"/>
          <w:sz w:val="28"/>
          <w:szCs w:val="28"/>
          <w:u w:val="single"/>
        </w:rPr>
        <w:t>va</w:t>
      </w:r>
      <w:proofErr w:type="spellEnd"/>
      <w:r w:rsidR="00FC1C6C">
        <w:rPr>
          <w:rFonts w:ascii="Arial Narrow" w:hAnsi="Arial Narrow"/>
          <w:sz w:val="28"/>
          <w:szCs w:val="28"/>
          <w:u w:val="single"/>
        </w:rPr>
        <w:t xml:space="preserve">   </w:t>
      </w:r>
      <w:proofErr w:type="spellStart"/>
      <w:r>
        <w:rPr>
          <w:rFonts w:ascii="Arial Narrow" w:hAnsi="Arial Narrow"/>
          <w:sz w:val="28"/>
          <w:szCs w:val="28"/>
          <w:u w:val="single"/>
        </w:rPr>
        <w:t>exploata</w:t>
      </w:r>
      <w:proofErr w:type="spellEnd"/>
      <w:r w:rsidR="00FC1C6C">
        <w:rPr>
          <w:rFonts w:ascii="Arial Narrow" w:hAnsi="Arial Narrow"/>
          <w:sz w:val="28"/>
          <w:szCs w:val="28"/>
          <w:u w:val="single"/>
        </w:rPr>
        <w:t xml:space="preserve">   </w:t>
      </w:r>
      <w:proofErr w:type="spellStart"/>
      <w:r>
        <w:rPr>
          <w:rFonts w:ascii="Arial Narrow" w:hAnsi="Arial Narrow"/>
          <w:sz w:val="28"/>
          <w:szCs w:val="28"/>
          <w:u w:val="single"/>
        </w:rPr>
        <w:t>în</w:t>
      </w:r>
      <w:proofErr w:type="spellEnd"/>
      <w:r w:rsidR="00FC1C6C">
        <w:rPr>
          <w:rFonts w:ascii="Arial Narrow" w:hAnsi="Arial Narrow"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  <w:u w:val="single"/>
        </w:rPr>
        <w:t>anul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2017, </w:t>
      </w:r>
      <w:proofErr w:type="spellStart"/>
      <w:r>
        <w:rPr>
          <w:rFonts w:ascii="Arial Narrow" w:hAnsi="Arial Narrow"/>
          <w:sz w:val="28"/>
          <w:szCs w:val="28"/>
          <w:u w:val="single"/>
        </w:rPr>
        <w:t>stabilirea</w:t>
      </w:r>
      <w:proofErr w:type="spellEnd"/>
    </w:p>
    <w:p w:rsidR="003A55F5" w:rsidRDefault="003A55F5" w:rsidP="003A55F5">
      <w:pPr>
        <w:jc w:val="center"/>
        <w:rPr>
          <w:rFonts w:ascii="Arial Narrow" w:hAnsi="Arial Narrow"/>
          <w:sz w:val="28"/>
          <w:szCs w:val="28"/>
          <w:u w:val="single"/>
        </w:rPr>
      </w:pPr>
      <w:proofErr w:type="spellStart"/>
      <w:proofErr w:type="gramStart"/>
      <w:r>
        <w:rPr>
          <w:rFonts w:ascii="Arial Narrow" w:hAnsi="Arial Narrow"/>
          <w:sz w:val="28"/>
          <w:szCs w:val="28"/>
          <w:u w:val="single"/>
        </w:rPr>
        <w:t>preturilor</w:t>
      </w:r>
      <w:proofErr w:type="spellEnd"/>
      <w:proofErr w:type="gramEnd"/>
      <w:r>
        <w:rPr>
          <w:rFonts w:ascii="Arial Narrow" w:hAnsi="Arial Narrow"/>
          <w:sz w:val="28"/>
          <w:szCs w:val="28"/>
          <w:u w:val="single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  <w:u w:val="single"/>
        </w:rPr>
        <w:t>pornire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la </w:t>
      </w:r>
      <w:proofErr w:type="spellStart"/>
      <w:r>
        <w:rPr>
          <w:rFonts w:ascii="Arial Narrow" w:hAnsi="Arial Narrow"/>
          <w:sz w:val="28"/>
          <w:szCs w:val="28"/>
          <w:u w:val="single"/>
        </w:rPr>
        <w:t>licitatie</w:t>
      </w:r>
      <w:proofErr w:type="spellEnd"/>
      <w:r w:rsidR="00FC1C6C">
        <w:rPr>
          <w:rFonts w:ascii="Arial Narrow" w:hAnsi="Arial Narrow"/>
          <w:sz w:val="28"/>
          <w:szCs w:val="28"/>
          <w:u w:val="single"/>
        </w:rPr>
        <w:t xml:space="preserve">   </w:t>
      </w:r>
      <w:proofErr w:type="spellStart"/>
      <w:r>
        <w:rPr>
          <w:rFonts w:ascii="Arial Narrow" w:hAnsi="Arial Narrow"/>
          <w:sz w:val="28"/>
          <w:szCs w:val="28"/>
          <w:u w:val="single"/>
        </w:rPr>
        <w:t>pentru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u w:val="single"/>
        </w:rPr>
        <w:t>masa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u w:val="single"/>
        </w:rPr>
        <w:t>lemonoasa</w:t>
      </w:r>
      <w:proofErr w:type="spellEnd"/>
      <w:r w:rsidR="00FC1C6C">
        <w:rPr>
          <w:rFonts w:ascii="Arial Narrow" w:hAnsi="Arial Narrow"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  <w:u w:val="single"/>
        </w:rPr>
        <w:t>pe</w:t>
      </w:r>
      <w:proofErr w:type="spellEnd"/>
      <w:r w:rsidR="00FC1C6C">
        <w:rPr>
          <w:rFonts w:ascii="Arial Narrow" w:hAnsi="Arial Narrow"/>
          <w:sz w:val="28"/>
          <w:szCs w:val="28"/>
          <w:u w:val="single"/>
        </w:rPr>
        <w:t xml:space="preserve">   </w:t>
      </w:r>
      <w:proofErr w:type="spellStart"/>
      <w:r>
        <w:rPr>
          <w:rFonts w:ascii="Arial Narrow" w:hAnsi="Arial Narrow"/>
          <w:sz w:val="28"/>
          <w:szCs w:val="28"/>
          <w:u w:val="single"/>
        </w:rPr>
        <w:t>picior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.</w:t>
      </w:r>
    </w:p>
    <w:p w:rsidR="003A55F5" w:rsidRDefault="003A55F5" w:rsidP="003A55F5">
      <w:pPr>
        <w:jc w:val="center"/>
        <w:rPr>
          <w:rFonts w:ascii="Arial Narrow" w:hAnsi="Arial Narrow"/>
          <w:sz w:val="28"/>
          <w:szCs w:val="28"/>
          <w:u w:val="single"/>
        </w:rPr>
      </w:pPr>
    </w:p>
    <w:p w:rsidR="003A55F5" w:rsidRDefault="003A55F5" w:rsidP="003A55F5">
      <w:pPr>
        <w:jc w:val="both"/>
        <w:rPr>
          <w:rFonts w:ascii="Arial Narrow" w:hAnsi="Arial Narrow" w:cs="Arial"/>
          <w:sz w:val="28"/>
          <w:szCs w:val="28"/>
        </w:rPr>
      </w:pPr>
    </w:p>
    <w:p w:rsidR="003A55F5" w:rsidRDefault="003A55F5" w:rsidP="003A55F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proofErr w:type="spellStart"/>
      <w:r w:rsidR="00BE5EE0">
        <w:rPr>
          <w:rFonts w:ascii="Arial Narrow" w:hAnsi="Arial Narrow" w:cs="Arial"/>
          <w:sz w:val="28"/>
          <w:szCs w:val="28"/>
        </w:rPr>
        <w:t>Consiliul</w:t>
      </w:r>
      <w:proofErr w:type="spellEnd"/>
      <w:r w:rsidR="00BE5EE0">
        <w:rPr>
          <w:rFonts w:ascii="Arial Narrow" w:hAnsi="Arial Narrow" w:cs="Arial"/>
          <w:sz w:val="28"/>
          <w:szCs w:val="28"/>
        </w:rPr>
        <w:t xml:space="preserve"> local al </w:t>
      </w:r>
      <w:proofErr w:type="spellStart"/>
      <w:r w:rsidR="00BE5EE0">
        <w:rPr>
          <w:rFonts w:ascii="Arial Narrow" w:hAnsi="Arial Narrow" w:cs="Arial"/>
          <w:sz w:val="28"/>
          <w:szCs w:val="28"/>
        </w:rPr>
        <w:t>comunei</w:t>
      </w:r>
      <w:proofErr w:type="spellEnd"/>
      <w:r w:rsidR="00FC1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E5EE0">
        <w:rPr>
          <w:rFonts w:ascii="Arial Narrow" w:hAnsi="Arial Narrow" w:cs="Arial"/>
          <w:sz w:val="28"/>
          <w:szCs w:val="28"/>
        </w:rPr>
        <w:t>Acățari</w:t>
      </w:r>
      <w:proofErr w:type="spellEnd"/>
      <w:r>
        <w:rPr>
          <w:rFonts w:ascii="Arial Narrow" w:hAnsi="Arial Narrow" w:cs="Arial"/>
          <w:sz w:val="28"/>
          <w:szCs w:val="28"/>
        </w:rPr>
        <w:t>,</w:t>
      </w:r>
    </w:p>
    <w:p w:rsidR="003A55F5" w:rsidRDefault="003A55F5" w:rsidP="003A55F5">
      <w:pPr>
        <w:jc w:val="both"/>
        <w:rPr>
          <w:rFonts w:ascii="Arial Narrow" w:hAnsi="Arial Narrow" w:cs="Arial"/>
          <w:sz w:val="28"/>
          <w:szCs w:val="28"/>
        </w:rPr>
      </w:pPr>
    </w:p>
    <w:p w:rsidR="003A55F5" w:rsidRDefault="003A55F5" w:rsidP="003A55F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Ț</w:t>
      </w:r>
      <w:r>
        <w:rPr>
          <w:rFonts w:ascii="Arial Narrow" w:hAnsi="Arial Narrow" w:cs="Arial"/>
          <w:sz w:val="28"/>
          <w:szCs w:val="28"/>
        </w:rPr>
        <w:t>inândcont</w:t>
      </w:r>
      <w:proofErr w:type="spellEnd"/>
      <w:r>
        <w:rPr>
          <w:rFonts w:ascii="Arial Narrow" w:hAnsi="Arial Narrow" w:cs="Arial"/>
          <w:sz w:val="28"/>
          <w:szCs w:val="28"/>
        </w:rPr>
        <w:t xml:space="preserve"> de:</w:t>
      </w:r>
    </w:p>
    <w:p w:rsidR="003A55F5" w:rsidRDefault="003A55F5" w:rsidP="003A55F5">
      <w:pPr>
        <w:jc w:val="both"/>
        <w:rPr>
          <w:rFonts w:ascii="Arial Narrow" w:hAnsi="Arial Narrow" w:cs="Arial"/>
          <w:sz w:val="28"/>
          <w:szCs w:val="28"/>
        </w:rPr>
      </w:pPr>
    </w:p>
    <w:p w:rsidR="003A55F5" w:rsidRDefault="003A55F5" w:rsidP="003A55F5">
      <w:pPr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a)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capitolelor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FC1C6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VII</w:t>
      </w:r>
      <w:proofErr w:type="gramEnd"/>
      <w:r>
        <w:rPr>
          <w:rFonts w:ascii="Arial Narrow" w:hAnsi="Arial Narrow"/>
          <w:sz w:val="28"/>
          <w:szCs w:val="28"/>
        </w:rPr>
        <w:t xml:space="preserve">-IX din </w:t>
      </w:r>
      <w:proofErr w:type="spellStart"/>
      <w:r>
        <w:rPr>
          <w:rFonts w:ascii="Arial Narrow" w:hAnsi="Arial Narrow"/>
          <w:sz w:val="28"/>
          <w:szCs w:val="28"/>
        </w:rPr>
        <w:t>Legea</w:t>
      </w:r>
      <w:proofErr w:type="spellEnd"/>
      <w:r>
        <w:rPr>
          <w:rFonts w:ascii="Arial Narrow" w:hAnsi="Arial Narrow"/>
          <w:sz w:val="28"/>
          <w:szCs w:val="28"/>
        </w:rPr>
        <w:t xml:space="preserve"> nr.46/2008 ,</w:t>
      </w:r>
      <w:proofErr w:type="spellStart"/>
      <w:r>
        <w:rPr>
          <w:rFonts w:ascii="Arial Narrow" w:hAnsi="Arial Narrow"/>
          <w:sz w:val="28"/>
          <w:szCs w:val="28"/>
        </w:rPr>
        <w:t>Codul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Silvic</w:t>
      </w:r>
      <w:proofErr w:type="spellEnd"/>
    </w:p>
    <w:p w:rsidR="003A55F5" w:rsidRDefault="003A55F5" w:rsidP="003A55F5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b)</w:t>
      </w:r>
      <w:proofErr w:type="spellStart"/>
      <w:proofErr w:type="gramEnd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Hot</w:t>
      </w:r>
      <w:r>
        <w:rPr>
          <w:rFonts w:ascii="Arial Narrow" w:hAnsi="Arial Narrow"/>
          <w:sz w:val="28"/>
          <w:szCs w:val="28"/>
          <w:lang w:val="ro-RO"/>
        </w:rPr>
        <w:t>ărârii</w:t>
      </w:r>
      <w:proofErr w:type="spellStart"/>
      <w:r>
        <w:rPr>
          <w:rFonts w:ascii="Arial Narrow" w:hAnsi="Arial Narrow"/>
          <w:sz w:val="28"/>
          <w:szCs w:val="28"/>
        </w:rPr>
        <w:t>Guvernului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RomânieiNr</w:t>
      </w:r>
      <w:proofErr w:type="spellEnd"/>
      <w:r>
        <w:rPr>
          <w:rFonts w:ascii="Arial Narrow" w:hAnsi="Arial Narrow"/>
          <w:sz w:val="28"/>
          <w:szCs w:val="28"/>
        </w:rPr>
        <w:t xml:space="preserve">. 617/2016 din 31 august 2016 </w:t>
      </w:r>
      <w:proofErr w:type="spellStart"/>
      <w:r>
        <w:rPr>
          <w:rFonts w:ascii="Arial Narrow" w:hAnsi="Arial Narrow"/>
          <w:sz w:val="28"/>
          <w:szCs w:val="28"/>
        </w:rPr>
        <w:t>pentru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aprobarea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Regulamentului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valorificare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masei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lemnoase</w:t>
      </w:r>
      <w:proofErr w:type="spellEnd"/>
      <w:r>
        <w:rPr>
          <w:rFonts w:ascii="Arial Narrow" w:hAnsi="Arial Narrow"/>
          <w:sz w:val="28"/>
          <w:szCs w:val="28"/>
        </w:rPr>
        <w:t xml:space="preserve"> din </w:t>
      </w:r>
      <w:proofErr w:type="spellStart"/>
      <w:r>
        <w:rPr>
          <w:rFonts w:ascii="Arial Narrow" w:hAnsi="Arial Narrow"/>
          <w:sz w:val="28"/>
          <w:szCs w:val="28"/>
        </w:rPr>
        <w:t>fondul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forestier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proprietate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publică</w:t>
      </w:r>
      <w:proofErr w:type="spellEnd"/>
    </w:p>
    <w:p w:rsidR="003A55F5" w:rsidRDefault="003A55F5" w:rsidP="003A55F5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proofErr w:type="gramStart"/>
      <w:r>
        <w:rPr>
          <w:rFonts w:ascii="Arial Narrow" w:hAnsi="Arial Narrow" w:cs="Arial"/>
          <w:sz w:val="28"/>
          <w:szCs w:val="28"/>
        </w:rPr>
        <w:t>c)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art.29 din </w:t>
      </w:r>
      <w:proofErr w:type="spellStart"/>
      <w:r>
        <w:rPr>
          <w:rFonts w:ascii="Arial Narrow" w:hAnsi="Arial Narrow"/>
          <w:sz w:val="28"/>
          <w:szCs w:val="28"/>
        </w:rPr>
        <w:t>Legeanr</w:t>
      </w:r>
      <w:proofErr w:type="spellEnd"/>
      <w:r>
        <w:rPr>
          <w:rFonts w:ascii="Arial Narrow" w:hAnsi="Arial Narrow"/>
          <w:sz w:val="28"/>
          <w:szCs w:val="28"/>
        </w:rPr>
        <w:t xml:space="preserve">. 273/2006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finanţele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publice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locale, cu </w:t>
      </w:r>
      <w:proofErr w:type="spellStart"/>
      <w:r>
        <w:rPr>
          <w:rFonts w:ascii="Arial Narrow" w:hAnsi="Arial Narrow"/>
          <w:sz w:val="28"/>
          <w:szCs w:val="28"/>
        </w:rPr>
        <w:t>modificarile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si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completarile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ulterioare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3A55F5" w:rsidRDefault="003A55F5" w:rsidP="003A55F5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proofErr w:type="gramStart"/>
      <w:r>
        <w:rPr>
          <w:rFonts w:ascii="Arial Narrow" w:hAnsi="Arial Narrow" w:cs="Arial"/>
          <w:sz w:val="28"/>
          <w:szCs w:val="28"/>
        </w:rPr>
        <w:t>d)</w:t>
      </w:r>
      <w:proofErr w:type="spellStart"/>
      <w:proofErr w:type="gramEnd"/>
      <w:r>
        <w:rPr>
          <w:rFonts w:ascii="Arial Narrow" w:hAnsi="Arial Narrow"/>
          <w:sz w:val="28"/>
          <w:szCs w:val="28"/>
        </w:rPr>
        <w:t>Prevederile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Hotărârii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Guvernului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României</w:t>
      </w:r>
      <w:proofErr w:type="spellEnd"/>
      <w:r>
        <w:rPr>
          <w:rFonts w:ascii="Arial Narrow" w:hAnsi="Arial Narrow"/>
          <w:sz w:val="28"/>
          <w:szCs w:val="28"/>
        </w:rPr>
        <w:t xml:space="preserve"> nr.  470 </w:t>
      </w:r>
      <w:proofErr w:type="gramStart"/>
      <w:r>
        <w:rPr>
          <w:rFonts w:ascii="Arial Narrow" w:hAnsi="Arial Narrow"/>
          <w:sz w:val="28"/>
          <w:szCs w:val="28"/>
        </w:rPr>
        <w:t>din  4iunie</w:t>
      </w:r>
      <w:proofErr w:type="gramEnd"/>
      <w:r>
        <w:rPr>
          <w:rFonts w:ascii="Arial Narrow" w:hAnsi="Arial Narrow"/>
          <w:sz w:val="28"/>
          <w:szCs w:val="28"/>
        </w:rPr>
        <w:t xml:space="preserve"> 2014 </w:t>
      </w:r>
      <w:proofErr w:type="spellStart"/>
      <w:r>
        <w:rPr>
          <w:rFonts w:ascii="Arial Narrow" w:hAnsi="Arial Narrow"/>
          <w:sz w:val="28"/>
          <w:szCs w:val="28"/>
        </w:rPr>
        <w:t>pentru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aprobarea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Normelor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referitoare</w:t>
      </w:r>
      <w:proofErr w:type="spellEnd"/>
      <w:r>
        <w:rPr>
          <w:rFonts w:ascii="Arial Narrow" w:hAnsi="Arial Narrow"/>
          <w:sz w:val="28"/>
          <w:szCs w:val="28"/>
        </w:rPr>
        <w:t xml:space="preserve"> la </w:t>
      </w:r>
      <w:proofErr w:type="spellStart"/>
      <w:r>
        <w:rPr>
          <w:rFonts w:ascii="Arial Narrow" w:hAnsi="Arial Narrow"/>
          <w:sz w:val="28"/>
          <w:szCs w:val="28"/>
        </w:rPr>
        <w:t>provenienţa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circulaţia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comercializarea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materialelor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lemnoase</w:t>
      </w:r>
      <w:proofErr w:type="spellEnd"/>
      <w:r>
        <w:rPr>
          <w:rFonts w:ascii="Arial Narrow" w:hAnsi="Arial Narrow"/>
          <w:sz w:val="28"/>
          <w:szCs w:val="28"/>
        </w:rPr>
        <w:t xml:space="preserve">, la </w:t>
      </w:r>
      <w:proofErr w:type="spellStart"/>
      <w:r>
        <w:rPr>
          <w:rFonts w:ascii="Arial Narrow" w:hAnsi="Arial Narrow"/>
          <w:sz w:val="28"/>
          <w:szCs w:val="28"/>
        </w:rPr>
        <w:t>regimul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spaţiilor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depozitare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materialelor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lemnoase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instalaţiilor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prelucratl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emn</w:t>
      </w:r>
      <w:proofErr w:type="spellEnd"/>
      <w:r>
        <w:rPr>
          <w:rFonts w:ascii="Arial Narrow" w:hAnsi="Arial Narrow"/>
          <w:sz w:val="28"/>
          <w:szCs w:val="28"/>
        </w:rPr>
        <w:t xml:space="preserve"> rotund, </w:t>
      </w:r>
      <w:proofErr w:type="spellStart"/>
      <w:r>
        <w:rPr>
          <w:rFonts w:ascii="Arial Narrow" w:hAnsi="Arial Narrow"/>
          <w:sz w:val="28"/>
          <w:szCs w:val="28"/>
        </w:rPr>
        <w:t>precumşi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unor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   </w:t>
      </w:r>
      <w:proofErr w:type="spellStart"/>
      <w:r>
        <w:rPr>
          <w:rFonts w:ascii="Arial Narrow" w:hAnsi="Arial Narrow"/>
          <w:sz w:val="28"/>
          <w:szCs w:val="28"/>
        </w:rPr>
        <w:t>măsuri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aplicare</w:t>
      </w:r>
      <w:r>
        <w:rPr>
          <w:rFonts w:ascii="Arial Narrow" w:hAnsi="Arial Narrow"/>
          <w:color w:val="000000"/>
          <w:sz w:val="28"/>
          <w:szCs w:val="28"/>
        </w:rPr>
        <w:t>a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Regulamentului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(UE) nr. 995/2010</w:t>
      </w:r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Parlamentului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107D86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European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 w:rsidR="00107D8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al</w:t>
      </w:r>
      <w:r w:rsidR="00107D8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din 20 </w:t>
      </w:r>
      <w:proofErr w:type="spellStart"/>
      <w:r>
        <w:rPr>
          <w:rFonts w:ascii="Arial Narrow" w:hAnsi="Arial Narrow"/>
          <w:sz w:val="28"/>
          <w:szCs w:val="28"/>
        </w:rPr>
        <w:t>octombrie</w:t>
      </w:r>
      <w:proofErr w:type="spellEnd"/>
      <w:r>
        <w:rPr>
          <w:rFonts w:ascii="Arial Narrow" w:hAnsi="Arial Narrow"/>
          <w:sz w:val="28"/>
          <w:szCs w:val="28"/>
        </w:rPr>
        <w:t xml:space="preserve"> 2010 de </w:t>
      </w:r>
      <w:proofErr w:type="spellStart"/>
      <w:r>
        <w:rPr>
          <w:rFonts w:ascii="Arial Narrow" w:hAnsi="Arial Narrow"/>
          <w:sz w:val="28"/>
          <w:szCs w:val="28"/>
        </w:rPr>
        <w:t>stabilire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obligaţiilor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cere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vin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operatorilor</w:t>
      </w:r>
      <w:proofErr w:type="spellEnd"/>
      <w:r>
        <w:rPr>
          <w:rFonts w:ascii="Arial Narrow" w:hAnsi="Arial Narrow"/>
          <w:sz w:val="28"/>
          <w:szCs w:val="28"/>
        </w:rPr>
        <w:t xml:space="preserve"> care </w:t>
      </w:r>
      <w:r w:rsidR="00FC1C6C">
        <w:rPr>
          <w:rFonts w:ascii="Arial Narrow" w:hAnsi="Arial Narrow"/>
          <w:sz w:val="28"/>
          <w:szCs w:val="28"/>
        </w:rPr>
        <w:t xml:space="preserve">introduce </w:t>
      </w:r>
      <w:proofErr w:type="spellStart"/>
      <w:r>
        <w:rPr>
          <w:rFonts w:ascii="Arial Narrow" w:hAnsi="Arial Narrow"/>
          <w:sz w:val="28"/>
          <w:szCs w:val="28"/>
        </w:rPr>
        <w:t>pe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piaţă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lemn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produse</w:t>
      </w:r>
      <w:proofErr w:type="spellEnd"/>
      <w:r>
        <w:rPr>
          <w:rFonts w:ascii="Arial Narrow" w:hAnsi="Arial Narrow"/>
          <w:sz w:val="28"/>
          <w:szCs w:val="28"/>
        </w:rPr>
        <w:t xml:space="preserve"> din </w:t>
      </w:r>
      <w:proofErr w:type="spellStart"/>
      <w:r>
        <w:rPr>
          <w:rFonts w:ascii="Arial Narrow" w:hAnsi="Arial Narrow"/>
          <w:sz w:val="28"/>
          <w:szCs w:val="28"/>
        </w:rPr>
        <w:t>lemn</w:t>
      </w:r>
      <w:proofErr w:type="spellEnd"/>
    </w:p>
    <w:p w:rsidR="003A55F5" w:rsidRDefault="003A55F5" w:rsidP="003A55F5">
      <w:pPr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e)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Ordonanţei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Urgenţă</w:t>
      </w:r>
      <w:proofErr w:type="spellEnd"/>
      <w:r>
        <w:rPr>
          <w:rFonts w:ascii="Arial Narrow" w:hAnsi="Arial Narrow"/>
          <w:sz w:val="28"/>
          <w:szCs w:val="28"/>
        </w:rPr>
        <w:t xml:space="preserve"> nr.112/2005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regimul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preţurilor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tarifelor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reglementate</w:t>
      </w:r>
      <w:proofErr w:type="spellEnd"/>
      <w:r>
        <w:rPr>
          <w:rFonts w:ascii="Arial Narrow" w:hAnsi="Arial Narrow"/>
          <w:sz w:val="28"/>
          <w:szCs w:val="28"/>
        </w:rPr>
        <w:t xml:space="preserve"> de O.U.G. 36/2001 </w:t>
      </w:r>
      <w:proofErr w:type="spellStart"/>
      <w:r>
        <w:rPr>
          <w:rFonts w:ascii="Arial Narrow" w:hAnsi="Arial Narrow"/>
          <w:sz w:val="28"/>
          <w:szCs w:val="28"/>
        </w:rPr>
        <w:t>prin</w:t>
      </w:r>
      <w:proofErr w:type="spellEnd"/>
      <w:r>
        <w:rPr>
          <w:rFonts w:ascii="Arial Narrow" w:hAnsi="Arial Narrow"/>
          <w:sz w:val="28"/>
          <w:szCs w:val="28"/>
        </w:rPr>
        <w:t xml:space="preserve"> care se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liberalizează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preţurile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începere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licitaţiei</w:t>
      </w:r>
      <w:proofErr w:type="spellEnd"/>
      <w:r>
        <w:rPr>
          <w:rFonts w:ascii="Arial Narrow" w:hAnsi="Arial Narrow"/>
          <w:sz w:val="28"/>
          <w:szCs w:val="28"/>
        </w:rPr>
        <w:t xml:space="preserve"> la </w:t>
      </w:r>
      <w:proofErr w:type="spellStart"/>
      <w:r>
        <w:rPr>
          <w:rFonts w:ascii="Arial Narrow" w:hAnsi="Arial Narrow"/>
          <w:sz w:val="28"/>
          <w:szCs w:val="28"/>
        </w:rPr>
        <w:t>masa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lemnoasă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picior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aprobata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prin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Legea</w:t>
      </w:r>
      <w:proofErr w:type="spellEnd"/>
      <w:r>
        <w:rPr>
          <w:rFonts w:ascii="Arial Narrow" w:hAnsi="Arial Narrow"/>
          <w:sz w:val="28"/>
          <w:szCs w:val="28"/>
        </w:rPr>
        <w:t xml:space="preserve"> nr.390/2005;</w:t>
      </w:r>
    </w:p>
    <w:p w:rsidR="003A55F5" w:rsidRDefault="003A55F5" w:rsidP="003A55F5">
      <w:pPr>
        <w:pStyle w:val="NormalWeb"/>
        <w:spacing w:before="0" w:beforeAutospacing="0" w:after="0" w:afterAutospacing="0"/>
        <w:ind w:firstLine="72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Văzând </w:t>
      </w:r>
      <w:proofErr w:type="spellStart"/>
      <w:r>
        <w:rPr>
          <w:rFonts w:ascii="Arial Narrow" w:hAnsi="Arial Narrow"/>
          <w:sz w:val="28"/>
          <w:szCs w:val="28"/>
        </w:rPr>
        <w:t>expunerea</w:t>
      </w:r>
      <w:proofErr w:type="spellEnd"/>
      <w:r>
        <w:rPr>
          <w:rFonts w:ascii="Arial Narrow" w:hAnsi="Arial Narrow"/>
          <w:sz w:val="28"/>
          <w:szCs w:val="28"/>
        </w:rPr>
        <w:t xml:space="preserve"> de motive a </w:t>
      </w:r>
      <w:proofErr w:type="spellStart"/>
      <w:r>
        <w:rPr>
          <w:rFonts w:ascii="Arial Narrow" w:hAnsi="Arial Narrow"/>
          <w:sz w:val="28"/>
          <w:szCs w:val="28"/>
        </w:rPr>
        <w:t>Primarului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Acă</w:t>
      </w:r>
      <w:r>
        <w:rPr>
          <w:sz w:val="28"/>
          <w:szCs w:val="28"/>
        </w:rPr>
        <w:t>ț</w:t>
      </w:r>
      <w:r>
        <w:rPr>
          <w:rFonts w:ascii="Arial Narrow" w:hAnsi="Arial Narrow"/>
          <w:sz w:val="28"/>
          <w:szCs w:val="28"/>
        </w:rPr>
        <w:t>ari</w:t>
      </w:r>
      <w:proofErr w:type="spellEnd"/>
      <w:r>
        <w:rPr>
          <w:rFonts w:ascii="Arial Narrow" w:hAnsi="Arial Narrow"/>
          <w:sz w:val="28"/>
          <w:szCs w:val="28"/>
        </w:rPr>
        <w:t xml:space="preserve"> nr.415/4/25 </w:t>
      </w:r>
      <w:proofErr w:type="spellStart"/>
      <w:r>
        <w:rPr>
          <w:rFonts w:ascii="Arial Narrow" w:hAnsi="Arial Narrow"/>
          <w:sz w:val="28"/>
          <w:szCs w:val="28"/>
        </w:rPr>
        <w:t>ianuarie</w:t>
      </w:r>
      <w:proofErr w:type="spellEnd"/>
      <w:r>
        <w:rPr>
          <w:rFonts w:ascii="Arial Narrow" w:hAnsi="Arial Narrow"/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ș</w:t>
      </w:r>
      <w:r>
        <w:rPr>
          <w:rFonts w:ascii="Arial Narrow" w:hAnsi="Arial Narrow"/>
          <w:sz w:val="28"/>
          <w:szCs w:val="28"/>
        </w:rPr>
        <w:t>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raportul</w:t>
      </w:r>
      <w:proofErr w:type="spellEnd"/>
      <w:r>
        <w:rPr>
          <w:rFonts w:ascii="Arial Narrow" w:hAnsi="Arial Narrow"/>
          <w:sz w:val="28"/>
          <w:szCs w:val="28"/>
        </w:rPr>
        <w:t xml:space="preserve">  de </w:t>
      </w:r>
      <w:proofErr w:type="spellStart"/>
      <w:r>
        <w:rPr>
          <w:rFonts w:ascii="Arial Narrow" w:hAnsi="Arial Narrow"/>
          <w:sz w:val="28"/>
          <w:szCs w:val="28"/>
        </w:rPr>
        <w:t>specialitate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nr. 417/4/25 </w:t>
      </w:r>
      <w:proofErr w:type="spellStart"/>
      <w:r>
        <w:rPr>
          <w:rFonts w:ascii="Arial Narrow" w:hAnsi="Arial Narrow"/>
          <w:sz w:val="28"/>
          <w:szCs w:val="28"/>
        </w:rPr>
        <w:t>ianuarie</w:t>
      </w:r>
      <w:proofErr w:type="spellEnd"/>
      <w:r>
        <w:rPr>
          <w:rFonts w:ascii="Arial Narrow" w:hAnsi="Arial Narrow"/>
          <w:sz w:val="28"/>
          <w:szCs w:val="28"/>
        </w:rPr>
        <w:t xml:space="preserve"> 2017;</w:t>
      </w:r>
    </w:p>
    <w:p w:rsidR="003A55F5" w:rsidRDefault="003A55F5" w:rsidP="003A55F5">
      <w:pPr>
        <w:ind w:firstLine="720"/>
        <w:jc w:val="both"/>
        <w:rPr>
          <w:rFonts w:ascii="Arial Narrow" w:hAnsi="Arial Narrow"/>
          <w:sz w:val="28"/>
          <w:szCs w:val="28"/>
        </w:rPr>
      </w:pPr>
    </w:p>
    <w:p w:rsidR="003A55F5" w:rsidRDefault="003A55F5" w:rsidP="003A55F5">
      <w:pPr>
        <w:ind w:firstLine="72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Av</w:t>
      </w:r>
      <w:r>
        <w:rPr>
          <w:rFonts w:ascii="Arial Narrow" w:hAnsi="Arial Narrow"/>
          <w:sz w:val="28"/>
          <w:szCs w:val="28"/>
          <w:lang w:val="ro-RO"/>
        </w:rPr>
        <w:t>ând în vedere</w:t>
      </w:r>
      <w:r w:rsidR="00FC1C6C">
        <w:rPr>
          <w:rFonts w:ascii="Arial Narrow" w:hAnsi="Arial Narrow"/>
          <w:sz w:val="28"/>
          <w:szCs w:val="28"/>
          <w:lang w:val="ro-RO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adresa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Ocolului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Silvic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Tg-Mure</w:t>
      </w:r>
      <w:r>
        <w:rPr>
          <w:rFonts w:ascii="Arial" w:hAnsi="Arial" w:cs="Arial"/>
          <w:sz w:val="28"/>
          <w:szCs w:val="28"/>
        </w:rPr>
        <w:t>ș</w:t>
      </w:r>
      <w:proofErr w:type="spellEnd"/>
      <w:r w:rsidR="00FC1C6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</w:t>
      </w:r>
      <w:r>
        <w:rPr>
          <w:rFonts w:ascii="Arial Narrow" w:hAnsi="Arial Narrow" w:cs="Arial"/>
          <w:sz w:val="28"/>
          <w:szCs w:val="28"/>
        </w:rPr>
        <w:t>i</w:t>
      </w:r>
      <w:proofErr w:type="spellEnd"/>
      <w:r w:rsidR="00FC1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actele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de </w:t>
      </w:r>
      <w:proofErr w:type="spellStart"/>
      <w:proofErr w:type="gramStart"/>
      <w:r>
        <w:rPr>
          <w:rFonts w:ascii="Arial Narrow" w:hAnsi="Arial Narrow" w:cs="Arial"/>
          <w:sz w:val="28"/>
          <w:szCs w:val="28"/>
        </w:rPr>
        <w:t>punere</w:t>
      </w:r>
      <w:proofErr w:type="spellEnd"/>
      <w:r w:rsidR="00FC1C6C">
        <w:rPr>
          <w:rFonts w:ascii="Arial Narrow" w:hAnsi="Arial Narrow" w:cs="Arial"/>
          <w:sz w:val="28"/>
          <w:szCs w:val="28"/>
        </w:rPr>
        <w:t xml:space="preserve">  </w:t>
      </w:r>
      <w:proofErr w:type="spellStart"/>
      <w:r>
        <w:rPr>
          <w:rFonts w:ascii="Arial Narrow" w:hAnsi="Arial Narrow" w:cs="Arial"/>
          <w:sz w:val="28"/>
          <w:szCs w:val="28"/>
        </w:rPr>
        <w:t>în</w:t>
      </w:r>
      <w:proofErr w:type="spellEnd"/>
      <w:proofErr w:type="gramEnd"/>
      <w:r w:rsidR="00FC1C6C">
        <w:rPr>
          <w:rFonts w:ascii="Arial Narrow" w:hAnsi="Arial Narrow" w:cs="Arial"/>
          <w:sz w:val="28"/>
          <w:szCs w:val="28"/>
        </w:rPr>
        <w:t xml:space="preserve">  </w:t>
      </w:r>
      <w:proofErr w:type="spellStart"/>
      <w:r>
        <w:rPr>
          <w:rFonts w:ascii="Arial Narrow" w:hAnsi="Arial Narrow" w:cs="Arial"/>
          <w:sz w:val="28"/>
          <w:szCs w:val="28"/>
        </w:rPr>
        <w:t>valoare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a </w:t>
      </w:r>
      <w:proofErr w:type="spellStart"/>
      <w:r>
        <w:rPr>
          <w:rFonts w:ascii="Arial Narrow" w:hAnsi="Arial Narrow" w:cs="Arial"/>
          <w:sz w:val="28"/>
          <w:szCs w:val="28"/>
        </w:rPr>
        <w:t>masei</w:t>
      </w:r>
      <w:proofErr w:type="spellEnd"/>
      <w:r w:rsidR="00FC1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lemnoase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nr.6897/2016 </w:t>
      </w:r>
      <w:proofErr w:type="spellStart"/>
      <w:r>
        <w:rPr>
          <w:rFonts w:ascii="Arial Narrow" w:hAnsi="Arial Narrow" w:cs="Arial"/>
          <w:sz w:val="28"/>
          <w:szCs w:val="28"/>
        </w:rPr>
        <w:t>și</w:t>
      </w:r>
      <w:proofErr w:type="spellEnd"/>
      <w:r>
        <w:rPr>
          <w:rFonts w:ascii="Arial Narrow" w:hAnsi="Arial Narrow" w:cs="Arial"/>
          <w:sz w:val="28"/>
          <w:szCs w:val="28"/>
        </w:rPr>
        <w:t xml:space="preserve"> 6898/2016</w:t>
      </w:r>
      <w:r>
        <w:rPr>
          <w:rFonts w:ascii="Arial" w:hAnsi="Arial" w:cs="Arial"/>
          <w:sz w:val="28"/>
          <w:szCs w:val="28"/>
        </w:rPr>
        <w:t>;</w:t>
      </w:r>
    </w:p>
    <w:p w:rsidR="003A55F5" w:rsidRDefault="003A55F5" w:rsidP="003A55F5">
      <w:pPr>
        <w:ind w:left="720"/>
        <w:jc w:val="both"/>
        <w:rPr>
          <w:rFonts w:ascii="Arial Narrow" w:hAnsi="Arial Narrow"/>
          <w:sz w:val="28"/>
          <w:szCs w:val="28"/>
        </w:rPr>
      </w:pPr>
    </w:p>
    <w:p w:rsidR="00833971" w:rsidRPr="00833971" w:rsidRDefault="00833971" w:rsidP="00833971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color w:val="000000"/>
          <w:sz w:val="28"/>
          <w:szCs w:val="28"/>
        </w:rPr>
      </w:pPr>
      <w:proofErr w:type="spellStart"/>
      <w:proofErr w:type="gramStart"/>
      <w:r w:rsidRPr="00833971">
        <w:rPr>
          <w:rFonts w:ascii="Arial Narrow" w:hAnsi="Arial Narrow"/>
          <w:sz w:val="28"/>
          <w:szCs w:val="28"/>
        </w:rPr>
        <w:t>Întemeiul</w:t>
      </w:r>
      <w:proofErr w:type="spellEnd"/>
      <w:r w:rsidRPr="00833971">
        <w:rPr>
          <w:rFonts w:ascii="Arial Narrow" w:hAnsi="Arial Narrow"/>
          <w:color w:val="000000"/>
          <w:sz w:val="28"/>
          <w:szCs w:val="28"/>
        </w:rPr>
        <w:t xml:space="preserve"> art.</w:t>
      </w:r>
      <w:proofErr w:type="gramEnd"/>
      <w:r w:rsidRPr="00833971">
        <w:rPr>
          <w:rFonts w:ascii="Arial Narrow" w:hAnsi="Arial Narrow"/>
          <w:color w:val="000000"/>
          <w:sz w:val="28"/>
          <w:szCs w:val="28"/>
        </w:rPr>
        <w:t xml:space="preserve"> 45 </w:t>
      </w:r>
      <w:proofErr w:type="spellStart"/>
      <w:r w:rsidRPr="00833971">
        <w:rPr>
          <w:rFonts w:ascii="Arial Narrow" w:hAnsi="Arial Narrow"/>
          <w:color w:val="000000"/>
          <w:sz w:val="28"/>
          <w:szCs w:val="28"/>
        </w:rPr>
        <w:t>alin</w:t>
      </w:r>
      <w:proofErr w:type="spellEnd"/>
      <w:r w:rsidRPr="00833971">
        <w:rPr>
          <w:rFonts w:ascii="Arial Narrow" w:hAnsi="Arial Narrow"/>
          <w:color w:val="000000"/>
          <w:sz w:val="28"/>
          <w:szCs w:val="28"/>
        </w:rPr>
        <w:t>. (1</w:t>
      </w:r>
      <w:proofErr w:type="gramStart"/>
      <w:r w:rsidRPr="00833971">
        <w:rPr>
          <w:rFonts w:ascii="Arial Narrow" w:hAnsi="Arial Narrow"/>
          <w:color w:val="000000"/>
          <w:sz w:val="28"/>
          <w:szCs w:val="28"/>
        </w:rPr>
        <w:t>) ,</w:t>
      </w:r>
      <w:proofErr w:type="spellStart"/>
      <w:proofErr w:type="gramEnd"/>
      <w:r w:rsidRPr="00833971">
        <w:rPr>
          <w:rFonts w:ascii="Arial Narrow" w:hAnsi="Arial Narrow"/>
          <w:color w:val="000000"/>
          <w:sz w:val="28"/>
          <w:szCs w:val="28"/>
        </w:rPr>
        <w:t>precumsi</w:t>
      </w:r>
      <w:proofErr w:type="spellEnd"/>
      <w:r w:rsidRPr="00833971">
        <w:rPr>
          <w:rFonts w:ascii="Arial Narrow" w:hAnsi="Arial Narrow"/>
          <w:color w:val="000000"/>
          <w:sz w:val="28"/>
          <w:szCs w:val="28"/>
        </w:rPr>
        <w:t xml:space="preserve"> ale art. 115 </w:t>
      </w:r>
      <w:proofErr w:type="spellStart"/>
      <w:r w:rsidRPr="00833971">
        <w:rPr>
          <w:rFonts w:ascii="Arial Narrow" w:hAnsi="Arial Narrow"/>
          <w:color w:val="000000"/>
          <w:sz w:val="28"/>
          <w:szCs w:val="28"/>
        </w:rPr>
        <w:t>alin</w:t>
      </w:r>
      <w:proofErr w:type="spellEnd"/>
      <w:r w:rsidRPr="00833971">
        <w:rPr>
          <w:rFonts w:ascii="Arial Narrow" w:hAnsi="Arial Narrow"/>
          <w:color w:val="000000"/>
          <w:sz w:val="28"/>
          <w:szCs w:val="28"/>
        </w:rPr>
        <w:t xml:space="preserve">. 1 lit.” b” din </w:t>
      </w:r>
      <w:proofErr w:type="spellStart"/>
      <w:r w:rsidRPr="00833971">
        <w:rPr>
          <w:rFonts w:ascii="Arial Narrow" w:hAnsi="Arial Narrow"/>
          <w:color w:val="000000"/>
          <w:sz w:val="28"/>
          <w:szCs w:val="28"/>
        </w:rPr>
        <w:t>Legeanr</w:t>
      </w:r>
      <w:proofErr w:type="spellEnd"/>
      <w:r w:rsidRPr="00833971">
        <w:rPr>
          <w:rFonts w:ascii="Arial Narrow" w:hAnsi="Arial Narrow"/>
          <w:color w:val="000000"/>
          <w:sz w:val="28"/>
          <w:szCs w:val="28"/>
        </w:rPr>
        <w:t xml:space="preserve">. 215/2001 </w:t>
      </w:r>
      <w:proofErr w:type="spellStart"/>
      <w:proofErr w:type="gramStart"/>
      <w:r w:rsidRPr="00833971">
        <w:rPr>
          <w:rFonts w:ascii="Arial Narrow" w:hAnsi="Arial Narrow"/>
          <w:color w:val="000000"/>
          <w:sz w:val="28"/>
          <w:szCs w:val="28"/>
        </w:rPr>
        <w:t>privind</w:t>
      </w:r>
      <w:proofErr w:type="spellEnd"/>
      <w:r w:rsidR="00FC1C6C">
        <w:rPr>
          <w:rFonts w:ascii="Arial Narrow" w:hAnsi="Arial Narrow"/>
          <w:color w:val="000000"/>
          <w:sz w:val="28"/>
          <w:szCs w:val="28"/>
        </w:rPr>
        <w:t xml:space="preserve">  </w:t>
      </w:r>
      <w:proofErr w:type="spellStart"/>
      <w:r w:rsidRPr="00833971">
        <w:rPr>
          <w:rFonts w:ascii="Arial Narrow" w:hAnsi="Arial Narrow"/>
          <w:color w:val="000000"/>
          <w:sz w:val="28"/>
          <w:szCs w:val="28"/>
        </w:rPr>
        <w:t>administraţia</w:t>
      </w:r>
      <w:proofErr w:type="spellEnd"/>
      <w:proofErr w:type="gramEnd"/>
      <w:r w:rsidR="00FC1C6C">
        <w:rPr>
          <w:rFonts w:ascii="Arial Narrow" w:hAnsi="Arial Narrow"/>
          <w:color w:val="000000"/>
          <w:sz w:val="28"/>
          <w:szCs w:val="28"/>
        </w:rPr>
        <w:t xml:space="preserve">   public  </w:t>
      </w:r>
      <w:proofErr w:type="spellStart"/>
      <w:r w:rsidRPr="00833971">
        <w:rPr>
          <w:rFonts w:ascii="Arial Narrow" w:hAnsi="Arial Narrow"/>
          <w:color w:val="000000"/>
          <w:sz w:val="28"/>
          <w:szCs w:val="28"/>
        </w:rPr>
        <w:t>locală</w:t>
      </w:r>
      <w:proofErr w:type="spellEnd"/>
      <w:r w:rsidRPr="00833971">
        <w:rPr>
          <w:rFonts w:ascii="Arial Narrow" w:hAnsi="Arial Narrow"/>
          <w:color w:val="000000"/>
          <w:sz w:val="28"/>
          <w:szCs w:val="28"/>
        </w:rPr>
        <w:t xml:space="preserve">, </w:t>
      </w:r>
      <w:proofErr w:type="spellStart"/>
      <w:r w:rsidRPr="00833971">
        <w:rPr>
          <w:rFonts w:ascii="Arial Narrow" w:hAnsi="Arial Narrow"/>
          <w:color w:val="000000"/>
          <w:sz w:val="28"/>
          <w:szCs w:val="28"/>
        </w:rPr>
        <w:t>republicată,cu</w:t>
      </w:r>
      <w:proofErr w:type="spellEnd"/>
      <w:r w:rsidR="00FC1C6C">
        <w:rPr>
          <w:rFonts w:ascii="Arial Narrow" w:hAnsi="Arial Narrow"/>
          <w:color w:val="000000"/>
          <w:sz w:val="28"/>
          <w:szCs w:val="28"/>
        </w:rPr>
        <w:t xml:space="preserve">  </w:t>
      </w:r>
      <w:proofErr w:type="spellStart"/>
      <w:r w:rsidRPr="00833971">
        <w:rPr>
          <w:rFonts w:ascii="Arial Narrow" w:hAnsi="Arial Narrow"/>
          <w:color w:val="000000"/>
          <w:sz w:val="28"/>
          <w:szCs w:val="28"/>
        </w:rPr>
        <w:t>modificările</w:t>
      </w:r>
      <w:proofErr w:type="spellEnd"/>
      <w:r w:rsidR="00FC1C6C">
        <w:rPr>
          <w:rFonts w:ascii="Arial Narrow" w:hAnsi="Arial Narrow"/>
          <w:color w:val="000000"/>
          <w:sz w:val="28"/>
          <w:szCs w:val="28"/>
        </w:rPr>
        <w:t xml:space="preserve">  </w:t>
      </w:r>
      <w:proofErr w:type="spellStart"/>
      <w:r w:rsidRPr="00833971">
        <w:rPr>
          <w:rFonts w:ascii="Arial Narrow" w:hAnsi="Arial Narrow"/>
          <w:color w:val="000000"/>
          <w:sz w:val="28"/>
          <w:szCs w:val="28"/>
        </w:rPr>
        <w:t>și</w:t>
      </w:r>
      <w:proofErr w:type="spellEnd"/>
      <w:r w:rsidR="00FC1C6C">
        <w:rPr>
          <w:rFonts w:ascii="Arial Narrow" w:hAnsi="Arial Narrow"/>
          <w:color w:val="000000"/>
          <w:sz w:val="28"/>
          <w:szCs w:val="28"/>
        </w:rPr>
        <w:t xml:space="preserve">   </w:t>
      </w:r>
      <w:proofErr w:type="spellStart"/>
      <w:r w:rsidRPr="00833971">
        <w:rPr>
          <w:rFonts w:ascii="Arial Narrow" w:hAnsi="Arial Narrow"/>
          <w:color w:val="000000"/>
          <w:sz w:val="28"/>
          <w:szCs w:val="28"/>
        </w:rPr>
        <w:t>completările</w:t>
      </w:r>
      <w:proofErr w:type="spellEnd"/>
      <w:r w:rsidR="00FC1C6C">
        <w:rPr>
          <w:rFonts w:ascii="Arial Narrow" w:hAnsi="Arial Narrow"/>
          <w:color w:val="000000"/>
          <w:sz w:val="28"/>
          <w:szCs w:val="28"/>
        </w:rPr>
        <w:t xml:space="preserve">  </w:t>
      </w:r>
      <w:proofErr w:type="spellStart"/>
      <w:r w:rsidRPr="00833971">
        <w:rPr>
          <w:rFonts w:ascii="Arial Narrow" w:hAnsi="Arial Narrow"/>
          <w:color w:val="000000"/>
          <w:sz w:val="28"/>
          <w:szCs w:val="28"/>
        </w:rPr>
        <w:t>ulterioare</w:t>
      </w:r>
      <w:proofErr w:type="spellEnd"/>
      <w:r w:rsidRPr="00833971">
        <w:rPr>
          <w:rFonts w:ascii="Arial Narrow" w:hAnsi="Arial Narrow"/>
          <w:color w:val="000000"/>
          <w:sz w:val="28"/>
          <w:szCs w:val="28"/>
        </w:rPr>
        <w:t>,</w:t>
      </w:r>
    </w:p>
    <w:p w:rsidR="00833971" w:rsidRPr="00833971" w:rsidRDefault="00833971" w:rsidP="00833971">
      <w:pPr>
        <w:autoSpaceDE w:val="0"/>
        <w:autoSpaceDN w:val="0"/>
        <w:adjustRightInd w:val="0"/>
        <w:ind w:firstLine="1440"/>
        <w:jc w:val="both"/>
        <w:rPr>
          <w:rFonts w:ascii="Arial Narrow" w:hAnsi="Arial Narrow"/>
          <w:color w:val="000000"/>
          <w:sz w:val="28"/>
          <w:szCs w:val="28"/>
        </w:rPr>
      </w:pPr>
    </w:p>
    <w:p w:rsidR="00833971" w:rsidRPr="00833971" w:rsidRDefault="00833971" w:rsidP="00833971">
      <w:pPr>
        <w:autoSpaceDE w:val="0"/>
        <w:autoSpaceDN w:val="0"/>
        <w:adjustRightInd w:val="0"/>
        <w:ind w:firstLine="1440"/>
        <w:jc w:val="both"/>
        <w:rPr>
          <w:rFonts w:ascii="Arial Narrow" w:hAnsi="Arial Narrow"/>
          <w:color w:val="000000"/>
          <w:sz w:val="28"/>
          <w:szCs w:val="28"/>
        </w:rPr>
      </w:pPr>
    </w:p>
    <w:p w:rsidR="00833971" w:rsidRPr="00833971" w:rsidRDefault="00833971" w:rsidP="00833971">
      <w:pPr>
        <w:autoSpaceDE w:val="0"/>
        <w:autoSpaceDN w:val="0"/>
        <w:adjustRightInd w:val="0"/>
        <w:ind w:firstLine="1440"/>
        <w:jc w:val="both"/>
        <w:rPr>
          <w:rFonts w:ascii="Arial Narrow" w:hAnsi="Arial Narrow"/>
          <w:color w:val="000000"/>
          <w:sz w:val="28"/>
          <w:szCs w:val="28"/>
        </w:rPr>
      </w:pPr>
      <w:r w:rsidRPr="00833971">
        <w:rPr>
          <w:rFonts w:ascii="Arial Narrow" w:hAnsi="Arial Narrow"/>
          <w:color w:val="000000"/>
          <w:sz w:val="28"/>
          <w:szCs w:val="28"/>
        </w:rPr>
        <w:t>H o t ă r â ș t e:</w:t>
      </w:r>
    </w:p>
    <w:p w:rsidR="00BE5EE0" w:rsidRDefault="00BE5EE0" w:rsidP="00833971">
      <w:pPr>
        <w:jc w:val="both"/>
        <w:rPr>
          <w:rFonts w:ascii="Arial Narrow" w:hAnsi="Arial Narrow"/>
          <w:sz w:val="28"/>
          <w:szCs w:val="28"/>
        </w:rPr>
      </w:pPr>
    </w:p>
    <w:p w:rsidR="00BE5EE0" w:rsidRDefault="00BE5EE0" w:rsidP="003A55F5">
      <w:pPr>
        <w:ind w:left="720"/>
        <w:jc w:val="both"/>
        <w:rPr>
          <w:rFonts w:ascii="Arial Narrow" w:hAnsi="Arial Narrow"/>
          <w:sz w:val="28"/>
          <w:szCs w:val="28"/>
        </w:rPr>
      </w:pPr>
    </w:p>
    <w:p w:rsidR="003A55F5" w:rsidRDefault="003A55F5" w:rsidP="003A55F5">
      <w:pPr>
        <w:pStyle w:val="BodyText"/>
        <w:ind w:firstLine="142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Art.1.Se </w:t>
      </w:r>
      <w:proofErr w:type="spellStart"/>
      <w:r>
        <w:rPr>
          <w:rFonts w:ascii="Arial Narrow" w:hAnsi="Arial Narrow"/>
          <w:sz w:val="28"/>
          <w:szCs w:val="28"/>
        </w:rPr>
        <w:t>aprobă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exploatarea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unei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volumde</w:t>
      </w:r>
      <w:proofErr w:type="spellEnd"/>
      <w:r>
        <w:rPr>
          <w:rFonts w:ascii="Arial Narrow" w:hAnsi="Arial Narrow"/>
          <w:sz w:val="28"/>
          <w:szCs w:val="28"/>
        </w:rPr>
        <w:t xml:space="preserve">  557  mc de </w:t>
      </w:r>
      <w:proofErr w:type="spellStart"/>
      <w:r>
        <w:rPr>
          <w:rFonts w:ascii="Arial Narrow" w:hAnsi="Arial Narrow"/>
          <w:sz w:val="28"/>
          <w:szCs w:val="28"/>
        </w:rPr>
        <w:t>masă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lemnoasă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pe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picior</w:t>
      </w:r>
      <w:proofErr w:type="spellEnd"/>
      <w:r>
        <w:rPr>
          <w:rFonts w:ascii="Arial Narrow" w:hAnsi="Arial Narrow"/>
          <w:sz w:val="28"/>
          <w:szCs w:val="28"/>
        </w:rPr>
        <w:t xml:space="preserve"> ,din </w:t>
      </w:r>
      <w:proofErr w:type="spellStart"/>
      <w:r>
        <w:rPr>
          <w:rFonts w:ascii="Arial Narrow" w:hAnsi="Arial Narrow"/>
          <w:sz w:val="28"/>
          <w:szCs w:val="28"/>
        </w:rPr>
        <w:t>fondul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 </w:t>
      </w:r>
      <w:proofErr w:type="spellStart"/>
      <w:r>
        <w:rPr>
          <w:rFonts w:ascii="Arial Narrow" w:hAnsi="Arial Narrow"/>
          <w:sz w:val="28"/>
          <w:szCs w:val="28"/>
        </w:rPr>
        <w:t>forestier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aflată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proprietatea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comunei,astfel</w:t>
      </w:r>
      <w:proofErr w:type="spellEnd"/>
      <w:r>
        <w:rPr>
          <w:rFonts w:ascii="Arial Narrow" w:hAnsi="Arial Narrow"/>
          <w:sz w:val="28"/>
          <w:szCs w:val="28"/>
        </w:rPr>
        <w:t>:</w:t>
      </w:r>
    </w:p>
    <w:p w:rsidR="003A55F5" w:rsidRDefault="003A55F5" w:rsidP="003A55F5">
      <w:pPr>
        <w:pStyle w:val="BodyText"/>
        <w:ind w:firstLine="142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partida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13A- 398 mc ( nr. </w:t>
      </w:r>
      <w:proofErr w:type="spellStart"/>
      <w:r>
        <w:rPr>
          <w:rFonts w:ascii="Arial Narrow" w:hAnsi="Arial Narrow"/>
          <w:sz w:val="28"/>
          <w:szCs w:val="28"/>
        </w:rPr>
        <w:t>arbori</w:t>
      </w:r>
      <w:proofErr w:type="spellEnd"/>
      <w:r>
        <w:rPr>
          <w:rFonts w:ascii="Arial Narrow" w:hAnsi="Arial Narrow"/>
          <w:sz w:val="28"/>
          <w:szCs w:val="28"/>
        </w:rPr>
        <w:t xml:space="preserve"> 2740 </w:t>
      </w:r>
      <w:proofErr w:type="spellStart"/>
      <w:r>
        <w:rPr>
          <w:rFonts w:ascii="Arial Narrow" w:hAnsi="Arial Narrow"/>
          <w:sz w:val="28"/>
          <w:szCs w:val="28"/>
        </w:rPr>
        <w:t>buc</w:t>
      </w:r>
      <w:proofErr w:type="spellEnd"/>
      <w:r>
        <w:rPr>
          <w:rFonts w:ascii="Arial Narrow" w:hAnsi="Arial Narrow"/>
          <w:sz w:val="28"/>
          <w:szCs w:val="28"/>
        </w:rPr>
        <w:t>)</w:t>
      </w:r>
    </w:p>
    <w:p w:rsidR="00833971" w:rsidRDefault="003A55F5" w:rsidP="00833971">
      <w:pPr>
        <w:pStyle w:val="BodyText"/>
        <w:ind w:firstLine="142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partida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14D-159 mc (nr. </w:t>
      </w:r>
      <w:proofErr w:type="spellStart"/>
      <w:r>
        <w:rPr>
          <w:rFonts w:ascii="Arial Narrow" w:hAnsi="Arial Narrow"/>
          <w:sz w:val="28"/>
          <w:szCs w:val="28"/>
        </w:rPr>
        <w:t>arbori</w:t>
      </w:r>
      <w:proofErr w:type="spellEnd"/>
      <w:r>
        <w:rPr>
          <w:rFonts w:ascii="Arial Narrow" w:hAnsi="Arial Narrow"/>
          <w:sz w:val="28"/>
          <w:szCs w:val="28"/>
        </w:rPr>
        <w:t xml:space="preserve"> 604 </w:t>
      </w:r>
      <w:proofErr w:type="spellStart"/>
      <w:r>
        <w:rPr>
          <w:rFonts w:ascii="Arial Narrow" w:hAnsi="Arial Narrow"/>
          <w:sz w:val="28"/>
          <w:szCs w:val="28"/>
        </w:rPr>
        <w:t>buc</w:t>
      </w:r>
      <w:proofErr w:type="spellEnd"/>
      <w:r>
        <w:rPr>
          <w:rFonts w:ascii="Arial Narrow" w:hAnsi="Arial Narrow"/>
          <w:sz w:val="28"/>
          <w:szCs w:val="28"/>
        </w:rPr>
        <w:t>)</w:t>
      </w:r>
    </w:p>
    <w:p w:rsidR="005D6343" w:rsidRDefault="005D6343" w:rsidP="00FC1C6C">
      <w:pPr>
        <w:autoSpaceDE w:val="0"/>
        <w:autoSpaceDN w:val="0"/>
        <w:adjustRightInd w:val="0"/>
        <w:ind w:firstLine="1440"/>
        <w:jc w:val="both"/>
        <w:rPr>
          <w:rFonts w:ascii="Arial Narrow" w:hAnsi="Arial Narrow"/>
          <w:sz w:val="28"/>
          <w:szCs w:val="28"/>
        </w:rPr>
      </w:pPr>
    </w:p>
    <w:p w:rsidR="003A55F5" w:rsidRDefault="003A55F5" w:rsidP="00FC1C6C">
      <w:pPr>
        <w:autoSpaceDE w:val="0"/>
        <w:autoSpaceDN w:val="0"/>
        <w:adjustRightInd w:val="0"/>
        <w:ind w:firstLine="1440"/>
        <w:jc w:val="both"/>
        <w:rPr>
          <w:rFonts w:ascii="Arial Narrow" w:hAnsi="Arial Narrow"/>
          <w:sz w:val="28"/>
          <w:szCs w:val="28"/>
        </w:rPr>
      </w:pPr>
      <w:bookmarkStart w:id="1" w:name="_GoBack"/>
      <w:bookmarkEnd w:id="1"/>
      <w:r>
        <w:rPr>
          <w:rFonts w:ascii="Arial Narrow" w:hAnsi="Arial Narrow"/>
          <w:sz w:val="28"/>
          <w:szCs w:val="28"/>
        </w:rPr>
        <w:t xml:space="preserve">Art.2.Exploatarea </w:t>
      </w:r>
      <w:proofErr w:type="spellStart"/>
      <w:r>
        <w:rPr>
          <w:rFonts w:ascii="Arial Narrow" w:hAnsi="Arial Narrow"/>
          <w:sz w:val="28"/>
          <w:szCs w:val="28"/>
        </w:rPr>
        <w:t>masei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lemnoase</w:t>
      </w:r>
      <w:proofErr w:type="spellEnd"/>
      <w:r>
        <w:rPr>
          <w:rFonts w:ascii="Arial Narrow" w:hAnsi="Arial Narrow"/>
          <w:sz w:val="28"/>
          <w:szCs w:val="28"/>
        </w:rPr>
        <w:t xml:space="preserve"> se face </w:t>
      </w:r>
      <w:proofErr w:type="spellStart"/>
      <w:r>
        <w:rPr>
          <w:rFonts w:ascii="Arial Narrow" w:hAnsi="Arial Narrow"/>
          <w:sz w:val="28"/>
          <w:szCs w:val="28"/>
        </w:rPr>
        <w:t>după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obţinerea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autorizaţiei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exploatare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predarea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parchetului</w:t>
      </w:r>
      <w:proofErr w:type="spellEnd"/>
      <w:r>
        <w:rPr>
          <w:rFonts w:ascii="Arial Narrow" w:hAnsi="Arial Narrow"/>
          <w:sz w:val="28"/>
          <w:szCs w:val="28"/>
        </w:rPr>
        <w:t xml:space="preserve">, cu </w:t>
      </w:r>
      <w:proofErr w:type="spellStart"/>
      <w:r>
        <w:rPr>
          <w:rFonts w:ascii="Arial Narrow" w:hAnsi="Arial Narrow"/>
          <w:sz w:val="28"/>
          <w:szCs w:val="28"/>
        </w:rPr>
        <w:t>respectarea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regulilor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silvice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 w:rsidR="00107D86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conformitate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instrucţiunile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 </w:t>
      </w:r>
      <w:proofErr w:type="spellStart"/>
      <w:r>
        <w:rPr>
          <w:rFonts w:ascii="Arial Narrow" w:hAnsi="Arial Narrow"/>
          <w:sz w:val="28"/>
          <w:szCs w:val="28"/>
        </w:rPr>
        <w:t>termenele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modalităţile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perioadele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colectare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scoatere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transport al </w:t>
      </w:r>
      <w:proofErr w:type="spellStart"/>
      <w:r>
        <w:rPr>
          <w:rFonts w:ascii="Arial Narrow" w:hAnsi="Arial Narrow"/>
          <w:sz w:val="28"/>
          <w:szCs w:val="28"/>
        </w:rPr>
        <w:t>materialului</w:t>
      </w:r>
      <w:proofErr w:type="spellEnd"/>
      <w:r>
        <w:rPr>
          <w:rFonts w:ascii="Arial Narrow" w:hAnsi="Arial Narrow"/>
          <w:sz w:val="28"/>
          <w:szCs w:val="28"/>
        </w:rPr>
        <w:t xml:space="preserve"> lemons.</w:t>
      </w:r>
    </w:p>
    <w:p w:rsidR="003A55F5" w:rsidRDefault="003A55F5" w:rsidP="00FC1C6C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(2)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Exploatarea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masei</w:t>
      </w:r>
      <w:proofErr w:type="spellEnd"/>
      <w:proofErr w:type="gram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lemnoase</w:t>
      </w:r>
      <w:proofErr w:type="spellEnd"/>
      <w:r>
        <w:rPr>
          <w:rFonts w:ascii="Arial Narrow" w:hAnsi="Arial Narrow"/>
          <w:sz w:val="28"/>
          <w:szCs w:val="28"/>
        </w:rPr>
        <w:t xml:space="preserve"> se face de </w:t>
      </w:r>
      <w:proofErr w:type="spellStart"/>
      <w:r>
        <w:rPr>
          <w:rFonts w:ascii="Arial Narrow" w:hAnsi="Arial Narrow"/>
          <w:sz w:val="28"/>
          <w:szCs w:val="28"/>
        </w:rPr>
        <w:t>agenţi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economici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atestat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exploatare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 </w:t>
      </w:r>
      <w:proofErr w:type="spellStart"/>
      <w:r w:rsidR="00FC1C6C">
        <w:rPr>
          <w:rFonts w:ascii="Arial Narrow" w:hAnsi="Arial Narrow"/>
          <w:sz w:val="28"/>
          <w:szCs w:val="28"/>
        </w:rPr>
        <w:t>forestieră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 </w:t>
      </w:r>
      <w:proofErr w:type="spellStart"/>
      <w:r>
        <w:rPr>
          <w:rFonts w:ascii="Arial Narrow" w:hAnsi="Arial Narrow"/>
          <w:sz w:val="28"/>
          <w:szCs w:val="28"/>
        </w:rPr>
        <w:t>valabilă</w:t>
      </w:r>
      <w:proofErr w:type="spellEnd"/>
      <w:r>
        <w:rPr>
          <w:rFonts w:ascii="Arial Narrow" w:hAnsi="Arial Narrow"/>
          <w:sz w:val="28"/>
          <w:szCs w:val="28"/>
        </w:rPr>
        <w:t xml:space="preserve"> .</w:t>
      </w:r>
    </w:p>
    <w:p w:rsidR="003A55F5" w:rsidRDefault="003A55F5" w:rsidP="00FC1C6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Art.3.Procedura </w:t>
      </w:r>
      <w:proofErr w:type="spellStart"/>
      <w:r>
        <w:rPr>
          <w:rFonts w:ascii="Arial Narrow" w:hAnsi="Arial Narrow"/>
          <w:sz w:val="28"/>
          <w:szCs w:val="28"/>
        </w:rPr>
        <w:t>ce</w:t>
      </w:r>
      <w:proofErr w:type="spellEnd"/>
      <w:r>
        <w:rPr>
          <w:rFonts w:ascii="Arial Narrow" w:hAnsi="Arial Narrow"/>
          <w:sz w:val="28"/>
          <w:szCs w:val="28"/>
        </w:rPr>
        <w:t xml:space="preserve"> se </w:t>
      </w:r>
      <w:proofErr w:type="spellStart"/>
      <w:r>
        <w:rPr>
          <w:rFonts w:ascii="Arial Narrow" w:hAnsi="Arial Narrow"/>
          <w:sz w:val="28"/>
          <w:szCs w:val="28"/>
        </w:rPr>
        <w:t>va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aplica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pentru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atribuirea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contractului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achiziţie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public  </w:t>
      </w:r>
      <w:proofErr w:type="spellStart"/>
      <w:r>
        <w:rPr>
          <w:rFonts w:ascii="Arial Narrow" w:hAnsi="Arial Narrow"/>
          <w:sz w:val="28"/>
          <w:szCs w:val="28"/>
        </w:rPr>
        <w:t>pentru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valorificare</w:t>
      </w:r>
      <w:r w:rsidR="00FC1C6C">
        <w:rPr>
          <w:rFonts w:ascii="Arial Narrow" w:hAnsi="Arial Narrow"/>
          <w:sz w:val="28"/>
          <w:szCs w:val="28"/>
        </w:rPr>
        <w:t>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masei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lemnoase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licitaţie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publică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3A55F5" w:rsidRDefault="003A55F5" w:rsidP="00FC1C6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Preţul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 w:rsidR="00781774">
        <w:rPr>
          <w:rFonts w:ascii="Arial Narrow" w:hAnsi="Arial Narrow"/>
          <w:sz w:val="28"/>
          <w:szCs w:val="28"/>
        </w:rPr>
        <w:t>pornire</w:t>
      </w:r>
      <w:proofErr w:type="spellEnd"/>
      <w:r w:rsidR="00781774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="00781774">
        <w:rPr>
          <w:rFonts w:ascii="Arial Narrow" w:hAnsi="Arial Narrow"/>
          <w:sz w:val="28"/>
          <w:szCs w:val="28"/>
        </w:rPr>
        <w:t>licitaţieva</w:t>
      </w:r>
      <w:proofErr w:type="spellEnd"/>
      <w:r w:rsidR="0078177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81774">
        <w:rPr>
          <w:rFonts w:ascii="Arial Narrow" w:hAnsi="Arial Narrow"/>
          <w:sz w:val="28"/>
          <w:szCs w:val="28"/>
        </w:rPr>
        <w:t>fi</w:t>
      </w:r>
      <w:proofErr w:type="spellEnd"/>
      <w:r w:rsidR="00781774">
        <w:rPr>
          <w:rFonts w:ascii="Arial Narrow" w:hAnsi="Arial Narrow"/>
          <w:sz w:val="28"/>
          <w:szCs w:val="28"/>
        </w:rPr>
        <w:t xml:space="preserve"> de</w:t>
      </w:r>
      <w:proofErr w:type="gramStart"/>
      <w:r w:rsidR="00781774">
        <w:rPr>
          <w:rFonts w:ascii="Arial Narrow" w:hAnsi="Arial Narrow"/>
          <w:sz w:val="28"/>
          <w:szCs w:val="28"/>
        </w:rPr>
        <w:t>:13</w:t>
      </w:r>
      <w:r>
        <w:rPr>
          <w:rFonts w:ascii="Arial Narrow" w:hAnsi="Arial Narrow"/>
          <w:sz w:val="28"/>
          <w:szCs w:val="28"/>
        </w:rPr>
        <w:t>0</w:t>
      </w:r>
      <w:proofErr w:type="gramEnd"/>
      <w:r>
        <w:rPr>
          <w:rFonts w:ascii="Arial Narrow" w:hAnsi="Arial Narrow"/>
          <w:sz w:val="28"/>
          <w:szCs w:val="28"/>
        </w:rPr>
        <w:t xml:space="preserve"> lei/mc</w:t>
      </w:r>
    </w:p>
    <w:p w:rsidR="003A55F5" w:rsidRDefault="003A55F5" w:rsidP="00FC1C6C">
      <w:pPr>
        <w:ind w:firstLine="14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Art.4.Se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aprobă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caietul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sarcini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pentru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valorificarea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masei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lemnoase,conformanexei</w:t>
      </w:r>
      <w:proofErr w:type="spellEnd"/>
      <w:r>
        <w:rPr>
          <w:rFonts w:ascii="Arial Narrow" w:hAnsi="Arial Narrow"/>
          <w:sz w:val="28"/>
          <w:szCs w:val="28"/>
        </w:rPr>
        <w:t xml:space="preserve"> care face parte </w:t>
      </w:r>
      <w:proofErr w:type="spellStart"/>
      <w:r>
        <w:rPr>
          <w:rFonts w:ascii="Arial Narrow" w:hAnsi="Arial Narrow"/>
          <w:sz w:val="28"/>
          <w:szCs w:val="28"/>
        </w:rPr>
        <w:t>integrantă</w:t>
      </w:r>
      <w:proofErr w:type="spellEnd"/>
      <w:r>
        <w:rPr>
          <w:rFonts w:ascii="Arial Narrow" w:hAnsi="Arial Narrow"/>
          <w:sz w:val="28"/>
          <w:szCs w:val="28"/>
        </w:rPr>
        <w:t xml:space="preserve"> din </w:t>
      </w:r>
      <w:proofErr w:type="spellStart"/>
      <w:r>
        <w:rPr>
          <w:rFonts w:ascii="Arial Narrow" w:hAnsi="Arial Narrow"/>
          <w:sz w:val="28"/>
          <w:szCs w:val="28"/>
        </w:rPr>
        <w:t>prezenta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3A55F5" w:rsidRDefault="00781774" w:rsidP="00FC1C6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proofErr w:type="gramStart"/>
      <w:r>
        <w:rPr>
          <w:rFonts w:ascii="Arial Narrow" w:hAnsi="Arial Narrow"/>
          <w:sz w:val="28"/>
          <w:szCs w:val="28"/>
        </w:rPr>
        <w:t>Art.5</w:t>
      </w:r>
      <w:r w:rsidR="003A55F5">
        <w:rPr>
          <w:rFonts w:ascii="Arial Narrow" w:hAnsi="Arial Narrow"/>
          <w:sz w:val="28"/>
          <w:szCs w:val="28"/>
        </w:rPr>
        <w:t>.Viceprimarul</w:t>
      </w:r>
      <w:r w:rsidR="00872C0C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  <w:lang w:val="ro-RO"/>
        </w:rPr>
        <w:t>ș</w:t>
      </w:r>
      <w:proofErr w:type="gramEnd"/>
      <w:r>
        <w:rPr>
          <w:rFonts w:ascii="Arial Narrow" w:hAnsi="Arial Narrow"/>
          <w:sz w:val="28"/>
          <w:szCs w:val="28"/>
          <w:lang w:val="ro-RO"/>
        </w:rPr>
        <w:t>i comisia de licitație,care se va desemna ulterior prezentei,</w:t>
      </w:r>
      <w:proofErr w:type="spellStart"/>
      <w:r>
        <w:rPr>
          <w:rFonts w:ascii="Arial Narrow" w:hAnsi="Arial Narrow"/>
          <w:sz w:val="28"/>
          <w:szCs w:val="28"/>
        </w:rPr>
        <w:t>vor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 w:rsidR="003A55F5">
        <w:rPr>
          <w:rFonts w:ascii="Arial Narrow" w:hAnsi="Arial Narrow"/>
          <w:sz w:val="28"/>
          <w:szCs w:val="28"/>
        </w:rPr>
        <w:t>răspunde</w:t>
      </w:r>
      <w:proofErr w:type="spellEnd"/>
      <w:r w:rsidR="003A55F5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="003A55F5">
        <w:rPr>
          <w:rFonts w:ascii="Arial Narrow" w:hAnsi="Arial Narrow"/>
          <w:sz w:val="28"/>
          <w:szCs w:val="28"/>
        </w:rPr>
        <w:t>respectarea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prevederilor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prezentei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  </w:t>
      </w:r>
      <w:proofErr w:type="spellStart"/>
      <w:r>
        <w:rPr>
          <w:rFonts w:ascii="Arial Narrow" w:hAnsi="Arial Narrow"/>
          <w:sz w:val="28"/>
          <w:szCs w:val="28"/>
        </w:rPr>
        <w:t>hotărâri</w:t>
      </w:r>
      <w:proofErr w:type="spellEnd"/>
      <w:r w:rsidR="003A55F5">
        <w:rPr>
          <w:rFonts w:ascii="Arial Narrow" w:hAnsi="Arial Narrow"/>
          <w:sz w:val="28"/>
          <w:szCs w:val="28"/>
        </w:rPr>
        <w:t>.</w:t>
      </w:r>
    </w:p>
    <w:p w:rsidR="003A55F5" w:rsidRDefault="003A55F5" w:rsidP="00FC1C6C">
      <w:pPr>
        <w:jc w:val="both"/>
        <w:rPr>
          <w:rFonts w:ascii="Arial Narrow" w:hAnsi="Arial Narrow"/>
          <w:sz w:val="28"/>
          <w:szCs w:val="28"/>
        </w:rPr>
      </w:pPr>
    </w:p>
    <w:p w:rsidR="003A55F5" w:rsidRDefault="003A55F5" w:rsidP="003A55F5">
      <w:pPr>
        <w:jc w:val="both"/>
        <w:rPr>
          <w:rFonts w:ascii="Arial Narrow" w:hAnsi="Arial Narrow"/>
          <w:sz w:val="28"/>
          <w:szCs w:val="28"/>
        </w:rPr>
      </w:pPr>
    </w:p>
    <w:p w:rsidR="003A55F5" w:rsidRDefault="003A55F5" w:rsidP="003A55F5">
      <w:pPr>
        <w:jc w:val="both"/>
        <w:rPr>
          <w:rFonts w:ascii="Arial Narrow" w:hAnsi="Arial Narrow"/>
          <w:sz w:val="28"/>
          <w:szCs w:val="28"/>
        </w:rPr>
      </w:pPr>
    </w:p>
    <w:p w:rsidR="005D6343" w:rsidRPr="00BC35E4" w:rsidRDefault="00FC1C6C" w:rsidP="005D6343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</w:t>
      </w:r>
      <w:proofErr w:type="spellStart"/>
      <w:r w:rsidR="005D6343" w:rsidRPr="00BC35E4">
        <w:rPr>
          <w:rFonts w:ascii="Arial Narrow" w:hAnsi="Arial Narrow"/>
          <w:sz w:val="28"/>
          <w:szCs w:val="28"/>
        </w:rPr>
        <w:t>Preşedinte</w:t>
      </w:r>
      <w:proofErr w:type="spellEnd"/>
      <w:r w:rsidR="005D6343" w:rsidRPr="00BC35E4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="005D6343" w:rsidRPr="00BC35E4">
        <w:rPr>
          <w:rFonts w:ascii="Arial Narrow" w:hAnsi="Arial Narrow"/>
          <w:sz w:val="28"/>
          <w:szCs w:val="28"/>
        </w:rPr>
        <w:t>şedinţă</w:t>
      </w:r>
      <w:proofErr w:type="spellEnd"/>
    </w:p>
    <w:p w:rsidR="005D6343" w:rsidRPr="00BC35E4" w:rsidRDefault="005D6343" w:rsidP="005D6343">
      <w:pPr>
        <w:pStyle w:val="NoSpacing"/>
        <w:rPr>
          <w:rFonts w:ascii="Arial Narrow" w:hAnsi="Arial Narrow"/>
          <w:sz w:val="28"/>
          <w:szCs w:val="28"/>
        </w:rPr>
      </w:pPr>
      <w:r w:rsidRPr="00BC35E4">
        <w:rPr>
          <w:rFonts w:ascii="Arial Narrow" w:hAnsi="Arial Narrow"/>
          <w:sz w:val="28"/>
          <w:szCs w:val="28"/>
        </w:rPr>
        <w:tab/>
        <w:t xml:space="preserve">   N</w:t>
      </w:r>
      <w:r w:rsidRPr="00BC35E4">
        <w:rPr>
          <w:rFonts w:ascii="Arial Narrow" w:hAnsi="Arial Narrow"/>
          <w:sz w:val="28"/>
          <w:szCs w:val="28"/>
          <w:lang w:val="hu-HU"/>
        </w:rPr>
        <w:t>agy Dalma Imola</w:t>
      </w:r>
    </w:p>
    <w:p w:rsidR="005D6343" w:rsidRPr="00BC35E4" w:rsidRDefault="005D6343" w:rsidP="005D6343">
      <w:pPr>
        <w:pStyle w:val="NoSpacing"/>
        <w:rPr>
          <w:rFonts w:ascii="Arial Narrow" w:hAnsi="Arial Narrow"/>
          <w:sz w:val="28"/>
          <w:szCs w:val="28"/>
        </w:rPr>
      </w:pP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="00872C0C">
        <w:rPr>
          <w:rFonts w:ascii="Arial Narrow" w:hAnsi="Arial Narrow"/>
          <w:sz w:val="28"/>
          <w:szCs w:val="28"/>
        </w:rPr>
        <w:t xml:space="preserve">          </w:t>
      </w:r>
      <w:proofErr w:type="spellStart"/>
      <w:proofErr w:type="gramStart"/>
      <w:r w:rsidRPr="00BC35E4">
        <w:rPr>
          <w:rFonts w:ascii="Arial Narrow" w:hAnsi="Arial Narrow"/>
          <w:sz w:val="28"/>
          <w:szCs w:val="28"/>
        </w:rPr>
        <w:t>Avizat</w:t>
      </w:r>
      <w:proofErr w:type="spellEnd"/>
      <w:r w:rsidR="00872C0C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BC35E4">
        <w:rPr>
          <w:rFonts w:ascii="Arial Narrow" w:hAnsi="Arial Narrow"/>
          <w:sz w:val="28"/>
          <w:szCs w:val="28"/>
        </w:rPr>
        <w:t>ptr.legalitate</w:t>
      </w:r>
      <w:proofErr w:type="spellEnd"/>
      <w:proofErr w:type="gramEnd"/>
      <w:r w:rsidRPr="00BC35E4">
        <w:rPr>
          <w:rFonts w:ascii="Arial Narrow" w:hAnsi="Arial Narrow"/>
          <w:sz w:val="28"/>
          <w:szCs w:val="28"/>
        </w:rPr>
        <w:t>,</w:t>
      </w:r>
    </w:p>
    <w:p w:rsidR="005D6343" w:rsidRPr="00BC35E4" w:rsidRDefault="005D6343" w:rsidP="005D6343">
      <w:pPr>
        <w:pStyle w:val="NoSpacing"/>
        <w:rPr>
          <w:rFonts w:ascii="Arial Narrow" w:hAnsi="Arial Narrow"/>
          <w:sz w:val="28"/>
          <w:szCs w:val="28"/>
        </w:rPr>
      </w:pP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="00872C0C">
        <w:rPr>
          <w:rFonts w:ascii="Arial Narrow" w:hAnsi="Arial Narrow"/>
          <w:sz w:val="28"/>
          <w:szCs w:val="28"/>
        </w:rPr>
        <w:t xml:space="preserve">        </w:t>
      </w:r>
      <w:proofErr w:type="spellStart"/>
      <w:r w:rsidRPr="00BC35E4">
        <w:rPr>
          <w:rFonts w:ascii="Arial Narrow" w:hAnsi="Arial Narrow"/>
          <w:sz w:val="28"/>
          <w:szCs w:val="28"/>
        </w:rPr>
        <w:t>Secretar</w:t>
      </w:r>
      <w:proofErr w:type="spellEnd"/>
      <w:r w:rsidRPr="00BC35E4">
        <w:rPr>
          <w:rFonts w:ascii="Arial Narrow" w:hAnsi="Arial Narrow"/>
          <w:sz w:val="28"/>
          <w:szCs w:val="28"/>
        </w:rPr>
        <w:t>,</w:t>
      </w:r>
    </w:p>
    <w:p w:rsidR="005D6343" w:rsidRPr="00BC35E4" w:rsidRDefault="005D6343" w:rsidP="005D634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Pr="00BC35E4">
        <w:rPr>
          <w:rFonts w:ascii="Arial Narrow" w:hAnsi="Arial Narrow"/>
          <w:sz w:val="28"/>
          <w:szCs w:val="28"/>
        </w:rPr>
        <w:tab/>
      </w:r>
      <w:r w:rsidR="00FC1C6C">
        <w:rPr>
          <w:rFonts w:ascii="Arial Narrow" w:hAnsi="Arial Narrow"/>
          <w:sz w:val="28"/>
          <w:szCs w:val="28"/>
        </w:rPr>
        <w:t xml:space="preserve">                 </w:t>
      </w:r>
      <w:r w:rsidR="00872C0C">
        <w:rPr>
          <w:rFonts w:ascii="Arial Narrow" w:hAnsi="Arial Narrow"/>
          <w:sz w:val="28"/>
          <w:szCs w:val="28"/>
        </w:rPr>
        <w:t xml:space="preserve">        </w:t>
      </w:r>
      <w:proofErr w:type="spellStart"/>
      <w:r w:rsidRPr="00BC35E4">
        <w:rPr>
          <w:rFonts w:ascii="Arial Narrow" w:hAnsi="Arial Narrow"/>
          <w:sz w:val="28"/>
          <w:szCs w:val="28"/>
        </w:rPr>
        <w:t>Józsa</w:t>
      </w:r>
      <w:proofErr w:type="spellEnd"/>
      <w:r w:rsidR="00FC1C6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C35E4">
        <w:rPr>
          <w:rFonts w:ascii="Arial Narrow" w:hAnsi="Arial Narrow"/>
          <w:sz w:val="28"/>
          <w:szCs w:val="28"/>
        </w:rPr>
        <w:t>Ferenc</w:t>
      </w:r>
      <w:proofErr w:type="spellEnd"/>
    </w:p>
    <w:p w:rsidR="005D6343" w:rsidRPr="00BC35E4" w:rsidRDefault="005D6343" w:rsidP="005D6343">
      <w:pPr>
        <w:rPr>
          <w:rFonts w:ascii="Arial Narrow" w:hAnsi="Arial Narrow"/>
        </w:rPr>
      </w:pPr>
    </w:p>
    <w:p w:rsidR="003A55F5" w:rsidRDefault="003A55F5" w:rsidP="00781774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3A55F5" w:rsidRDefault="003A55F5" w:rsidP="003A55F5"/>
    <w:p w:rsidR="00504B62" w:rsidRDefault="00504B62"/>
    <w:sectPr w:rsidR="00504B62" w:rsidSect="00833971">
      <w:pgSz w:w="12240" w:h="15840"/>
      <w:pgMar w:top="18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5F5"/>
    <w:rsid w:val="00107D86"/>
    <w:rsid w:val="003A55F5"/>
    <w:rsid w:val="00504B62"/>
    <w:rsid w:val="005D6343"/>
    <w:rsid w:val="00781774"/>
    <w:rsid w:val="00833971"/>
    <w:rsid w:val="00872C0C"/>
    <w:rsid w:val="00BE5EE0"/>
    <w:rsid w:val="00E3058C"/>
    <w:rsid w:val="00FC1C6C"/>
    <w:rsid w:val="00FF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55F5"/>
    <w:pPr>
      <w:keepNext/>
      <w:ind w:left="720" w:firstLine="720"/>
      <w:jc w:val="both"/>
      <w:outlineLvl w:val="1"/>
    </w:pPr>
    <w:rPr>
      <w:rFonts w:ascii="Arial Narrow" w:eastAsia="Calibri" w:hAnsi="Arial Narrow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A55F5"/>
    <w:rPr>
      <w:rFonts w:ascii="Arial Narrow" w:eastAsia="Calibri" w:hAnsi="Arial Narrow" w:cs="Times New Roman"/>
      <w:sz w:val="28"/>
      <w:szCs w:val="24"/>
      <w:lang w:val="ro-RO"/>
    </w:rPr>
  </w:style>
  <w:style w:type="character" w:styleId="Hyperlink">
    <w:name w:val="Hyperlink"/>
    <w:semiHidden/>
    <w:unhideWhenUsed/>
    <w:rsid w:val="003A55F5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A55F5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semiHidden/>
    <w:unhideWhenUsed/>
    <w:rsid w:val="003A55F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A55F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A55F5"/>
    <w:pPr>
      <w:ind w:firstLine="1620"/>
      <w:jc w:val="both"/>
    </w:pPr>
    <w:rPr>
      <w:lang w:val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A55F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Spacing">
    <w:name w:val="No Spacing"/>
    <w:qFormat/>
    <w:rsid w:val="003A5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2017-02-06T08:03:00Z</dcterms:created>
  <dcterms:modified xsi:type="dcterms:W3CDTF">2017-02-06T09:42:00Z</dcterms:modified>
</cp:coreProperties>
</file>