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138" w:rsidRPr="00B02138" w:rsidRDefault="00B02138" w:rsidP="00B02138">
      <w:pPr>
        <w:jc w:val="both"/>
        <w:rPr>
          <w:rFonts w:ascii="Arial" w:hAnsi="Arial" w:cs="Arial"/>
          <w:sz w:val="24"/>
          <w:szCs w:val="24"/>
        </w:rPr>
      </w:pPr>
    </w:p>
    <w:p w:rsidR="00B02138" w:rsidRPr="00D43563" w:rsidRDefault="00B02138" w:rsidP="00D43563">
      <w:pPr>
        <w:jc w:val="center"/>
        <w:rPr>
          <w:rFonts w:ascii="Arial" w:hAnsi="Arial" w:cs="Arial"/>
          <w:b/>
          <w:sz w:val="24"/>
          <w:szCs w:val="24"/>
        </w:rPr>
      </w:pPr>
      <w:proofErr w:type="gramStart"/>
      <w:r w:rsidRPr="00D43563">
        <w:rPr>
          <w:rFonts w:ascii="Arial" w:hAnsi="Arial" w:cs="Arial"/>
          <w:b/>
          <w:sz w:val="24"/>
          <w:szCs w:val="24"/>
        </w:rPr>
        <w:t>CAIET  DE</w:t>
      </w:r>
      <w:proofErr w:type="gramEnd"/>
      <w:r w:rsidRPr="00D43563">
        <w:rPr>
          <w:rFonts w:ascii="Arial" w:hAnsi="Arial" w:cs="Arial"/>
          <w:b/>
          <w:sz w:val="24"/>
          <w:szCs w:val="24"/>
        </w:rPr>
        <w:t xml:space="preserve"> SARCINI</w:t>
      </w:r>
    </w:p>
    <w:p w:rsidR="005D09D4" w:rsidRDefault="00B02138" w:rsidP="005D09D4">
      <w:pPr>
        <w:jc w:val="center"/>
        <w:rPr>
          <w:rFonts w:ascii="Arial" w:hAnsi="Arial" w:cs="Arial"/>
          <w:b/>
          <w:sz w:val="24"/>
          <w:szCs w:val="24"/>
        </w:rPr>
      </w:pPr>
      <w:r w:rsidRPr="00D43563">
        <w:rPr>
          <w:rFonts w:ascii="Arial" w:hAnsi="Arial" w:cs="Arial"/>
          <w:b/>
          <w:sz w:val="24"/>
          <w:szCs w:val="24"/>
        </w:rPr>
        <w:t xml:space="preserve">pentru </w:t>
      </w:r>
      <w:r w:rsidR="005D09D4">
        <w:rPr>
          <w:rFonts w:ascii="Arial" w:hAnsi="Arial" w:cs="Arial"/>
          <w:b/>
          <w:sz w:val="24"/>
          <w:szCs w:val="24"/>
        </w:rPr>
        <w:t>Concesionarea prin licitație publică a doua cladiri, imobilele A1.1-C.F.39.978-C1 si A1.2-C.F.39.978-C2 cu scopul desfasurarii activitatii de servicii medicale, in comuna Dumbraveni,judetul Suceava</w:t>
      </w:r>
    </w:p>
    <w:p w:rsidR="00B02138" w:rsidRPr="00D43563" w:rsidRDefault="00B02138" w:rsidP="00D43563">
      <w:pPr>
        <w:jc w:val="center"/>
        <w:rPr>
          <w:rFonts w:ascii="Arial" w:hAnsi="Arial" w:cs="Arial"/>
          <w:b/>
          <w:sz w:val="24"/>
          <w:szCs w:val="24"/>
        </w:rPr>
      </w:pPr>
    </w:p>
    <w:p w:rsidR="00B02138" w:rsidRPr="00B02138" w:rsidRDefault="00B02138" w:rsidP="00B02138">
      <w:pPr>
        <w:jc w:val="both"/>
        <w:rPr>
          <w:rFonts w:ascii="Arial" w:hAnsi="Arial" w:cs="Arial"/>
          <w:sz w:val="24"/>
          <w:szCs w:val="24"/>
        </w:rPr>
      </w:pPr>
    </w:p>
    <w:p w:rsidR="005245F7" w:rsidRDefault="005245F7" w:rsidP="00B02138">
      <w:pPr>
        <w:jc w:val="both"/>
        <w:rPr>
          <w:rFonts w:ascii="Arial" w:hAnsi="Arial" w:cs="Arial"/>
          <w:sz w:val="24"/>
          <w:szCs w:val="24"/>
        </w:rPr>
      </w:pPr>
      <w:r w:rsidRPr="005245F7">
        <w:rPr>
          <w:rFonts w:ascii="Arial" w:hAnsi="Arial" w:cs="Arial"/>
          <w:sz w:val="24"/>
          <w:szCs w:val="24"/>
        </w:rPr>
        <w:t xml:space="preserve">CAP. I. </w:t>
      </w:r>
      <w:r>
        <w:rPr>
          <w:rFonts w:ascii="Arial" w:hAnsi="Arial" w:cs="Arial"/>
          <w:sz w:val="24"/>
          <w:szCs w:val="24"/>
        </w:rPr>
        <w:t>D</w:t>
      </w:r>
      <w:r w:rsidRPr="005245F7">
        <w:rPr>
          <w:rFonts w:ascii="Arial" w:hAnsi="Arial" w:cs="Arial"/>
          <w:sz w:val="24"/>
          <w:szCs w:val="24"/>
        </w:rPr>
        <w:t>ispoziții generale</w:t>
      </w:r>
    </w:p>
    <w:p w:rsidR="00B02138" w:rsidRPr="00B02138" w:rsidRDefault="005245F7" w:rsidP="00B02138">
      <w:pPr>
        <w:jc w:val="both"/>
        <w:rPr>
          <w:rFonts w:ascii="Arial" w:hAnsi="Arial" w:cs="Arial"/>
          <w:sz w:val="24"/>
          <w:szCs w:val="24"/>
        </w:rPr>
      </w:pPr>
      <w:r>
        <w:rPr>
          <w:rFonts w:ascii="Arial" w:hAnsi="Arial" w:cs="Arial"/>
          <w:sz w:val="24"/>
          <w:szCs w:val="24"/>
        </w:rPr>
        <w:t xml:space="preserve">CAP. 2 </w:t>
      </w:r>
      <w:proofErr w:type="gramStart"/>
      <w:r w:rsidR="00B02138" w:rsidRPr="00B02138">
        <w:rPr>
          <w:rFonts w:ascii="Arial" w:hAnsi="Arial" w:cs="Arial"/>
          <w:sz w:val="24"/>
          <w:szCs w:val="24"/>
        </w:rPr>
        <w:t>Obiectul  concesiunii</w:t>
      </w:r>
      <w:proofErr w:type="gramEnd"/>
    </w:p>
    <w:p w:rsidR="00B02138" w:rsidRPr="00B02138" w:rsidRDefault="00F35A06" w:rsidP="00B02138">
      <w:pPr>
        <w:jc w:val="both"/>
        <w:rPr>
          <w:rFonts w:ascii="Arial" w:hAnsi="Arial" w:cs="Arial"/>
          <w:sz w:val="24"/>
          <w:szCs w:val="24"/>
        </w:rPr>
      </w:pPr>
      <w:r>
        <w:rPr>
          <w:rFonts w:ascii="Arial" w:hAnsi="Arial" w:cs="Arial"/>
          <w:sz w:val="24"/>
          <w:szCs w:val="24"/>
        </w:rPr>
        <w:t xml:space="preserve">CAP. III </w:t>
      </w:r>
      <w:r w:rsidR="00B02138" w:rsidRPr="00B02138">
        <w:rPr>
          <w:rFonts w:ascii="Arial" w:hAnsi="Arial" w:cs="Arial"/>
          <w:sz w:val="24"/>
          <w:szCs w:val="24"/>
        </w:rPr>
        <w:t>Obiectivele concendentului</w:t>
      </w:r>
    </w:p>
    <w:p w:rsidR="00B02138" w:rsidRDefault="00F35A06" w:rsidP="00B02138">
      <w:pPr>
        <w:jc w:val="both"/>
        <w:rPr>
          <w:rFonts w:ascii="Arial" w:hAnsi="Arial" w:cs="Arial"/>
          <w:sz w:val="24"/>
          <w:szCs w:val="24"/>
        </w:rPr>
      </w:pPr>
      <w:r>
        <w:rPr>
          <w:rFonts w:ascii="Arial" w:hAnsi="Arial" w:cs="Arial"/>
          <w:sz w:val="24"/>
          <w:szCs w:val="24"/>
        </w:rPr>
        <w:t xml:space="preserve">CAP. IV </w:t>
      </w:r>
      <w:r w:rsidR="00B02138" w:rsidRPr="00B02138">
        <w:rPr>
          <w:rFonts w:ascii="Arial" w:hAnsi="Arial" w:cs="Arial"/>
          <w:sz w:val="24"/>
          <w:szCs w:val="24"/>
        </w:rPr>
        <w:t>Durata concesiunii</w:t>
      </w:r>
    </w:p>
    <w:p w:rsidR="00F35A06" w:rsidRPr="00B02138" w:rsidRDefault="00F35A06" w:rsidP="00B02138">
      <w:pPr>
        <w:jc w:val="both"/>
        <w:rPr>
          <w:rFonts w:ascii="Arial" w:hAnsi="Arial" w:cs="Arial"/>
          <w:sz w:val="24"/>
          <w:szCs w:val="24"/>
        </w:rPr>
      </w:pPr>
      <w:r>
        <w:rPr>
          <w:rFonts w:ascii="Arial" w:hAnsi="Arial" w:cs="Arial"/>
          <w:sz w:val="24"/>
          <w:szCs w:val="24"/>
        </w:rPr>
        <w:t>CAP. V Incetarea concesiunii</w:t>
      </w:r>
    </w:p>
    <w:p w:rsidR="00B02138" w:rsidRPr="00B02138" w:rsidRDefault="00F35A06" w:rsidP="00B02138">
      <w:pPr>
        <w:jc w:val="both"/>
        <w:rPr>
          <w:rFonts w:ascii="Arial" w:hAnsi="Arial" w:cs="Arial"/>
          <w:sz w:val="24"/>
          <w:szCs w:val="24"/>
        </w:rPr>
      </w:pPr>
      <w:r>
        <w:rPr>
          <w:rFonts w:ascii="Arial" w:hAnsi="Arial" w:cs="Arial"/>
          <w:sz w:val="24"/>
          <w:szCs w:val="24"/>
        </w:rPr>
        <w:t xml:space="preserve">CAP. VI </w:t>
      </w:r>
      <w:r w:rsidR="00B02138" w:rsidRPr="00B02138">
        <w:rPr>
          <w:rFonts w:ascii="Arial" w:hAnsi="Arial" w:cs="Arial"/>
          <w:sz w:val="24"/>
          <w:szCs w:val="24"/>
        </w:rPr>
        <w:t>Investitiile</w:t>
      </w:r>
      <w:r w:rsidR="001C0EFE">
        <w:rPr>
          <w:rFonts w:ascii="Arial" w:hAnsi="Arial" w:cs="Arial"/>
          <w:sz w:val="24"/>
          <w:szCs w:val="24"/>
        </w:rPr>
        <w:t xml:space="preserve"> </w:t>
      </w:r>
      <w:r w:rsidR="00B02138" w:rsidRPr="00B02138">
        <w:rPr>
          <w:rFonts w:ascii="Arial" w:hAnsi="Arial" w:cs="Arial"/>
          <w:sz w:val="24"/>
          <w:szCs w:val="24"/>
        </w:rPr>
        <w:t>pe</w:t>
      </w:r>
      <w:r w:rsidR="001C0EFE">
        <w:rPr>
          <w:rFonts w:ascii="Arial" w:hAnsi="Arial" w:cs="Arial"/>
          <w:sz w:val="24"/>
          <w:szCs w:val="24"/>
        </w:rPr>
        <w:t xml:space="preserve"> </w:t>
      </w:r>
      <w:r w:rsidR="00B02138" w:rsidRPr="00B02138">
        <w:rPr>
          <w:rFonts w:ascii="Arial" w:hAnsi="Arial" w:cs="Arial"/>
          <w:sz w:val="24"/>
          <w:szCs w:val="24"/>
        </w:rPr>
        <w:t>care</w:t>
      </w:r>
      <w:r w:rsidR="001C0EFE">
        <w:rPr>
          <w:rFonts w:ascii="Arial" w:hAnsi="Arial" w:cs="Arial"/>
          <w:sz w:val="24"/>
          <w:szCs w:val="24"/>
        </w:rPr>
        <w:t xml:space="preserve"> </w:t>
      </w:r>
      <w:r w:rsidR="00B02138" w:rsidRPr="00B02138">
        <w:rPr>
          <w:rFonts w:ascii="Arial" w:hAnsi="Arial" w:cs="Arial"/>
          <w:sz w:val="24"/>
          <w:szCs w:val="24"/>
        </w:rPr>
        <w:t>concesionarul</w:t>
      </w:r>
      <w:r w:rsidR="001C0EFE">
        <w:rPr>
          <w:rFonts w:ascii="Arial" w:hAnsi="Arial" w:cs="Arial"/>
          <w:sz w:val="24"/>
          <w:szCs w:val="24"/>
        </w:rPr>
        <w:t xml:space="preserve"> </w:t>
      </w:r>
      <w:proofErr w:type="gramStart"/>
      <w:r w:rsidR="00B02138" w:rsidRPr="00B02138">
        <w:rPr>
          <w:rFonts w:ascii="Arial" w:hAnsi="Arial" w:cs="Arial"/>
          <w:sz w:val="24"/>
          <w:szCs w:val="24"/>
        </w:rPr>
        <w:t>este</w:t>
      </w:r>
      <w:proofErr w:type="gramEnd"/>
      <w:r w:rsidR="001C0EFE">
        <w:rPr>
          <w:rFonts w:ascii="Arial" w:hAnsi="Arial" w:cs="Arial"/>
          <w:sz w:val="24"/>
          <w:szCs w:val="24"/>
        </w:rPr>
        <w:t xml:space="preserve"> </w:t>
      </w:r>
      <w:r w:rsidR="00B02138" w:rsidRPr="00B02138">
        <w:rPr>
          <w:rFonts w:ascii="Arial" w:hAnsi="Arial" w:cs="Arial"/>
          <w:sz w:val="24"/>
          <w:szCs w:val="24"/>
        </w:rPr>
        <w:t>obligat</w:t>
      </w:r>
      <w:r w:rsidR="001C0EFE">
        <w:rPr>
          <w:rFonts w:ascii="Arial" w:hAnsi="Arial" w:cs="Arial"/>
          <w:sz w:val="24"/>
          <w:szCs w:val="24"/>
        </w:rPr>
        <w:t xml:space="preserve"> </w:t>
      </w:r>
      <w:r w:rsidR="00B02138" w:rsidRPr="00B02138">
        <w:rPr>
          <w:rFonts w:ascii="Arial" w:hAnsi="Arial" w:cs="Arial"/>
          <w:sz w:val="24"/>
          <w:szCs w:val="24"/>
        </w:rPr>
        <w:t>să le realizeze.</w:t>
      </w:r>
      <w:r w:rsidR="001C0EFE">
        <w:rPr>
          <w:rFonts w:ascii="Arial" w:hAnsi="Arial" w:cs="Arial"/>
          <w:sz w:val="24"/>
          <w:szCs w:val="24"/>
        </w:rPr>
        <w:t xml:space="preserve"> </w:t>
      </w:r>
      <w:r w:rsidR="00B02138" w:rsidRPr="00B02138">
        <w:rPr>
          <w:rFonts w:ascii="Arial" w:hAnsi="Arial" w:cs="Arial"/>
          <w:sz w:val="24"/>
          <w:szCs w:val="24"/>
        </w:rPr>
        <w:t>Termene</w:t>
      </w:r>
      <w:r w:rsidR="001C0EFE">
        <w:rPr>
          <w:rFonts w:ascii="Arial" w:hAnsi="Arial" w:cs="Arial"/>
          <w:sz w:val="24"/>
          <w:szCs w:val="24"/>
        </w:rPr>
        <w:t xml:space="preserve"> </w:t>
      </w:r>
      <w:r w:rsidR="00B02138" w:rsidRPr="00B02138">
        <w:rPr>
          <w:rFonts w:ascii="Arial" w:hAnsi="Arial" w:cs="Arial"/>
          <w:sz w:val="24"/>
          <w:szCs w:val="24"/>
        </w:rPr>
        <w:t>de</w:t>
      </w:r>
      <w:r w:rsidR="001C0EFE">
        <w:rPr>
          <w:rFonts w:ascii="Arial" w:hAnsi="Arial" w:cs="Arial"/>
          <w:sz w:val="24"/>
          <w:szCs w:val="24"/>
        </w:rPr>
        <w:t xml:space="preserve"> </w:t>
      </w:r>
      <w:r w:rsidR="00B02138" w:rsidRPr="00B02138">
        <w:rPr>
          <w:rFonts w:ascii="Arial" w:hAnsi="Arial" w:cs="Arial"/>
          <w:sz w:val="24"/>
          <w:szCs w:val="24"/>
        </w:rPr>
        <w:t>realizare</w:t>
      </w:r>
    </w:p>
    <w:p w:rsidR="00B02138" w:rsidRPr="00B02138" w:rsidRDefault="00F35A06" w:rsidP="00B02138">
      <w:pPr>
        <w:jc w:val="both"/>
        <w:rPr>
          <w:rFonts w:ascii="Arial" w:hAnsi="Arial" w:cs="Arial"/>
          <w:sz w:val="24"/>
          <w:szCs w:val="24"/>
        </w:rPr>
      </w:pPr>
      <w:r>
        <w:rPr>
          <w:rFonts w:ascii="Arial" w:hAnsi="Arial" w:cs="Arial"/>
          <w:sz w:val="24"/>
          <w:szCs w:val="24"/>
        </w:rPr>
        <w:t xml:space="preserve">CAP. VII </w:t>
      </w:r>
      <w:r w:rsidR="00B02138" w:rsidRPr="00B02138">
        <w:rPr>
          <w:rFonts w:ascii="Arial" w:hAnsi="Arial" w:cs="Arial"/>
          <w:sz w:val="24"/>
          <w:szCs w:val="24"/>
        </w:rPr>
        <w:t>Regimul bunurilor utilizate de concesionar in derularea concesiunii</w:t>
      </w:r>
    </w:p>
    <w:p w:rsidR="00B02138" w:rsidRPr="00B02138" w:rsidRDefault="00F35A06" w:rsidP="00B02138">
      <w:pPr>
        <w:jc w:val="both"/>
        <w:rPr>
          <w:rFonts w:ascii="Arial" w:hAnsi="Arial" w:cs="Arial"/>
          <w:sz w:val="24"/>
          <w:szCs w:val="24"/>
        </w:rPr>
      </w:pPr>
      <w:r>
        <w:rPr>
          <w:rFonts w:ascii="Arial" w:hAnsi="Arial" w:cs="Arial"/>
          <w:sz w:val="24"/>
          <w:szCs w:val="24"/>
        </w:rPr>
        <w:t xml:space="preserve">CAP. VIII </w:t>
      </w:r>
      <w:proofErr w:type="gramStart"/>
      <w:r w:rsidR="00B02138" w:rsidRPr="00B02138">
        <w:rPr>
          <w:rFonts w:ascii="Arial" w:hAnsi="Arial" w:cs="Arial"/>
          <w:sz w:val="24"/>
          <w:szCs w:val="24"/>
        </w:rPr>
        <w:t>Redeventa  si</w:t>
      </w:r>
      <w:proofErr w:type="gramEnd"/>
      <w:r w:rsidR="00B02138" w:rsidRPr="00B02138">
        <w:rPr>
          <w:rFonts w:ascii="Arial" w:hAnsi="Arial" w:cs="Arial"/>
          <w:sz w:val="24"/>
          <w:szCs w:val="24"/>
        </w:rPr>
        <w:t xml:space="preserve"> garantii financiare</w:t>
      </w:r>
    </w:p>
    <w:p w:rsidR="00B02138" w:rsidRPr="00B02138" w:rsidRDefault="00F35A06" w:rsidP="00B02138">
      <w:pPr>
        <w:jc w:val="both"/>
        <w:rPr>
          <w:rFonts w:ascii="Arial" w:hAnsi="Arial" w:cs="Arial"/>
          <w:sz w:val="24"/>
          <w:szCs w:val="24"/>
        </w:rPr>
      </w:pPr>
      <w:r>
        <w:rPr>
          <w:rFonts w:ascii="Arial" w:hAnsi="Arial" w:cs="Arial"/>
          <w:sz w:val="24"/>
          <w:szCs w:val="24"/>
        </w:rPr>
        <w:t xml:space="preserve">CAP. IX </w:t>
      </w:r>
      <w:r w:rsidR="00B02138" w:rsidRPr="00B02138">
        <w:rPr>
          <w:rFonts w:ascii="Arial" w:hAnsi="Arial" w:cs="Arial"/>
          <w:sz w:val="24"/>
          <w:szCs w:val="24"/>
        </w:rPr>
        <w:t>Responsabiliăți privind protectia mediului</w:t>
      </w:r>
    </w:p>
    <w:p w:rsidR="00B02138" w:rsidRPr="00B02138" w:rsidRDefault="00F35A06" w:rsidP="00B02138">
      <w:pPr>
        <w:jc w:val="both"/>
        <w:rPr>
          <w:rFonts w:ascii="Arial" w:hAnsi="Arial" w:cs="Arial"/>
          <w:sz w:val="24"/>
          <w:szCs w:val="24"/>
        </w:rPr>
      </w:pPr>
      <w:r>
        <w:rPr>
          <w:rFonts w:ascii="Arial" w:hAnsi="Arial" w:cs="Arial"/>
          <w:sz w:val="24"/>
          <w:szCs w:val="24"/>
        </w:rPr>
        <w:t xml:space="preserve">CAP. X </w:t>
      </w:r>
      <w:r w:rsidR="00B02138" w:rsidRPr="00B02138">
        <w:rPr>
          <w:rFonts w:ascii="Arial" w:hAnsi="Arial" w:cs="Arial"/>
          <w:sz w:val="24"/>
          <w:szCs w:val="24"/>
        </w:rPr>
        <w:t>Interdictia subconcesionării bunului public concesionat</w:t>
      </w:r>
    </w:p>
    <w:p w:rsidR="00B02138" w:rsidRDefault="00F35A06" w:rsidP="00B02138">
      <w:pPr>
        <w:jc w:val="both"/>
        <w:rPr>
          <w:rFonts w:ascii="Arial" w:hAnsi="Arial" w:cs="Arial"/>
          <w:sz w:val="24"/>
          <w:szCs w:val="24"/>
        </w:rPr>
      </w:pPr>
      <w:r>
        <w:rPr>
          <w:rFonts w:ascii="Arial" w:hAnsi="Arial" w:cs="Arial"/>
          <w:sz w:val="24"/>
          <w:szCs w:val="24"/>
        </w:rPr>
        <w:t>CAP. XI Obligatiile partilor</w:t>
      </w:r>
    </w:p>
    <w:p w:rsidR="00F35A06" w:rsidRDefault="00F35A06" w:rsidP="00B02138">
      <w:pPr>
        <w:jc w:val="both"/>
        <w:rPr>
          <w:rFonts w:ascii="Arial" w:hAnsi="Arial" w:cs="Arial"/>
          <w:sz w:val="24"/>
          <w:szCs w:val="24"/>
        </w:rPr>
      </w:pPr>
      <w:r>
        <w:rPr>
          <w:rFonts w:ascii="Arial" w:hAnsi="Arial" w:cs="Arial"/>
          <w:sz w:val="24"/>
          <w:szCs w:val="24"/>
        </w:rPr>
        <w:t>CAP. XII Raspunderea partilor</w:t>
      </w:r>
    </w:p>
    <w:p w:rsidR="00F35A06" w:rsidRDefault="00F35A06" w:rsidP="00B02138">
      <w:pPr>
        <w:jc w:val="both"/>
        <w:rPr>
          <w:rFonts w:ascii="Arial" w:hAnsi="Arial" w:cs="Arial"/>
          <w:sz w:val="24"/>
          <w:szCs w:val="24"/>
        </w:rPr>
      </w:pPr>
      <w:r>
        <w:rPr>
          <w:rFonts w:ascii="Arial" w:hAnsi="Arial" w:cs="Arial"/>
          <w:sz w:val="24"/>
          <w:szCs w:val="24"/>
        </w:rPr>
        <w:t>CAP. XIII Solutionarea litigiilor</w:t>
      </w:r>
    </w:p>
    <w:p w:rsidR="00F35A06" w:rsidRDefault="00F35A06" w:rsidP="00B02138">
      <w:pPr>
        <w:jc w:val="both"/>
        <w:rPr>
          <w:rFonts w:ascii="Arial" w:hAnsi="Arial" w:cs="Arial"/>
          <w:sz w:val="24"/>
          <w:szCs w:val="24"/>
        </w:rPr>
      </w:pPr>
      <w:r>
        <w:rPr>
          <w:rFonts w:ascii="Arial" w:hAnsi="Arial" w:cs="Arial"/>
          <w:sz w:val="24"/>
          <w:szCs w:val="24"/>
        </w:rPr>
        <w:t>CAP. XIV Garantii si taxe solicitate de Concedent</w:t>
      </w:r>
    </w:p>
    <w:p w:rsidR="00F35A06" w:rsidRDefault="00F35A06" w:rsidP="00B02138">
      <w:pPr>
        <w:jc w:val="both"/>
        <w:rPr>
          <w:rFonts w:ascii="Arial" w:hAnsi="Arial" w:cs="Arial"/>
          <w:sz w:val="24"/>
          <w:szCs w:val="24"/>
        </w:rPr>
      </w:pPr>
      <w:r>
        <w:rPr>
          <w:rFonts w:ascii="Arial" w:hAnsi="Arial" w:cs="Arial"/>
          <w:sz w:val="24"/>
          <w:szCs w:val="24"/>
        </w:rPr>
        <w:t xml:space="preserve">CAP. XV Conditii de valabilitatea pe care trebuie </w:t>
      </w:r>
      <w:proofErr w:type="gramStart"/>
      <w:r>
        <w:rPr>
          <w:rFonts w:ascii="Arial" w:hAnsi="Arial" w:cs="Arial"/>
          <w:sz w:val="24"/>
          <w:szCs w:val="24"/>
        </w:rPr>
        <w:t>sa</w:t>
      </w:r>
      <w:proofErr w:type="gramEnd"/>
      <w:r>
        <w:rPr>
          <w:rFonts w:ascii="Arial" w:hAnsi="Arial" w:cs="Arial"/>
          <w:sz w:val="24"/>
          <w:szCs w:val="24"/>
        </w:rPr>
        <w:t xml:space="preserve"> le indeplineasca ofertele</w:t>
      </w:r>
    </w:p>
    <w:p w:rsidR="00F35A06" w:rsidRDefault="00F35A06" w:rsidP="00B02138">
      <w:pPr>
        <w:jc w:val="both"/>
        <w:rPr>
          <w:rFonts w:ascii="Arial" w:hAnsi="Arial" w:cs="Arial"/>
          <w:sz w:val="24"/>
          <w:szCs w:val="24"/>
        </w:rPr>
      </w:pPr>
      <w:r>
        <w:rPr>
          <w:rFonts w:ascii="Arial" w:hAnsi="Arial" w:cs="Arial"/>
          <w:sz w:val="24"/>
          <w:szCs w:val="24"/>
        </w:rPr>
        <w:t xml:space="preserve">CAP. XVI Conditii speciale impuse de natura bunului </w:t>
      </w:r>
      <w:proofErr w:type="gramStart"/>
      <w:r>
        <w:rPr>
          <w:rFonts w:ascii="Arial" w:hAnsi="Arial" w:cs="Arial"/>
          <w:sz w:val="24"/>
          <w:szCs w:val="24"/>
        </w:rPr>
        <w:t>ce</w:t>
      </w:r>
      <w:proofErr w:type="gramEnd"/>
      <w:r>
        <w:rPr>
          <w:rFonts w:ascii="Arial" w:hAnsi="Arial" w:cs="Arial"/>
          <w:sz w:val="24"/>
          <w:szCs w:val="24"/>
        </w:rPr>
        <w:t xml:space="preserve"> face obiectul concesiunii</w:t>
      </w:r>
    </w:p>
    <w:p w:rsidR="00F35A06" w:rsidRDefault="00F35A06" w:rsidP="00B02138">
      <w:pPr>
        <w:jc w:val="both"/>
        <w:rPr>
          <w:rFonts w:ascii="Arial" w:hAnsi="Arial" w:cs="Arial"/>
          <w:sz w:val="24"/>
          <w:szCs w:val="24"/>
        </w:rPr>
      </w:pPr>
      <w:r>
        <w:rPr>
          <w:rFonts w:ascii="Arial" w:hAnsi="Arial" w:cs="Arial"/>
          <w:sz w:val="24"/>
          <w:szCs w:val="24"/>
        </w:rPr>
        <w:t>CAP.XVII Dispozitii finale</w:t>
      </w:r>
    </w:p>
    <w:p w:rsidR="00F35A06" w:rsidRDefault="00F35A06" w:rsidP="00B02138">
      <w:pPr>
        <w:jc w:val="both"/>
        <w:rPr>
          <w:rFonts w:ascii="Arial" w:hAnsi="Arial" w:cs="Arial"/>
          <w:sz w:val="24"/>
          <w:szCs w:val="24"/>
        </w:rPr>
      </w:pPr>
      <w:r>
        <w:rPr>
          <w:rFonts w:ascii="Arial" w:hAnsi="Arial" w:cs="Arial"/>
          <w:sz w:val="24"/>
          <w:szCs w:val="24"/>
        </w:rPr>
        <w:t>CAP. XVIII Incheierea contractului de concesiune</w:t>
      </w:r>
    </w:p>
    <w:p w:rsidR="00F35A06" w:rsidRPr="00B02138" w:rsidRDefault="00F35A06" w:rsidP="00B02138">
      <w:pPr>
        <w:jc w:val="both"/>
        <w:rPr>
          <w:rFonts w:ascii="Arial" w:hAnsi="Arial" w:cs="Arial"/>
          <w:sz w:val="24"/>
          <w:szCs w:val="24"/>
        </w:rPr>
      </w:pPr>
      <w:r>
        <w:rPr>
          <w:rFonts w:ascii="Arial" w:hAnsi="Arial" w:cs="Arial"/>
          <w:sz w:val="24"/>
          <w:szCs w:val="24"/>
        </w:rPr>
        <w:t xml:space="preserve">CAP. XIX Formulare </w:t>
      </w:r>
      <w:proofErr w:type="gramStart"/>
      <w:r>
        <w:rPr>
          <w:rFonts w:ascii="Arial" w:hAnsi="Arial" w:cs="Arial"/>
          <w:sz w:val="24"/>
          <w:szCs w:val="24"/>
        </w:rPr>
        <w:t>ce</w:t>
      </w:r>
      <w:proofErr w:type="gramEnd"/>
      <w:r>
        <w:rPr>
          <w:rFonts w:ascii="Arial" w:hAnsi="Arial" w:cs="Arial"/>
          <w:sz w:val="24"/>
          <w:szCs w:val="24"/>
        </w:rPr>
        <w:t xml:space="preserve"> trebuiesc completate de ofertanti</w:t>
      </w:r>
    </w:p>
    <w:p w:rsidR="00B02138" w:rsidRPr="00B02138" w:rsidRDefault="00B02138" w:rsidP="00B02138">
      <w:pPr>
        <w:jc w:val="both"/>
        <w:rPr>
          <w:rFonts w:ascii="Arial" w:hAnsi="Arial" w:cs="Arial"/>
          <w:sz w:val="24"/>
          <w:szCs w:val="24"/>
        </w:rPr>
      </w:pPr>
    </w:p>
    <w:p w:rsidR="005245F7" w:rsidRPr="005245F7" w:rsidRDefault="005245F7" w:rsidP="005245F7">
      <w:pPr>
        <w:jc w:val="both"/>
        <w:rPr>
          <w:rFonts w:ascii="Arial" w:hAnsi="Arial" w:cs="Arial"/>
          <w:sz w:val="24"/>
          <w:szCs w:val="24"/>
        </w:rPr>
      </w:pPr>
      <w:r w:rsidRPr="005245F7">
        <w:rPr>
          <w:rFonts w:ascii="Arial" w:hAnsi="Arial" w:cs="Arial"/>
          <w:sz w:val="24"/>
          <w:szCs w:val="24"/>
        </w:rPr>
        <w:lastRenderedPageBreak/>
        <w:t>CAP. I. DISPOZIȚII GENERALE</w:t>
      </w:r>
    </w:p>
    <w:p w:rsidR="005245F7" w:rsidRPr="005245F7" w:rsidRDefault="005245F7" w:rsidP="005245F7">
      <w:pPr>
        <w:jc w:val="both"/>
        <w:rPr>
          <w:rFonts w:ascii="Arial" w:hAnsi="Arial" w:cs="Arial"/>
          <w:sz w:val="24"/>
          <w:szCs w:val="24"/>
        </w:rPr>
      </w:pPr>
      <w:r w:rsidRPr="005245F7">
        <w:rPr>
          <w:rFonts w:ascii="Arial" w:hAnsi="Arial" w:cs="Arial"/>
          <w:b/>
          <w:sz w:val="24"/>
          <w:szCs w:val="24"/>
        </w:rPr>
        <w:t>1.1.</w:t>
      </w:r>
      <w:r w:rsidRPr="005245F7">
        <w:rPr>
          <w:rFonts w:ascii="Arial" w:hAnsi="Arial" w:cs="Arial"/>
          <w:sz w:val="24"/>
          <w:szCs w:val="24"/>
        </w:rPr>
        <w:tab/>
        <w:t xml:space="preserve">Prezentul caiet de sarcini a fost elaborat pe baza legislației in vigoare, având ca temei legal O.U.G. nr. 54/2006 și a Normele de aplicare a Codului Administrativ care sunt redate mai </w:t>
      </w:r>
      <w:proofErr w:type="gramStart"/>
      <w:r w:rsidRPr="005245F7">
        <w:rPr>
          <w:rFonts w:ascii="Arial" w:hAnsi="Arial" w:cs="Arial"/>
          <w:sz w:val="24"/>
          <w:szCs w:val="24"/>
        </w:rPr>
        <w:t>jos</w:t>
      </w:r>
      <w:proofErr w:type="gramEnd"/>
      <w:r w:rsidRPr="005245F7">
        <w:rPr>
          <w:rFonts w:ascii="Arial" w:hAnsi="Arial" w:cs="Arial"/>
          <w:sz w:val="24"/>
          <w:szCs w:val="24"/>
        </w:rPr>
        <w:t>:</w:t>
      </w:r>
    </w:p>
    <w:p w:rsidR="005245F7" w:rsidRPr="00CA3A35" w:rsidRDefault="005245F7" w:rsidP="005245F7">
      <w:pPr>
        <w:pBdr>
          <w:top w:val="single" w:sz="4" w:space="1" w:color="auto"/>
          <w:left w:val="single" w:sz="4" w:space="1" w:color="auto"/>
          <w:bottom w:val="single" w:sz="4" w:space="1" w:color="auto"/>
          <w:right w:val="single" w:sz="4" w:space="1" w:color="auto"/>
        </w:pBdr>
        <w:spacing w:line="345" w:lineRule="atLeast"/>
        <w:jc w:val="center"/>
        <w:rPr>
          <w:rFonts w:ascii="Arial" w:eastAsia="Times New Roman" w:hAnsi="Arial" w:cs="Arial"/>
          <w:b/>
          <w:bCs/>
          <w:i/>
          <w:iCs/>
        </w:rPr>
      </w:pPr>
      <w:r w:rsidRPr="00CA3A35">
        <w:rPr>
          <w:rFonts w:ascii="Arial" w:eastAsia="Times New Roman" w:hAnsi="Arial" w:cs="Arial"/>
          <w:b/>
          <w:bCs/>
          <w:i/>
          <w:iCs/>
        </w:rPr>
        <w:t>Concesionarea bunurilor proprietate publică</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b/>
          <w:bCs/>
          <w:i/>
          <w:iCs/>
          <w:sz w:val="22"/>
          <w:szCs w:val="22"/>
        </w:rPr>
        <w:t>ARTICOLUL 302 Obiectul dreptului de concesiune</w:t>
      </w:r>
      <w:r w:rsidRPr="00CA3A35">
        <w:rPr>
          <w:rFonts w:ascii="Arial" w:hAnsi="Arial" w:cs="Arial"/>
          <w:i/>
          <w:iCs/>
          <w:sz w:val="22"/>
          <w:szCs w:val="22"/>
        </w:rPr>
        <w:t xml:space="preserve"> Bunurile care sunt prevăzute prin lege sau care prin natura lor pot fi exploatate în vederea culegerii de fructe naturale, civile sau industriale și producte pot face obiectul concesiunii.</w:t>
      </w:r>
    </w:p>
    <w:p w:rsidR="005245F7"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b/>
          <w:bCs/>
          <w:i/>
          <w:iCs/>
          <w:sz w:val="22"/>
          <w:szCs w:val="22"/>
        </w:rPr>
        <w:t>ARTICOLUL 303 Titularii dreptului de concesiune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(1) Bunurile proprietate publică pot fi concesionate de către stat sau de către unitățile administrativ-teritoriale în baza unui contract de concesiune de bunuri proprietate publică.</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(2) Contractul de concesiune de bunuri proprietate publică este acel contract încheiat în formă scrisă prin care o autoritate publică, denumită concedent, transmite, pe o perioadă determinată, unei persoane, denumite concesionar, care acționează pe riscul și răspunderea sa, dreptul și obligația de exploatare a unui bun proprietate publică, în schimbul unei redevențe.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(3) Statul are calitatea de concedent pentru bunurile proprietate publică a statului, fiind reprezentat, în acest sens, de ministere sau alte organe de specialitate ale administrației publice centrale.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(4) Județul are calitatea de concedent pentru bunurile proprietate publică a județului, fiind reprezentat, în acest sens, de către președintele consiliului județean.</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(5) Comuna, orașul sau municipiul, după caz, are calitatea de concedent pentru bunurile proprietate publică a comunei, orașului sau municipiului, fiind reprezentat, în acest sens, de către primarul comunei, al orașului sau al municipiului, respectiv de către primarul general al municipiului București.</w:t>
      </w:r>
    </w:p>
    <w:p w:rsidR="005245F7"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b/>
          <w:bCs/>
          <w:i/>
          <w:iCs/>
          <w:sz w:val="22"/>
          <w:szCs w:val="22"/>
        </w:rPr>
        <w:t>ARTICOLUL 304 Contractele mixte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(1) Dispozițiile prezentei secțiuni nu se aplică contractelor de concesiune de lucrări și contractelor de concesiune de servicii.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(2) În cazul unui contract de achiziție publică de lucrări sau de servicii, al unui contract de concesiune de lucrări sau al unui contract de concesiune de servicii pentru a cărui executare este necesară exploatarea unui bun proprietate publică, dreptul de exploatare a respectivului bun se transmite în cadrul și potrivit procedurii aplicate pentru atribuirea contractului în cauză.</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(3) În cazul prevăzut la alin. (2), autoritatea contractantă încheie un singur contract de concesiune de lucrări sau de concesiune de servicii, după caz, în condițiile legii.</w:t>
      </w:r>
    </w:p>
    <w:p w:rsidR="005245F7"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b/>
          <w:bCs/>
          <w:i/>
          <w:iCs/>
          <w:sz w:val="22"/>
          <w:szCs w:val="22"/>
        </w:rPr>
        <w:t>ARTICOLUL 305 Exercitarea dreptului de concesiune</w:t>
      </w:r>
      <w:r w:rsidRPr="00CA3A35">
        <w:rPr>
          <w:rFonts w:ascii="Arial" w:hAnsi="Arial" w:cs="Arial"/>
          <w:i/>
          <w:iCs/>
          <w:sz w:val="22"/>
          <w:szCs w:val="22"/>
        </w:rPr>
        <w:t xml:space="preserve"> </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(1) Subconcesionarea este interzisă.</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lastRenderedPageBreak/>
        <w:t>(2) Bunurile imobile proprietate publică se înscriu în cartea funciară anterior încheierii contractului de concesiune de bunuri proprietate publică.</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(3) Nerespectarea prevederilor alin. (2) atrage nulitatea absolută a contractului de concesiune de bunuri proprietate publică.</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(4) Dreptul de concesiune se înscrie în cartea funciară.</w:t>
      </w:r>
    </w:p>
    <w:p w:rsidR="005245F7"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b/>
          <w:bCs/>
          <w:i/>
          <w:iCs/>
          <w:sz w:val="22"/>
          <w:szCs w:val="22"/>
        </w:rPr>
        <w:t>ARTICOLUL 306 Durata concesiunii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(1) Contractul de concesiune de bunuri proprietate publică se încheie în conformitate cu legea română, indiferent de naționalitatea sau de cetățenia concesionarului, pentru o durată care nu va putea depăși 49 de ani, începând de la data semnării lui.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(2) Durata concesiunii se stabilește de către concedent pe baza studiului de oportunitate.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(3) Contractul de concesiune de bunuri proprietate publică poate fi prelungit prin acordul de voință al părților, încheiat în formă scrisă, cu condiția ca durata însumată să nu depășească 49 de ani.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 xml:space="preserve">(4) Prin excepție de la prevederile </w:t>
      </w:r>
      <w:hyperlink r:id="rId5" w:anchor="p-291969979" w:tgtFrame="_blank" w:history="1">
        <w:r w:rsidRPr="00CA3A35">
          <w:rPr>
            <w:rStyle w:val="Hyperlink"/>
            <w:rFonts w:ascii="Arial" w:hAnsi="Arial" w:cs="Arial"/>
            <w:i/>
            <w:iCs/>
            <w:sz w:val="22"/>
            <w:szCs w:val="22"/>
          </w:rPr>
          <w:t>alin. (1)</w:t>
        </w:r>
      </w:hyperlink>
      <w:r w:rsidRPr="00CA3A35">
        <w:rPr>
          <w:rFonts w:ascii="Arial" w:hAnsi="Arial" w:cs="Arial"/>
          <w:i/>
          <w:iCs/>
          <w:sz w:val="22"/>
          <w:szCs w:val="22"/>
        </w:rPr>
        <w:t xml:space="preserve"> și </w:t>
      </w:r>
      <w:hyperlink r:id="rId6" w:anchor="p-291969981" w:tgtFrame="_blank" w:history="1">
        <w:r w:rsidRPr="00CA3A35">
          <w:rPr>
            <w:rStyle w:val="Hyperlink"/>
            <w:rFonts w:ascii="Arial" w:hAnsi="Arial" w:cs="Arial"/>
            <w:i/>
            <w:iCs/>
            <w:sz w:val="22"/>
            <w:szCs w:val="22"/>
          </w:rPr>
          <w:t>(3)</w:t>
        </w:r>
      </w:hyperlink>
      <w:r w:rsidRPr="00CA3A35">
        <w:rPr>
          <w:rFonts w:ascii="Arial" w:hAnsi="Arial" w:cs="Arial"/>
          <w:i/>
          <w:iCs/>
          <w:sz w:val="22"/>
          <w:szCs w:val="22"/>
        </w:rPr>
        <w:t>, prin legi speciale se pot stabili concesionări cu durată mai mare de 49 de ani.</w:t>
      </w:r>
    </w:p>
    <w:p w:rsidR="005245F7"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b/>
          <w:bCs/>
          <w:i/>
          <w:iCs/>
          <w:sz w:val="22"/>
          <w:szCs w:val="22"/>
        </w:rPr>
        <w:t>ARTICOLUL 307 Redevența</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(1) Redevența obținută prin concesionare se constituie venit la bugetul de stat sau la bugetele locale, după caz.</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(2) Redevența obținută prin concesionare, din activități de exploatare a resurselor la suprafață ale statului, se constituie venit după cum urmează:</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a) 40% la bugetul local al județului pe teritoriul căruia există activitatea de exploatare;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b) 40% la bugetul local al comunei, al orașului sau al municipiului, după caz, pe teritoriul căreia/căruia există activitate de exploatare;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c) 20% la bugetul de stat.</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(3) Redevența obținută prin concesionare, din activități de exploatare a resurselor la suprafață ale unităților administrativ- teritoriale, se constituie venit la bugetul unității administrativ-teritoriale concedente.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(4) Modul de calcul și de plată a redevenței se stabilește de către ministerele de resort sau de către alte organe de specialitate ale administrației publice centrale ori de către autoritățile administrației publice locale, conform prevederilor legale.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(5) La inițierea procedurilor de stabilire a modului de calcul al redevenței prevăzut la alin. (4), ministerele de resort, alte organe de specialitate ale administrației publice centrale sau autoritățile administrației publice locale, după caz, vor avea în vedere următoarele criterii: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a) proporționalitatea redevenței cu beneficiile obținute din exploatarea bunului de către concesionar;</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b) valoarea de piață a bunului care face obiectul concesiunii;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c) corelarea redevenței cu durata concesiunii.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b/>
          <w:bCs/>
          <w:i/>
          <w:iCs/>
          <w:sz w:val="22"/>
          <w:szCs w:val="22"/>
        </w:rPr>
        <w:t>ARTICOLUL 308 Procedura administrativă de inițiere a concesionării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(1) Concesionarea are loc la inițiativa concedentului sau ca urmare a unei propuneri însușite de acesta.</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lastRenderedPageBreak/>
        <w:t>(2) Orice persoană interesată poate înainta concedentului o propunere de concesionare.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(3) Propunerea de concesionare prevăzută la alin. (2) se face în scris, cuprinde datele de identificare a persoanei interesate, manifestarea fermă și serioasă a intenției de concesionare, obiectul concesiunii, planul de afaceri și trebuie să fie fundamentată din punct de vedere economic, financiar, social și de mediu.</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(4) Inițiativa concesionării trebuie să aibă la bază efectuarea unui studiu de oportunitate care să cuprindă, în principal, următoarele elemente: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a) descrierea și identificarea bunului care urmează să fie concesionat;</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b) motivele de ordin economic, financiar, social și de mediu, care justifică realizarea concesiunii;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c) nivelul minim al redevenței;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d) procedura utilizată pentru atribuirea contractului de concesiune de bunuri proprietate publică și justificarea alegerii procedurii;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e) durata estimată a concesiunii;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f) termenele previzibile pentru realizarea procedurii de concesionare;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g) avizul obligatoriu al Administrației Naționale a Rezervelor de Stat și Probleme Speciale și al Statului Major General privind încadrarea obiectului concesiunii în infrastructura sistemului național de apărare, după caz;</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h) avizul obligatoriu al structurii de administrare/custodelui ariei naturale protejate, în cazul în care obiectul concesiunii îl constituie bunuri situate în interiorul unei arii naturale protejate, respectiv al autorității teritoriale pentru protecția mediului competente, în cazul în care aria naturală protejată nu are structură de administrare/custode.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b/>
          <w:bCs/>
          <w:i/>
          <w:iCs/>
          <w:sz w:val="22"/>
          <w:szCs w:val="22"/>
        </w:rPr>
        <w:t>ARTICOLUL 309 Studiul de oportunitate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(1) Concedentul este obligat ca, în termen de 30 de zile de la însușirea propunerii de concesionare formulate de persoana interesată, să procedeze la întocmirea studiului de oportunitate.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 xml:space="preserve">(2) În cazurile în care autoritatea publică nu deține capacitatea organizatorică și tehnică pentru elaborarea studiului de oportunitate prevăzut la art. 308 </w:t>
      </w:r>
      <w:hyperlink r:id="rId7" w:anchor="p-291969999" w:tgtFrame="_blank" w:history="1">
        <w:r w:rsidRPr="00CA3A35">
          <w:rPr>
            <w:rStyle w:val="Hyperlink"/>
            <w:rFonts w:ascii="Arial" w:hAnsi="Arial" w:cs="Arial"/>
            <w:i/>
            <w:iCs/>
            <w:sz w:val="22"/>
            <w:szCs w:val="22"/>
          </w:rPr>
          <w:t>alin. (4)</w:t>
        </w:r>
      </w:hyperlink>
      <w:r w:rsidRPr="00CA3A35">
        <w:rPr>
          <w:rFonts w:ascii="Arial" w:hAnsi="Arial" w:cs="Arial"/>
          <w:i/>
          <w:iCs/>
          <w:sz w:val="22"/>
          <w:szCs w:val="22"/>
        </w:rPr>
        <w:t>, aceasta poate apela la serviciile unor consultanți de specialitate.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(3) Contractarea serviciilor prevăzute la alin. (2) se face cu respectarea legislației privind atribuirea contractelor de achiziție publică, precum și a legislației naționale și europene în domeniul concurenței și al ajutorului de stat.</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(4) În măsura în care, după întocmirea studiului de oportunitate, se constată că exploatarea bunului ce va face obiectul concesionării implică în mod necesar și executarea unor lucrări și/sau prestarea unor servicii, concedentul are obligația ca, în funcție de scopul urmărit și de activitățile desfășurate, să califice natura contractului potrivit legislației privind achizițiile publice sau concesiunile de lucrări și concesiunile de servicii, după caz. În acest scop, concedentul poate solicita punctul de vedere al autorității competente în domeniu.</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(5) Studiul de oportunitate se aprobă de către concedent, prin ordin, hotărâre sau decizie, după caz.</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lastRenderedPageBreak/>
        <w:t>(6) Concesionarea se aprobă, pe baza studiului de oportunitate prevăzut la alin. (5), prin hotărâre a Guvernului, a consiliului local, județean sau a Consiliului General al Municipiului București, după caz.</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 xml:space="preserve">(7) În baza studiului de oportunitate prevăzut la </w:t>
      </w:r>
      <w:hyperlink r:id="rId8" w:anchor="p-291970013" w:tgtFrame="_blank" w:history="1">
        <w:r w:rsidRPr="00CA3A35">
          <w:rPr>
            <w:rStyle w:val="Hyperlink"/>
            <w:rFonts w:ascii="Arial" w:hAnsi="Arial" w:cs="Arial"/>
            <w:i/>
            <w:iCs/>
            <w:sz w:val="22"/>
            <w:szCs w:val="22"/>
          </w:rPr>
          <w:t>alin. (5)</w:t>
        </w:r>
      </w:hyperlink>
      <w:r w:rsidRPr="00CA3A35">
        <w:rPr>
          <w:rFonts w:ascii="Arial" w:hAnsi="Arial" w:cs="Arial"/>
          <w:i/>
          <w:iCs/>
          <w:sz w:val="22"/>
          <w:szCs w:val="22"/>
        </w:rPr>
        <w:t>, concedentul elaborează caietul de sarcini al concesiunii.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b/>
          <w:bCs/>
          <w:i/>
          <w:iCs/>
          <w:sz w:val="22"/>
          <w:szCs w:val="22"/>
        </w:rPr>
        <w:t>ARTICOLUL 310 Conținutul caietului de sarcini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(1) Caietul de sarcini trebuie să cuprindă cel puțin următoarele elemente: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a) informații generale privind obiectul concesiunii;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b) condiții generale ale concesiunii;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c) condițiile de valabilitate pe care trebuie să le îndeplinească ofertele;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d) clauze referitoare la încetarea contractului de concesiune de bunuri proprietate publică.</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 xml:space="preserve">(2) Elementele prevăzute la alin. (1) </w:t>
      </w:r>
      <w:hyperlink r:id="rId9" w:anchor="p-291970018" w:tgtFrame="_blank" w:history="1">
        <w:r w:rsidRPr="00CA3A35">
          <w:rPr>
            <w:rStyle w:val="Hyperlink"/>
            <w:rFonts w:ascii="Arial" w:hAnsi="Arial" w:cs="Arial"/>
            <w:i/>
            <w:iCs/>
            <w:sz w:val="22"/>
            <w:szCs w:val="22"/>
          </w:rPr>
          <w:t>lit. a)</w:t>
        </w:r>
      </w:hyperlink>
      <w:r w:rsidRPr="00CA3A35">
        <w:rPr>
          <w:rFonts w:ascii="Arial" w:hAnsi="Arial" w:cs="Arial"/>
          <w:i/>
          <w:iCs/>
          <w:sz w:val="22"/>
          <w:szCs w:val="22"/>
        </w:rPr>
        <w:t xml:space="preserve"> includ cel puțin următoarele: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a) descrierea și identificarea bunului care urmează să fie concesionat;</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b) destinația bunurilor ce fac obiectul concesiunii;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c) condițiile de exploatare a concesiunii și obiectivele de ordin economic, financiar, social și de mediu urmărite de către concedent privind exploatarea eficace a bunurilor ce fac obiectul concesiunii.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 xml:space="preserve">(3) Elementele prevăzute la alin. (1) </w:t>
      </w:r>
      <w:hyperlink r:id="rId10" w:anchor="p-291970019" w:tgtFrame="_blank" w:history="1">
        <w:r w:rsidRPr="00CA3A35">
          <w:rPr>
            <w:rStyle w:val="Hyperlink"/>
            <w:rFonts w:ascii="Arial" w:hAnsi="Arial" w:cs="Arial"/>
            <w:i/>
            <w:iCs/>
            <w:sz w:val="22"/>
            <w:szCs w:val="22"/>
          </w:rPr>
          <w:t>lit. b)</w:t>
        </w:r>
      </w:hyperlink>
      <w:r w:rsidRPr="00CA3A35">
        <w:rPr>
          <w:rFonts w:ascii="Arial" w:hAnsi="Arial" w:cs="Arial"/>
          <w:i/>
          <w:iCs/>
          <w:sz w:val="22"/>
          <w:szCs w:val="22"/>
        </w:rPr>
        <w:t xml:space="preserve"> includ cel puțin următoarele: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a) regimul bunurilor proprii, respectiv bunurile utilizate de concesionar în derularea concesiunii;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b) obligațiile privind protecția mediului, stabilite conform legislației în vigoare;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c) obligativitatea asigurării exploatării în regim de continuitate și permanență;</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d) interdicția subconcesionării bunului concesionat;</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e) condițiile în care concesionarul poate închiria bunul concesionat pe durata concesiunii;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f) durata concesiunii;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g) redevența minimă și modul de calcul al acesteia;</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h) natura și cuantumul garanțiilor solicitate de concedent;</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i) condițiile speciale impuse de natura bunurilor ce fac obiectul concesiunii, cum sunt: protejarea secretului de stat, materiale cu regim special, condiții de siguranță în exploatare, condiții privind folosirea și conservarea patrimoniului sau cele privind protejarea și punerea în valoare a patrimoniului cultural național, după caz, protecția mediului, protecția muncii, condiții impuse de acordurile și convențiile internaționale la care România este parte.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b/>
          <w:bCs/>
          <w:i/>
          <w:iCs/>
          <w:sz w:val="22"/>
          <w:szCs w:val="22"/>
        </w:rPr>
        <w:t>ARTICOLUL 311 Principii pentru atribuirea contractului de concesiune de bunuri proprietate publică</w:t>
      </w:r>
      <w:r w:rsidRPr="00CA3A35">
        <w:rPr>
          <w:rFonts w:ascii="Arial" w:hAnsi="Arial" w:cs="Arial"/>
          <w:i/>
          <w:iCs/>
          <w:sz w:val="22"/>
          <w:szCs w:val="22"/>
        </w:rPr>
        <w:t xml:space="preserve"> Principiile care stau la baza atribuirii contractelor de concesiune de bunuri proprietate publică sunt:</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a) transparența - punerea la dispoziție tuturor celor interesați a informațiilor referitoare la aplicarea procedurii pentru atribuirea contractului de concesiune de bunuri proprietate publică;</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b) tratamentul egal - aplicarea, într-o manieră nediscriminatorie, de către autoritatea publică, a criteriilor de atribuire a contractului de concesiune de bunuri proprietate publică;</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lastRenderedPageBreak/>
        <w:t>c) proporționalitatea - orice măsură stabilită de autoritatea publică trebuie să fie necesară și corespunzătoare naturii contractului;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d) nediscriminarea - aplicarea de către autoritatea publică a acelorași reguli, indiferent de naționalitatea participanților la procedura de atribuire a contractului de concesiune de bunuri proprietate publică, potrivit condițiilor prevăzute în acordurile și convențiile la care România este parte;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e) libera concurență - asigurarea de către autoritatea publică a condițiilor pentru ca orice participant la procedura de atribuire să aibă dreptul de a deveni concesionar în condițiile legii, ale convențiilor și acordurilor internaționale la care România este parte.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b/>
          <w:bCs/>
          <w:i/>
          <w:iCs/>
          <w:sz w:val="22"/>
          <w:szCs w:val="22"/>
        </w:rPr>
        <w:t>ARTICOLUL 312 Reguli generale pentru atribuirea contractului de concesiune de bunuri proprietate publică</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(1) Concedentul are obligația de a atribui contractul de concesiune de bunuri proprietate publică prin aplicarea procedurii licitației.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(2) Fără a aduce atingere celorlalte prevederi ale prezentei secțiuni, concedentul are obligația de a asigura protejarea acelor informații care îi sunt comunicate de persoanele fizice sau juridice cu titlu confidențial, în măsura în care, în mod obiectiv, dezvăluirea informațiilor în cauză ar prejudicia interesele legitime ale respectivelor persoane, inclusiv în ceea ce privește secretul comercial și proprietatea intelectuală.</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(3) Documentația de atribuire se întocmește de către concedent, după elaborarea caietului de sarcini, și se aprobă de către acesta prin ordin, hotărâre sau decizie, după caz.</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(4) Concedentul are obligația de a preciza în cadrul documentației de atribuire orice cerință, criteriu, regulă și alte informații necesare pentru a asigura ofertantului o informare completă, corectă și explicită cu privire la modul de aplicare a procedurii de atribuire.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(5) Concedentul are dreptul de a impune în cadrul documentației de atribuire, în măsura în care acestea sunt compatibile cu obiectul contractului, condiții speciale de îndeplinire a contractului prin care se urmărește obținerea unor efecte de ordin social sau în legătură cu protecția mediului și promovarea dezvoltării durabile.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(6) Persoana interesată are dreptul de a transmite o solicitare de participare la procedura de atribuire a contractului de concesiune de bunuri proprietate publică.</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(7) Concedentul are obligația să asigure obținerea documentației de atribuire de către persoana interesată, care înaintează o solicitare în acest sens.</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(8) Concedentul are dreptul de a opta pentru una dintre următoarele modalități de obținere a documentației de atribuire de către persoanele interesate: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a) asigurarea accesului direct, nerestricționat și deplin, prin mijloace electronice, la conținutul documentației de atribuire;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b) punerea la dispoziția persoanei interesate care a înaintat o solicitare în acest sens a unui exemplar din documentația de atribuire, pe suport hârtie și/sau pe suport magnetic.</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 xml:space="preserve">(9) În cazul prevăzut la alin. (8) </w:t>
      </w:r>
      <w:hyperlink r:id="rId11" w:anchor="p-291970053" w:tgtFrame="_blank" w:history="1">
        <w:r w:rsidRPr="00CA3A35">
          <w:rPr>
            <w:rStyle w:val="Hyperlink"/>
            <w:rFonts w:ascii="Arial" w:hAnsi="Arial" w:cs="Arial"/>
            <w:i/>
            <w:iCs/>
            <w:sz w:val="22"/>
            <w:szCs w:val="22"/>
          </w:rPr>
          <w:t>lit. b)</w:t>
        </w:r>
      </w:hyperlink>
      <w:r w:rsidRPr="00CA3A35">
        <w:rPr>
          <w:rFonts w:ascii="Arial" w:hAnsi="Arial" w:cs="Arial"/>
          <w:i/>
          <w:iCs/>
          <w:sz w:val="22"/>
          <w:szCs w:val="22"/>
        </w:rPr>
        <w:t xml:space="preserve">, concedentul are dreptul de a stabili un preț pentru obținerea documentației de atribuire, cu condiția ca acest preț să nu depășească costul </w:t>
      </w:r>
      <w:r w:rsidRPr="00CA3A35">
        <w:rPr>
          <w:rFonts w:ascii="Arial" w:hAnsi="Arial" w:cs="Arial"/>
          <w:i/>
          <w:iCs/>
          <w:sz w:val="22"/>
          <w:szCs w:val="22"/>
        </w:rPr>
        <w:lastRenderedPageBreak/>
        <w:t>multiplicării documentației, la care se poate adăuga, dacă este cazul, costul transmiterii acesteia.</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(10) Toate sistemele informatice și aplicațiile informatice utilizate trebuie să respecte legislația națională în vigoare privind interoperabilitatea electronică și cea privind asigurarea unui nivel comun ridicat de securitate a rețelelor și sistemelor informatice.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b/>
          <w:bCs/>
          <w:i/>
          <w:iCs/>
          <w:sz w:val="22"/>
          <w:szCs w:val="22"/>
        </w:rPr>
        <w:t>ARTICOLUL 313 Conținutul documentației de atribuire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(1) Documentația de atribuire trebuie să cuprindă cel puțin următoarele elemente: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a) informații generale privind concedentul, precum: numele/denumirea, codul numeric personal/codul de identificare fiscală/altă formă de înregistrare, adresa/sediul, datele de contact, persoana de contact;</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b) instrucțiuni privind organizarea și desfășurarea procedurii de concesionare;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c) caietul de sarcini;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d) instrucțiuni privind modul de elaborare și prezentare a ofertelor;</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e) informații detaliate și complete privind criteriile de atribuire aplicate pentru stabilirea ofertei câștigătoare, precum și ponderea lor;</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f) instrucțiuni privind modul de utilizare a căilor de atac;</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g) informații referitoare la clauzele contractuale obligatorii.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(2) În cazul în care concedentul solicită garanții, acesta trebuie să precizeze în documentația de atribuire natura și cuantumul lor.</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b/>
          <w:bCs/>
          <w:i/>
          <w:iCs/>
          <w:sz w:val="22"/>
          <w:szCs w:val="22"/>
        </w:rPr>
        <w:t>ARTICOLUL 314 Licitația</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(1) Licitația se inițiază prin publicarea unui anunț de licitație de către concedent în Monitorul Oficial al României, Partea a VI-a, într-un cotidian de circulație națională și într-unul de circulație locală, pe pagina sa de internet ori prin alte medii ori canale publice de comunicații electronice.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(2) Fără a afecta aplicabilitatea prevederilor prezentei secțiuni referitoare la perioadele minime care trebuie asigurate între data transmiterii spre publicare a anunțurilor de licitație și data-limită pentru depunerea ofertelor, concedentul are obligația de a stabili perioada respectivă în funcție de complexitatea contractului de concesiune de bunuri proprietate publică și de cerințele specifice.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(3) În situația în care ofertele nu pot fi elaborate decât după vizitarea amplasamentului sau după consultarea la fața locului a unor documente suplimentare pe care se bazează documentele concesiunii, perioada stabilită de concedent pentru depunerea ofertelor este mai mare decât perioada minimă prevăzută de prezenta secțiune pentru procedura de licitație utilizată și este stabilită astfel încât operatorii economici interesați să aibă posibilitatea reală și efectivă de a obține toate informațiile necesare pentru pregătirea corespunzătoare a ofertelor. Concedentul va organiza sesiunile de vizitare a amplasamentului sau de consultare la fața locului a documentelor suplimentare, separat pentru fiecare operator economic interesat.</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(4) Anunțul de licitație se întocmește după aprobarea documentației de atribuire de către concedent și trebuie să cuprindă cel puțin următoarele elemente: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lastRenderedPageBreak/>
        <w:t>a) informații generale privind concedentul, precum: denumirea, codul de identificare fiscală, adresa, datele de contact, persoana de contact;</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b) informații generale privind obiectul concesiunii, în special descrierea și identificarea bunului care urmează să fie concesionat;</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c) informații privind documentația de atribuire: modalitatea sau modalitățile prin care persoanele interesate pot intra în posesia unui exemplar al documentației de atribuire; denumirea și datele de contact ale serviciului/compartimentului din cadrul concedentului, de la care se poate obține un exemplar din documentația de atribuire; costul și condițiile de plată pentru obținerea documentației de atribuire, unde este cazul; data-limită pentru solicitarea clarificărilor;</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d) informații privind ofertele: data-limită de depunere a ofertelor; adresa la care trebuie depuse ofertele; numărul de exemplare în care trebuie depusă fiecare ofertă;</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e) data și locul la care se va desfășura ședința publică de deschidere a ofertelor;</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f) instanța competentă în soluționarea litigiilor apărute și termenele pentru sesizarea instanței;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g) data transmiterii anunțului de licitație către instituțiile abilitate, în vederea publicării.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(5) Anunțul de licitație se trimite spre publicare cu cel puțin 20 de zile calendaristice înainte de data-limită pentru depunerea ofertelor.</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(6) Persoana interesată are dreptul de a solicita și de a obține documentația de atribuire.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 xml:space="preserve">(7) În cazul prevăzut la art. 312 alin. (8) </w:t>
      </w:r>
      <w:hyperlink r:id="rId12" w:anchor="p-291970053" w:tgtFrame="_blank" w:history="1">
        <w:r w:rsidRPr="00CA3A35">
          <w:rPr>
            <w:rStyle w:val="Hyperlink"/>
            <w:rFonts w:ascii="Arial" w:hAnsi="Arial" w:cs="Arial"/>
            <w:i/>
            <w:iCs/>
            <w:sz w:val="22"/>
            <w:szCs w:val="22"/>
          </w:rPr>
          <w:t>lit. b)</w:t>
        </w:r>
      </w:hyperlink>
      <w:r w:rsidRPr="00CA3A35">
        <w:rPr>
          <w:rFonts w:ascii="Arial" w:hAnsi="Arial" w:cs="Arial"/>
          <w:i/>
          <w:iCs/>
          <w:sz w:val="22"/>
          <w:szCs w:val="22"/>
        </w:rPr>
        <w:t xml:space="preserve"> concedentul are obligația de a pune documentația de atribuire la dispoziția persoanei interesate cât mai repede posibil, într-o perioadă care nu trebuie să depășească 5 zile lucrătoare de la primirea unei solicitări din partea acesteia.</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(8) Persoana interesată are obligația de a depune diligențele necesare, astfel încât respectarea de către concedent a perioadei prevăzute la alin. (7) să nu conducă la situația în care documentația de atribuire să fie pusă la dispoziția sa cu mai puțin de 5 zile lucrătoare înainte de data-limită pentru depunerea ofertelor.</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(9) Persoana interesată are dreptul de a solicita clarificări privind documentația de atribuire.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(10) Concedentul are obligația de a răspunde, în mod clar, complet și fără ambiguități, la orice clarificare solicitată, într-o perioadă care nu trebuie să depășească 5 zile lucrătoare de la primirea unei astfel de solicitări.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(11) Concedentul are obligația de a transmite răspunsurile însoțite de întrebările aferente către toate persoanele interesate care au obținut, în condițiile prezentei secțiuni, documentația de atribuire, luând măsuri pentru a nu dezvălui identitatea celui care a solicitat clarificările respective.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 xml:space="preserve">(12) Fără a aduce atingere prevederilor </w:t>
      </w:r>
      <w:hyperlink r:id="rId13" w:anchor="p-291970083" w:tgtFrame="_blank" w:history="1">
        <w:r w:rsidRPr="00CA3A35">
          <w:rPr>
            <w:rStyle w:val="Hyperlink"/>
            <w:rFonts w:ascii="Arial" w:hAnsi="Arial" w:cs="Arial"/>
            <w:i/>
            <w:iCs/>
            <w:sz w:val="22"/>
            <w:szCs w:val="22"/>
          </w:rPr>
          <w:t>alin. (10)</w:t>
        </w:r>
      </w:hyperlink>
      <w:r w:rsidRPr="00CA3A35">
        <w:rPr>
          <w:rFonts w:ascii="Arial" w:hAnsi="Arial" w:cs="Arial"/>
          <w:i/>
          <w:iCs/>
          <w:sz w:val="22"/>
          <w:szCs w:val="22"/>
        </w:rPr>
        <w:t>, concedentul are obligația de a transmite răspunsul la orice clarificare cu cel puțin 5 zile lucrătoare înainte de data-limită pentru depunerea ofertelor.</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 xml:space="preserve">(13) În cazul în care solicitarea de clarificare nu a fost transmisă în timp util, punând astfel concedentul în imposibilitatea de a respecta termenul prevăzut la alin. (12), acesta din urmă </w:t>
      </w:r>
      <w:r w:rsidRPr="00CA3A35">
        <w:rPr>
          <w:rFonts w:ascii="Arial" w:hAnsi="Arial" w:cs="Arial"/>
          <w:i/>
          <w:iCs/>
          <w:sz w:val="22"/>
          <w:szCs w:val="22"/>
        </w:rPr>
        <w:lastRenderedPageBreak/>
        <w:t>are obligația de a răspunde la solicitarea de clarificare în măsura în care perioada necesară pentru elaborarea și transmiterea răspunsului face posibilă primirea acestuia de către persoanele interesate înainte de data-limită de depunere a ofertelor.</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(14) Procedura de licitație se poate desfășura numai dacă în urma publicării anunțului de licitație au fost depuse cel puțin două oferte valabile.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 xml:space="preserve">(15) În cazul în care în urma publicării anunțului de licitație nu au fost depuse cel puțin două oferte valabile, concedentul este obligat să anuleze procedura și să organizeze o nouă licitație, cu respectarea procedurii prevăzute la </w:t>
      </w:r>
      <w:hyperlink r:id="rId14" w:anchor="p-291970067" w:tgtFrame="_blank" w:history="1">
        <w:r w:rsidRPr="00CA3A35">
          <w:rPr>
            <w:rStyle w:val="Hyperlink"/>
            <w:rFonts w:ascii="Arial" w:hAnsi="Arial" w:cs="Arial"/>
            <w:i/>
            <w:iCs/>
            <w:sz w:val="22"/>
            <w:szCs w:val="22"/>
          </w:rPr>
          <w:t>alin. (1)</w:t>
        </w:r>
      </w:hyperlink>
      <w:r w:rsidRPr="00CA3A35">
        <w:rPr>
          <w:rFonts w:ascii="Arial" w:hAnsi="Arial" w:cs="Arial"/>
          <w:i/>
          <w:iCs/>
          <w:sz w:val="22"/>
          <w:szCs w:val="22"/>
        </w:rPr>
        <w:t xml:space="preserve"> - </w:t>
      </w:r>
      <w:hyperlink r:id="rId15" w:anchor="p-291970086" w:tgtFrame="_blank" w:history="1">
        <w:r w:rsidRPr="00CA3A35">
          <w:rPr>
            <w:rStyle w:val="Hyperlink"/>
            <w:rFonts w:ascii="Arial" w:hAnsi="Arial" w:cs="Arial"/>
            <w:i/>
            <w:iCs/>
            <w:sz w:val="22"/>
            <w:szCs w:val="22"/>
          </w:rPr>
          <w:t>(13)</w:t>
        </w:r>
      </w:hyperlink>
      <w:r w:rsidRPr="00CA3A35">
        <w:rPr>
          <w:rFonts w:ascii="Arial" w:hAnsi="Arial" w:cs="Arial"/>
          <w:i/>
          <w:iCs/>
          <w:sz w:val="22"/>
          <w:szCs w:val="22"/>
        </w:rPr>
        <w:t>.</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(16) În cazul organizării unei noi licitații potrivit alin. (15), procedura este valabilă în situația în care a fost depusă cel puțin o ofertă valabilă.</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b/>
          <w:bCs/>
          <w:i/>
          <w:iCs/>
          <w:sz w:val="22"/>
          <w:szCs w:val="22"/>
        </w:rPr>
        <w:t>ARTICOLUL 315 Atribuirea directă</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 xml:space="preserve">(1) Prin excepție de la prevederile art. 312 </w:t>
      </w:r>
      <w:hyperlink r:id="rId16" w:anchor="p-291970044" w:tgtFrame="_blank" w:history="1">
        <w:r w:rsidRPr="00CA3A35">
          <w:rPr>
            <w:rStyle w:val="Hyperlink"/>
            <w:rFonts w:ascii="Arial" w:hAnsi="Arial" w:cs="Arial"/>
            <w:i/>
            <w:iCs/>
            <w:sz w:val="22"/>
            <w:szCs w:val="22"/>
          </w:rPr>
          <w:t>alin. (1)</w:t>
        </w:r>
      </w:hyperlink>
      <w:r w:rsidRPr="00CA3A35">
        <w:rPr>
          <w:rFonts w:ascii="Arial" w:hAnsi="Arial" w:cs="Arial"/>
          <w:i/>
          <w:iCs/>
          <w:sz w:val="22"/>
          <w:szCs w:val="22"/>
        </w:rPr>
        <w:t xml:space="preserve">, bunurile proprietate publică pot fi concesionate prin atribuire directă companiilor naționale, societăților naționale sau societăților aflate în subordinea, sub autoritatea sau în coordonarea entităților prevăzute la art. 303 </w:t>
      </w:r>
      <w:hyperlink r:id="rId17" w:anchor="p-291969966" w:tgtFrame="_blank" w:history="1">
        <w:r w:rsidRPr="00CA3A35">
          <w:rPr>
            <w:rStyle w:val="Hyperlink"/>
            <w:rFonts w:ascii="Arial" w:hAnsi="Arial" w:cs="Arial"/>
            <w:i/>
            <w:iCs/>
            <w:sz w:val="22"/>
            <w:szCs w:val="22"/>
          </w:rPr>
          <w:t>alin. (3)</w:t>
        </w:r>
      </w:hyperlink>
      <w:r w:rsidRPr="00CA3A35">
        <w:rPr>
          <w:rFonts w:ascii="Arial" w:hAnsi="Arial" w:cs="Arial"/>
          <w:i/>
          <w:iCs/>
          <w:sz w:val="22"/>
          <w:szCs w:val="22"/>
        </w:rPr>
        <w:t xml:space="preserve"> - </w:t>
      </w:r>
      <w:hyperlink r:id="rId18" w:anchor="p-291969968" w:tgtFrame="_blank" w:history="1">
        <w:r w:rsidRPr="00CA3A35">
          <w:rPr>
            <w:rStyle w:val="Hyperlink"/>
            <w:rFonts w:ascii="Arial" w:hAnsi="Arial" w:cs="Arial"/>
            <w:i/>
            <w:iCs/>
            <w:sz w:val="22"/>
            <w:szCs w:val="22"/>
          </w:rPr>
          <w:t>(5)</w:t>
        </w:r>
      </w:hyperlink>
      <w:r w:rsidRPr="00CA3A35">
        <w:rPr>
          <w:rFonts w:ascii="Arial" w:hAnsi="Arial" w:cs="Arial"/>
          <w:i/>
          <w:iCs/>
          <w:sz w:val="22"/>
          <w:szCs w:val="22"/>
        </w:rPr>
        <w:t>, care au fost înființate prin reorganizarea regiilor autonome și care au ca obiect principal de activitate gestionarea, întreținerea, repararea și dezvoltarea respectivelor bunuri, dar numai până la finalizarea privatizării acestora.</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(2) În cazul prevăzut la alin. (1) nu este necesară întocmirea studiului de oportunitate.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 xml:space="preserve">(3) În cazul atribuirii directe nu se întocmește caietul de sarcini, iar documentația de atribuire trebuie să cuprindă cel puțin elementele enumerate la art. 313 alin. (1) </w:t>
      </w:r>
      <w:hyperlink r:id="rId19" w:anchor="p-291970058" w:tgtFrame="_blank" w:history="1">
        <w:r w:rsidRPr="00CA3A35">
          <w:rPr>
            <w:rStyle w:val="Hyperlink"/>
            <w:rFonts w:ascii="Arial" w:hAnsi="Arial" w:cs="Arial"/>
            <w:i/>
            <w:iCs/>
            <w:sz w:val="22"/>
            <w:szCs w:val="22"/>
          </w:rPr>
          <w:t>lit. a)</w:t>
        </w:r>
      </w:hyperlink>
      <w:r w:rsidRPr="00CA3A35">
        <w:rPr>
          <w:rFonts w:ascii="Arial" w:hAnsi="Arial" w:cs="Arial"/>
          <w:i/>
          <w:iCs/>
          <w:sz w:val="22"/>
          <w:szCs w:val="22"/>
        </w:rPr>
        <w:t xml:space="preserve">, </w:t>
      </w:r>
      <w:hyperlink r:id="rId20" w:anchor="p-291970059" w:tgtFrame="_blank" w:history="1">
        <w:r w:rsidRPr="00CA3A35">
          <w:rPr>
            <w:rStyle w:val="Hyperlink"/>
            <w:rFonts w:ascii="Arial" w:hAnsi="Arial" w:cs="Arial"/>
            <w:i/>
            <w:iCs/>
            <w:sz w:val="22"/>
            <w:szCs w:val="22"/>
          </w:rPr>
          <w:t>b)</w:t>
        </w:r>
      </w:hyperlink>
      <w:r w:rsidRPr="00CA3A35">
        <w:rPr>
          <w:rFonts w:ascii="Arial" w:hAnsi="Arial" w:cs="Arial"/>
          <w:i/>
          <w:iCs/>
          <w:sz w:val="22"/>
          <w:szCs w:val="22"/>
        </w:rPr>
        <w:t xml:space="preserve">, </w:t>
      </w:r>
      <w:hyperlink r:id="rId21" w:anchor="p-291970063" w:tgtFrame="_blank" w:history="1">
        <w:r w:rsidRPr="00CA3A35">
          <w:rPr>
            <w:rStyle w:val="Hyperlink"/>
            <w:rFonts w:ascii="Arial" w:hAnsi="Arial" w:cs="Arial"/>
            <w:i/>
            <w:iCs/>
            <w:sz w:val="22"/>
            <w:szCs w:val="22"/>
          </w:rPr>
          <w:t>f)</w:t>
        </w:r>
      </w:hyperlink>
      <w:r w:rsidRPr="00CA3A35">
        <w:rPr>
          <w:rFonts w:ascii="Arial" w:hAnsi="Arial" w:cs="Arial"/>
          <w:i/>
          <w:iCs/>
          <w:sz w:val="22"/>
          <w:szCs w:val="22"/>
        </w:rPr>
        <w:t xml:space="preserve"> și </w:t>
      </w:r>
      <w:hyperlink r:id="rId22" w:anchor="p-291970064" w:tgtFrame="_blank" w:history="1">
        <w:r w:rsidRPr="00CA3A35">
          <w:rPr>
            <w:rStyle w:val="Hyperlink"/>
            <w:rFonts w:ascii="Arial" w:hAnsi="Arial" w:cs="Arial"/>
            <w:i/>
            <w:iCs/>
            <w:sz w:val="22"/>
            <w:szCs w:val="22"/>
          </w:rPr>
          <w:t>g)</w:t>
        </w:r>
      </w:hyperlink>
      <w:r w:rsidRPr="00CA3A35">
        <w:rPr>
          <w:rFonts w:ascii="Arial" w:hAnsi="Arial" w:cs="Arial"/>
          <w:i/>
          <w:iCs/>
          <w:sz w:val="22"/>
          <w:szCs w:val="22"/>
        </w:rPr>
        <w:t>.</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(4) Concesionarea prevăzută la alin. (1) se aprobă prin hotărâre a Guvernului, a consiliilor locale, județene sau a Consiliului General al Municipiului București, după caz.</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 xml:space="preserve">(5) În măsura în care se constată că exploatarea bunului ce face obiectul concesiunii prevăzute la </w:t>
      </w:r>
      <w:hyperlink r:id="rId23" w:anchor="p-291970091" w:tgtFrame="_blank" w:history="1">
        <w:r w:rsidRPr="00CA3A35">
          <w:rPr>
            <w:rStyle w:val="Hyperlink"/>
            <w:rFonts w:ascii="Arial" w:hAnsi="Arial" w:cs="Arial"/>
            <w:i/>
            <w:iCs/>
            <w:sz w:val="22"/>
            <w:szCs w:val="22"/>
          </w:rPr>
          <w:t>alin. (1)</w:t>
        </w:r>
      </w:hyperlink>
      <w:r w:rsidRPr="00CA3A35">
        <w:rPr>
          <w:rFonts w:ascii="Arial" w:hAnsi="Arial" w:cs="Arial"/>
          <w:i/>
          <w:iCs/>
          <w:sz w:val="22"/>
          <w:szCs w:val="22"/>
        </w:rPr>
        <w:t xml:space="preserve"> implică în mod necesar și executarea unor lucrări și/sau prestarea unor servicii, concesionarul bunului are obligația de a încheia contracte pe care, în funcție de scopul urmărit și de activitățile desfășurate, să le califice conform legislației privind concesiunile de lucrări și concesiunile de servicii.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b/>
          <w:bCs/>
          <w:i/>
          <w:iCs/>
          <w:sz w:val="22"/>
          <w:szCs w:val="22"/>
        </w:rPr>
        <w:t>ARTICOLUL 316 Reguli privind oferta</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(1) Ofertantul are obligația de a elabora oferta în conformitate cu prevederile documentației de atribuire.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(2) Ofertele se redactează în limba română.</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(3) Ofertele se depun la sediul concedentului sau la locul precizat în anunțul de licitație, în două plicuri sigilate, unul exterior și unul interior, care se înregistrează de concedent, în ordinea primirii lor, în registrul Oferte, precizându-se data și ora.</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(4) Pe plicul exterior se va indica obiectul concesiunii pentru care este depusă oferta. Plicul exterior va trebui să conțină:</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a) o fișă cu informații privind ofertantul și o declarație de participare, semnată de ofertant, fără îngroșări, ștersături sau modificări;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b) acte doveditoare privind calitățile și capacitățile ofertanților, conform solicitărilor concedentului;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lastRenderedPageBreak/>
        <w:t>c) acte doveditoare privind intrarea în posesia caietului de sarcini.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(5) Pe plicul interior, care conține oferta propriu-zisă, se înscriu numele sau denumirea ofertantului, precum și domiciliul sau sediul social al acestuia, după caz.</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(6) Oferta va fi depusă într-un număr de exemplare stabilit de către concedent și prevăzut în anunțul de licitație. Fiecare exemplar al ofertei trebuie să fie semnat de către ofertant.</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(7) Fiecare participant poate depune doar o singură ofertă.</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(8) Oferta are caracter obligatoriu, din punct de vedere al conținutului, pe toată perioada de valabilitate stabilită de concedent.</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(9) Persoana interesată are obligația de a depune oferta la adresa și până la data-limită pentru depunere, stabilite în anunțul procedurii.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(10) Riscurile legate de transmiterea ofertei, inclusiv forța majoră, cad în sarcina persoanei interesate.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(11) Oferta depusă la o altă adresă a concedentului decât cea stabilită sau după expirarea datei-limită pentru depunere se returnează nedeschisă.</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(12) Conținutul ofertelor trebuie să rămână confidențial până la data stabilită pentru deschiderea acestora, concedentul urmând a lua cunoștință de conținutul respectivelor oferte numai după această dată.</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b/>
          <w:bCs/>
          <w:i/>
          <w:iCs/>
          <w:sz w:val="22"/>
          <w:szCs w:val="22"/>
        </w:rPr>
      </w:pPr>
      <w:r w:rsidRPr="00CA3A35">
        <w:rPr>
          <w:rFonts w:ascii="Arial" w:hAnsi="Arial" w:cs="Arial"/>
          <w:b/>
          <w:bCs/>
          <w:i/>
          <w:iCs/>
          <w:sz w:val="22"/>
          <w:szCs w:val="22"/>
        </w:rPr>
        <w:t>ARTICOLUL 317 Comisia de evaluare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 xml:space="preserve"> (1) Evaluarea ofertelor depuse se realizează de către o comisie de evaluare, compusă dintr-un număr impar de membri, care nu poate fi mai mic de 5.</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(2) Fiecăruia dintre membrii comisiei de evaluare i se poate desemna un supleant.</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(3) Membrii comisiei de evaluare sunt:</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a) reprezentanți ai ministerelor sau ai organelor de specialitate ale administrației publice centrale respective, după caz, precum și ai ministerului cu atribuții în domeniul finanțelor publice, numiți în acest scop, în situația în care concedentul este statul;</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b) reprezentanți ai consiliilor județene, consiliilor locale sau Consiliului General al Municipiului București, după caz, precum și ai structurilor teritoriale ale Agenției Naționale de Administrare Fiscală, numiți în acest scop, în situația în care concedentul este unitatea administrativ-teritorială;</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c) reprezentanți ai instituțiilor publice respective, precum și ai consiliilor județene, consiliilor locale sau Consiliului General al Municipiului București, după caz, și structurilor teritoriale ale Agenției Naționale de Administrare Fiscală, numiți în acest scop, în situația în care concedentul este o instituție publică de interes local;</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d) în cazul în care, pentru bunul care face obiectul concesionării este necesară parcurgerea procedurii de reglementare din punctul de vedere al protecției mediului, potrivit legislației în vigoare, comisia de evaluare poate include în componența sa și un reprezentant al autorității competente pentru protecția mediului.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(4) Componența comisiei de evaluare, membrii acesteia, precum și supleanții lor se stabilesc și sunt numiți prin ordin, hotărâre sau decizie a concedentului, după caz.</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lastRenderedPageBreak/>
        <w:t>(5) Președintele comisiei de evaluare și secretarul acesteia sunt numiți de concedent dintre reprezentanții acestuia în comisie.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(6) La ședințele comisiei de evaluare președintele acesteia poate invita personalități recunoscute pentru experiența și competența lor în domenii care prezintă relevanță din perspectiva concesionării bunului proprietate publică, aceștia neavând calitatea de membri.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(7) Fiecare dintre membrii comisiei de evaluare beneficiază de câte un vot. Persoanele prevăzute la alin. (6) beneficiază de un vot consultativ.</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(8) Deciziile comisiei de evaluare se adoptă cu votul majorității membrilor.</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 xml:space="preserve">(9) Membrii comisiei de evaluare, supleanții și invitații trebuie să respecte regulile privind conflictul de interese prevăzute la </w:t>
      </w:r>
      <w:hyperlink r:id="rId24" w:anchor="p-291970194" w:tgtFrame="_blank" w:history="1">
        <w:r w:rsidRPr="00CA3A35">
          <w:rPr>
            <w:rStyle w:val="Hyperlink"/>
            <w:rFonts w:ascii="Arial" w:hAnsi="Arial" w:cs="Arial"/>
            <w:i/>
            <w:iCs/>
            <w:sz w:val="22"/>
            <w:szCs w:val="22"/>
          </w:rPr>
          <w:t>art. 321</w:t>
        </w:r>
      </w:hyperlink>
      <w:r w:rsidRPr="00CA3A35">
        <w:rPr>
          <w:rFonts w:ascii="Arial" w:hAnsi="Arial" w:cs="Arial"/>
          <w:i/>
          <w:iCs/>
          <w:sz w:val="22"/>
          <w:szCs w:val="22"/>
        </w:rPr>
        <w:t>.</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(10) Membrii comisiei de evaluare, supleanții și invitații sunt obligați să dea o declarație de compatibilitate, imparțialitate și confidențialitate pe propria răspundere, după termenul-limită de depunere a ofertelor, care se va păstra alături de dosarul concesiunii.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(11) În caz de incompatibilitate, președintele comisiei de evaluare sesizează de îndată concedentul despre existența stării de incompatibilitate și va propune înlocuirea persoanei incompatibile, dintre membrii supleanți.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(12) Supleanții participă la ședințele comisiei de evaluare numai în situația în care membrii acesteia se află în imposibilitate de participare datorită unui caz de incompatibilitate, caz fortuit sau forței majore.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(13) Atribuțiile comisiei de evaluare sunt:</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a) analizarea și selectarea ofertelor pe baza datelor, informațiilor și documentelor cuprinse în plicul exterior;</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b) întocmirea listei cuprinzând ofertele admise și comunicarea acesteia;</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c) analizarea și evaluarea ofertelor;</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d) întocmirea raportului de evaluare;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e) întocmirea proceselor-verbale;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f) desemnarea ofertei câștigătoare.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(14) Comisia de evaluare este legal întrunită numai în prezența tuturor membrilor.</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(15) Comisia de evaluare adoptă decizii în mod autonom, numai pe baza documentației de atribuire și în conformitate cu prevederile legale în vigoare.</w:t>
      </w:r>
    </w:p>
    <w:p w:rsidR="005245F7"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(16) Membrii comisiei de evaluare au obligația de a păstra confidențialitatea datelor, informațiilor și documentelor cuprinse în ofertele analizate.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b/>
          <w:bCs/>
          <w:i/>
          <w:iCs/>
          <w:sz w:val="22"/>
          <w:szCs w:val="22"/>
        </w:rPr>
        <w:t>ARTICOLUL 318 Criteriile de atribuire a contractelor de concesiune de bunuri proprietate publică</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(1) Criteriile de atribuire a contractului de concesiune de bunuri proprietate publică sunt următoarele: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a) cel mai mare nivel al redevenței;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b) capacitatea economico-financiară a ofertanților;</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c) protecția mediului înconjurător;</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lastRenderedPageBreak/>
        <w:t>d) condiții specifice impuse de natura bunului concesionat.</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 xml:space="preserve">(2) Ponderea fiecărui criteriu se stabilește în documentația de atribuire și trebuie să fie proporțională cu importanța acestuia apreciată din punctul de vedere al asigurării unei utilizări/exploatări raționale și eficiente economic a bunului concesionat. Ponderea fiecăruia dintre criteriile prevăzute la </w:t>
      </w:r>
      <w:hyperlink r:id="rId25" w:anchor="p-291970140" w:tgtFrame="_blank" w:history="1">
        <w:r w:rsidRPr="00CA3A35">
          <w:rPr>
            <w:rStyle w:val="Hyperlink"/>
            <w:rFonts w:ascii="Arial" w:hAnsi="Arial" w:cs="Arial"/>
            <w:i/>
            <w:iCs/>
            <w:sz w:val="22"/>
            <w:szCs w:val="22"/>
          </w:rPr>
          <w:t>alin. (1)</w:t>
        </w:r>
      </w:hyperlink>
      <w:r w:rsidRPr="00CA3A35">
        <w:rPr>
          <w:rFonts w:ascii="Arial" w:hAnsi="Arial" w:cs="Arial"/>
          <w:i/>
          <w:iCs/>
          <w:sz w:val="22"/>
          <w:szCs w:val="22"/>
        </w:rPr>
        <w:t xml:space="preserve"> este de până la 40%, iar suma acestora nu trebuie să depășească 100%.</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(3) Concedentul trebuie să țină seama de toate criteriile prevăzute în documentația de atribuire, potrivit ponderilor prevăzute la alin. (2).</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b/>
          <w:bCs/>
          <w:i/>
          <w:iCs/>
          <w:sz w:val="22"/>
          <w:szCs w:val="22"/>
        </w:rPr>
        <w:t>ARTICOLUL 319 Determinarea ofertei câștigătoare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(1) Concedentul are obligația de a stabili oferta câștigătoare pe baza criteriului/criteriilor de atribuire precizate în documentația de atribuire.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(2) Pe parcursul aplicării procedurii de atribuire, concedentul are dreptul de a solicita clarificări și, după caz, completări ale documentelor prezentate de ofertanți pentru demonstrarea conformității ofertei cu cerințele solicitate.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(3) Solicitarea de clarificări este propusă de către comisia de evaluare și se transmite de către concedent ofertanților în termen de 3 zile lucrătoare de la primirea propunerii comisiei de evaluare.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(4) Ofertanții trebuie să răspundă la solicitarea concedentului în termen de 3 zile lucrătoare de la primirea acesteia.</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(5) Concedentul nu are dreptul ca prin clarificările ori completările solicitate să determine apariția unui avantaj în favoarea unui ofertant.</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(6) Plicurile sigilate se predau comisiei de evaluare în ziua fixată pentru deschiderea lor, prevăzută în anunțul de licitație.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 xml:space="preserve">(7) După deschiderea plicurilor exterioare în ședință publică, comisia de evaluare elimină ofertele care nu conțin totalitatea documentelor și a datelor prevăzute la </w:t>
      </w:r>
      <w:hyperlink r:id="rId26" w:anchor="p-291970153" w:tgtFrame="_blank" w:history="1">
        <w:r w:rsidRPr="00CA3A35">
          <w:rPr>
            <w:rStyle w:val="Hyperlink"/>
            <w:rFonts w:ascii="Arial" w:hAnsi="Arial" w:cs="Arial"/>
            <w:i/>
            <w:iCs/>
            <w:sz w:val="22"/>
            <w:szCs w:val="22"/>
          </w:rPr>
          <w:t>alin. (6)</w:t>
        </w:r>
      </w:hyperlink>
      <w:r w:rsidRPr="00CA3A35">
        <w:rPr>
          <w:rFonts w:ascii="Arial" w:hAnsi="Arial" w:cs="Arial"/>
          <w:i/>
          <w:iCs/>
          <w:sz w:val="22"/>
          <w:szCs w:val="22"/>
        </w:rPr>
        <w:t xml:space="preserve"> și la art. 316 </w:t>
      </w:r>
      <w:hyperlink r:id="rId27" w:anchor="p-291970098" w:tgtFrame="_blank" w:history="1">
        <w:r w:rsidRPr="00CA3A35">
          <w:rPr>
            <w:rStyle w:val="Hyperlink"/>
            <w:rFonts w:ascii="Arial" w:hAnsi="Arial" w:cs="Arial"/>
            <w:i/>
            <w:iCs/>
            <w:sz w:val="22"/>
            <w:szCs w:val="22"/>
          </w:rPr>
          <w:t>alin. (2)</w:t>
        </w:r>
      </w:hyperlink>
      <w:r w:rsidRPr="00CA3A35">
        <w:rPr>
          <w:rFonts w:ascii="Arial" w:hAnsi="Arial" w:cs="Arial"/>
          <w:i/>
          <w:iCs/>
          <w:sz w:val="22"/>
          <w:szCs w:val="22"/>
        </w:rPr>
        <w:t xml:space="preserve"> - </w:t>
      </w:r>
      <w:hyperlink r:id="rId28" w:anchor="p-291970104" w:tgtFrame="_blank" w:history="1">
        <w:r w:rsidRPr="00CA3A35">
          <w:rPr>
            <w:rStyle w:val="Hyperlink"/>
            <w:rFonts w:ascii="Arial" w:hAnsi="Arial" w:cs="Arial"/>
            <w:i/>
            <w:iCs/>
            <w:sz w:val="22"/>
            <w:szCs w:val="22"/>
          </w:rPr>
          <w:t>(5)</w:t>
        </w:r>
      </w:hyperlink>
      <w:r w:rsidRPr="00CA3A35">
        <w:rPr>
          <w:rFonts w:ascii="Arial" w:hAnsi="Arial" w:cs="Arial"/>
          <w:i/>
          <w:iCs/>
          <w:sz w:val="22"/>
          <w:szCs w:val="22"/>
        </w:rPr>
        <w:t>.</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 xml:space="preserve">(8) Pentru continuarea desfășurării procedurii de licitație este necesar ca după deschiderea plicurilor exterioare cel puțin două oferte să întrunească condițiile prevăzute la art. 316 </w:t>
      </w:r>
      <w:hyperlink r:id="rId29" w:anchor="p-291970100" w:tgtFrame="_blank" w:history="1">
        <w:r w:rsidRPr="00CA3A35">
          <w:rPr>
            <w:rStyle w:val="Hyperlink"/>
            <w:rFonts w:ascii="Arial" w:hAnsi="Arial" w:cs="Arial"/>
            <w:i/>
            <w:iCs/>
            <w:sz w:val="22"/>
            <w:szCs w:val="22"/>
          </w:rPr>
          <w:t>alin. (4)</w:t>
        </w:r>
      </w:hyperlink>
      <w:r w:rsidRPr="00CA3A35">
        <w:rPr>
          <w:rFonts w:ascii="Arial" w:hAnsi="Arial" w:cs="Arial"/>
          <w:i/>
          <w:iCs/>
          <w:sz w:val="22"/>
          <w:szCs w:val="22"/>
        </w:rPr>
        <w:t>.</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(9) După analizarea conținutului plicului exterior, secretarul comisiei de evaluare întocmește procesul-verbal în care se va preciza rezultatul analizei.</w:t>
      </w:r>
    </w:p>
    <w:p w:rsidR="005245F7" w:rsidRPr="004B369F"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4B369F">
        <w:rPr>
          <w:rFonts w:ascii="Arial" w:hAnsi="Arial" w:cs="Arial"/>
          <w:i/>
          <w:iCs/>
          <w:sz w:val="22"/>
          <w:szCs w:val="22"/>
        </w:rPr>
        <w:t>(10) Deschiderea plicurilor interioare se face numai după semnarea procesului-verbal prevăzut la alin. (9) de către toți membrii comisiei de evaluare și de către ofertanți.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4B369F">
        <w:rPr>
          <w:rFonts w:ascii="Arial" w:hAnsi="Arial" w:cs="Arial"/>
          <w:i/>
          <w:iCs/>
          <w:sz w:val="22"/>
          <w:szCs w:val="22"/>
        </w:rPr>
        <w:t>(11) Sunt considerate oferte valabile ofertele care îndeplinesc criteriile de valabilitate prevăzute în caietul de sarcini al concesiunii.</w:t>
      </w:r>
    </w:p>
    <w:p w:rsidR="005245F7" w:rsidRPr="004B369F"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 xml:space="preserve">(12) În urma analizării ofertelor de către comisia de evaluare, pe baza criteriilor de valabilitate, secretarul acesteia întocmește un proces-verbal în care menționează ofertele valabile, ofertele care nu îndeplinesc criteriile de valabilitate și motivele excluderii acestora </w:t>
      </w:r>
      <w:r w:rsidRPr="004B369F">
        <w:rPr>
          <w:rFonts w:ascii="Arial" w:hAnsi="Arial" w:cs="Arial"/>
          <w:i/>
          <w:iCs/>
          <w:sz w:val="22"/>
          <w:szCs w:val="22"/>
        </w:rPr>
        <w:t>din urmă de la procedura de atribuire. Procesul-verbal se semnează de către toți membrii comisiei de evaluare.</w:t>
      </w:r>
    </w:p>
    <w:p w:rsidR="005245F7" w:rsidRPr="004B369F"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4B369F">
        <w:rPr>
          <w:rFonts w:ascii="Arial" w:hAnsi="Arial" w:cs="Arial"/>
          <w:i/>
          <w:iCs/>
          <w:sz w:val="22"/>
          <w:szCs w:val="22"/>
        </w:rPr>
        <w:lastRenderedPageBreak/>
        <w:t>(13) În baza procesului-verbal care îndeplinește condițiile prevăzute la alin. (12), comisia de evaluare întocmește, în termen de o zi lucrătoare, un raport pe care îl transmite concedentului.</w:t>
      </w:r>
    </w:p>
    <w:p w:rsidR="005245F7" w:rsidRPr="005D09D4"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4B369F">
        <w:rPr>
          <w:rFonts w:ascii="Arial" w:hAnsi="Arial" w:cs="Arial"/>
          <w:i/>
          <w:iCs/>
          <w:sz w:val="22"/>
          <w:szCs w:val="22"/>
        </w:rPr>
        <w:t>(14) În termen de</w:t>
      </w:r>
      <w:r w:rsidRPr="005D09D4">
        <w:rPr>
          <w:rFonts w:ascii="Arial" w:hAnsi="Arial" w:cs="Arial"/>
          <w:i/>
          <w:iCs/>
          <w:sz w:val="22"/>
          <w:szCs w:val="22"/>
        </w:rPr>
        <w:t xml:space="preserve"> 3 zile lucrătoare de la primirea raportului comisiei de evaluare, concedentul informează, în scris, cu confirmare de primire, ofertanții ale căror oferte au fost excluse, indicând motivele excluderii.</w:t>
      </w:r>
    </w:p>
    <w:p w:rsidR="005245F7" w:rsidRPr="005D09D4"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5D09D4">
        <w:rPr>
          <w:rFonts w:ascii="Arial" w:hAnsi="Arial" w:cs="Arial"/>
          <w:i/>
          <w:iCs/>
          <w:sz w:val="22"/>
          <w:szCs w:val="22"/>
        </w:rPr>
        <w:t xml:space="preserve">(15) Raportul prevăzut la </w:t>
      </w:r>
      <w:hyperlink r:id="rId30" w:anchor="p-291970160" w:tgtFrame="_blank" w:history="1">
        <w:r w:rsidRPr="005D09D4">
          <w:rPr>
            <w:rStyle w:val="Hyperlink"/>
            <w:rFonts w:ascii="Arial" w:hAnsi="Arial" w:cs="Arial"/>
            <w:i/>
            <w:iCs/>
            <w:sz w:val="22"/>
            <w:szCs w:val="22"/>
          </w:rPr>
          <w:t>alin. (13)</w:t>
        </w:r>
      </w:hyperlink>
      <w:r w:rsidRPr="005D09D4">
        <w:rPr>
          <w:rFonts w:ascii="Arial" w:hAnsi="Arial" w:cs="Arial"/>
          <w:i/>
          <w:iCs/>
          <w:sz w:val="22"/>
          <w:szCs w:val="22"/>
        </w:rPr>
        <w:t xml:space="preserve"> se depune la dosarul concesiunii.</w:t>
      </w:r>
    </w:p>
    <w:p w:rsidR="005245F7" w:rsidRPr="005D09D4"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5D09D4">
        <w:rPr>
          <w:rFonts w:ascii="Arial" w:hAnsi="Arial" w:cs="Arial"/>
          <w:i/>
          <w:iCs/>
          <w:sz w:val="22"/>
          <w:szCs w:val="22"/>
        </w:rPr>
        <w:t xml:space="preserve">(16) Comisia de evaluare stabilește punctajul fiecărei oferte, ținând seama de ponderile prevăzute la art. 318 </w:t>
      </w:r>
      <w:hyperlink r:id="rId31" w:anchor="p-291970145" w:tgtFrame="_blank" w:history="1">
        <w:r w:rsidRPr="005D09D4">
          <w:rPr>
            <w:rStyle w:val="Hyperlink"/>
            <w:rFonts w:ascii="Arial" w:hAnsi="Arial" w:cs="Arial"/>
            <w:i/>
            <w:iCs/>
            <w:sz w:val="22"/>
            <w:szCs w:val="22"/>
          </w:rPr>
          <w:t>alin. (2)</w:t>
        </w:r>
      </w:hyperlink>
      <w:r w:rsidRPr="005D09D4">
        <w:rPr>
          <w:rFonts w:ascii="Arial" w:hAnsi="Arial" w:cs="Arial"/>
          <w:i/>
          <w:iCs/>
          <w:sz w:val="22"/>
          <w:szCs w:val="22"/>
        </w:rPr>
        <w:t>. Oferta câștigătoare este oferta care întrunește cel mai mare punctaj în urma aplicării criteriilor de atribuire.</w:t>
      </w:r>
    </w:p>
    <w:p w:rsidR="005245F7" w:rsidRPr="005D09D4"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5D09D4">
        <w:rPr>
          <w:rFonts w:ascii="Arial" w:hAnsi="Arial" w:cs="Arial"/>
          <w:i/>
          <w:iCs/>
          <w:sz w:val="22"/>
          <w:szCs w:val="22"/>
        </w:rPr>
        <w:t>(17) În cazul în care există punctaje egale între ofertanții clasați pe primul loc, departajarea acestora se va face în funcție de punctajul obținut pentru criteriul de atribuire care are ponderea cea mai mare, iar în cazul egalității în continuare, departajarea se va face în funcție de punctajul obținut pentru criteriul de atribuire care are ponderea cea mai mare după acesta.</w:t>
      </w:r>
    </w:p>
    <w:p w:rsidR="005245F7" w:rsidRPr="005D09D4"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5D09D4">
        <w:rPr>
          <w:rFonts w:ascii="Arial" w:hAnsi="Arial" w:cs="Arial"/>
          <w:i/>
          <w:iCs/>
          <w:sz w:val="22"/>
          <w:szCs w:val="22"/>
        </w:rPr>
        <w:t>(18) Pe baza evaluării ofertelor secretarul comisiei de evaluare întocmește procesul-verbal care trebuie semnat de toți membrii comisiei.</w:t>
      </w:r>
    </w:p>
    <w:p w:rsidR="005245F7" w:rsidRPr="005D09D4"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5D09D4">
        <w:rPr>
          <w:rFonts w:ascii="Arial" w:hAnsi="Arial" w:cs="Arial"/>
          <w:i/>
          <w:iCs/>
          <w:sz w:val="22"/>
          <w:szCs w:val="22"/>
        </w:rPr>
        <w:t xml:space="preserve">(19) În baza procesului-verbal care îndeplinește condițiile prevăzute la </w:t>
      </w:r>
      <w:hyperlink r:id="rId32" w:anchor="p-291970159" w:tgtFrame="_blank" w:history="1">
        <w:r w:rsidRPr="005D09D4">
          <w:rPr>
            <w:rStyle w:val="Hyperlink"/>
            <w:rFonts w:ascii="Arial" w:hAnsi="Arial" w:cs="Arial"/>
            <w:i/>
            <w:iCs/>
            <w:sz w:val="22"/>
            <w:szCs w:val="22"/>
          </w:rPr>
          <w:t>alin. (12)</w:t>
        </w:r>
      </w:hyperlink>
      <w:r w:rsidRPr="005D09D4">
        <w:rPr>
          <w:rFonts w:ascii="Arial" w:hAnsi="Arial" w:cs="Arial"/>
          <w:i/>
          <w:iCs/>
          <w:sz w:val="22"/>
          <w:szCs w:val="22"/>
        </w:rPr>
        <w:t>, comisia de evaluare întocmește, în termen de o zi lucrătoare, un raport pe care îl transmite concedentului.</w:t>
      </w:r>
    </w:p>
    <w:p w:rsidR="005245F7" w:rsidRPr="005D09D4"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5D09D4">
        <w:rPr>
          <w:rFonts w:ascii="Arial" w:hAnsi="Arial" w:cs="Arial"/>
          <w:i/>
          <w:iCs/>
          <w:sz w:val="22"/>
          <w:szCs w:val="22"/>
        </w:rPr>
        <w:t>(20) Concedentul are obligația de a încheia contractul de concesiune de bunuri proprietate publică cu ofertantul a cărui ofertă a fost stabilită ca fiind câștigătoare.</w:t>
      </w:r>
    </w:p>
    <w:p w:rsidR="005245F7" w:rsidRPr="005D09D4"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5D09D4">
        <w:rPr>
          <w:rFonts w:ascii="Arial" w:hAnsi="Arial" w:cs="Arial"/>
          <w:i/>
          <w:iCs/>
          <w:sz w:val="22"/>
          <w:szCs w:val="22"/>
        </w:rPr>
        <w:t>(21) Concedentul are obligația de a transmite spre publicare în Monitorul Oficial al României, Partea a VI-a, un anunț de atribuire a contractului de concesiune de bunuri proprietate publică, în cel mult 20 de zile calendaristice de la finalizarea procedurii de atribuire a contractului de concesiune de bunuri proprietate publică prevăzute de prezenta secțiune.</w:t>
      </w:r>
    </w:p>
    <w:p w:rsidR="005245F7" w:rsidRPr="005D09D4"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5D09D4">
        <w:rPr>
          <w:rFonts w:ascii="Arial" w:hAnsi="Arial" w:cs="Arial"/>
          <w:i/>
          <w:iCs/>
          <w:sz w:val="22"/>
          <w:szCs w:val="22"/>
        </w:rPr>
        <w:t>(22) Anunțul de atribuire trebuie să cuprindă cel puțin următoarele elemente:</w:t>
      </w:r>
    </w:p>
    <w:p w:rsidR="005245F7" w:rsidRPr="005D09D4"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5D09D4">
        <w:rPr>
          <w:rFonts w:ascii="Arial" w:hAnsi="Arial" w:cs="Arial"/>
          <w:i/>
          <w:iCs/>
          <w:sz w:val="22"/>
          <w:szCs w:val="22"/>
        </w:rPr>
        <w:t>a) informații generale privind concedentul, precum: denumirea, codul de identificare fiscală, adresa, datele de contact, persoana de contact;</w:t>
      </w:r>
    </w:p>
    <w:p w:rsidR="005245F7" w:rsidRPr="005D09D4"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5D09D4">
        <w:rPr>
          <w:rFonts w:ascii="Arial" w:hAnsi="Arial" w:cs="Arial"/>
          <w:i/>
          <w:iCs/>
          <w:sz w:val="22"/>
          <w:szCs w:val="22"/>
        </w:rPr>
        <w:t>b) informații cu privire la repetarea procedurii de licitație, dacă e cazul;</w:t>
      </w:r>
    </w:p>
    <w:p w:rsidR="005245F7" w:rsidRPr="005D09D4"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5D09D4">
        <w:rPr>
          <w:rFonts w:ascii="Arial" w:hAnsi="Arial" w:cs="Arial"/>
          <w:i/>
          <w:iCs/>
          <w:sz w:val="22"/>
          <w:szCs w:val="22"/>
        </w:rPr>
        <w:t>c) data publicării anunțului de licitație în Monitorul Oficial al României, Partea a VI-a;</w:t>
      </w:r>
    </w:p>
    <w:p w:rsidR="005245F7" w:rsidRPr="005D09D4"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5D09D4">
        <w:rPr>
          <w:rFonts w:ascii="Arial" w:hAnsi="Arial" w:cs="Arial"/>
          <w:i/>
          <w:iCs/>
          <w:sz w:val="22"/>
          <w:szCs w:val="22"/>
        </w:rPr>
        <w:t>d) criteriile utilizate pentru determinarea ofertei câștigătoare;</w:t>
      </w:r>
    </w:p>
    <w:p w:rsidR="005245F7" w:rsidRPr="005D09D4"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5D09D4">
        <w:rPr>
          <w:rFonts w:ascii="Arial" w:hAnsi="Arial" w:cs="Arial"/>
          <w:i/>
          <w:iCs/>
          <w:sz w:val="22"/>
          <w:szCs w:val="22"/>
        </w:rPr>
        <w:t>e) numărul ofertelor primite și al celor declarate valabile;</w:t>
      </w:r>
    </w:p>
    <w:p w:rsidR="005245F7" w:rsidRPr="005D09D4"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5D09D4">
        <w:rPr>
          <w:rFonts w:ascii="Arial" w:hAnsi="Arial" w:cs="Arial"/>
          <w:i/>
          <w:iCs/>
          <w:sz w:val="22"/>
          <w:szCs w:val="22"/>
        </w:rPr>
        <w:t>f) denumirea/numele și sediul/adresa ofertantului a cărui ofertă a fost declarată câștigătoare;</w:t>
      </w:r>
    </w:p>
    <w:p w:rsidR="005245F7" w:rsidRPr="005D09D4"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5D09D4">
        <w:rPr>
          <w:rFonts w:ascii="Arial" w:hAnsi="Arial" w:cs="Arial"/>
          <w:i/>
          <w:iCs/>
          <w:sz w:val="22"/>
          <w:szCs w:val="22"/>
        </w:rPr>
        <w:t>g) durata contractului;</w:t>
      </w:r>
    </w:p>
    <w:p w:rsidR="005245F7" w:rsidRPr="005D09D4"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5D09D4">
        <w:rPr>
          <w:rFonts w:ascii="Arial" w:hAnsi="Arial" w:cs="Arial"/>
          <w:i/>
          <w:iCs/>
          <w:sz w:val="22"/>
          <w:szCs w:val="22"/>
        </w:rPr>
        <w:t>h) nivelul redevenței;</w:t>
      </w:r>
    </w:p>
    <w:p w:rsidR="005245F7" w:rsidRPr="005D09D4"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5D09D4">
        <w:rPr>
          <w:rFonts w:ascii="Arial" w:hAnsi="Arial" w:cs="Arial"/>
          <w:i/>
          <w:iCs/>
          <w:sz w:val="22"/>
          <w:szCs w:val="22"/>
        </w:rPr>
        <w:t>i) instanța competentă în soluționarea litigiilor apărute și termenele pentru sesizarea instanței;</w:t>
      </w:r>
    </w:p>
    <w:p w:rsidR="005245F7" w:rsidRPr="005D09D4"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5D09D4">
        <w:rPr>
          <w:rFonts w:ascii="Arial" w:hAnsi="Arial" w:cs="Arial"/>
          <w:i/>
          <w:iCs/>
          <w:sz w:val="22"/>
          <w:szCs w:val="22"/>
        </w:rPr>
        <w:t>j) data informării ofertanților despre decizia de stabilire a ofertei câștigătoare;</w:t>
      </w:r>
    </w:p>
    <w:p w:rsidR="005245F7" w:rsidRPr="005D09D4"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5D09D4">
        <w:rPr>
          <w:rFonts w:ascii="Arial" w:hAnsi="Arial" w:cs="Arial"/>
          <w:i/>
          <w:iCs/>
          <w:sz w:val="22"/>
          <w:szCs w:val="22"/>
        </w:rPr>
        <w:t>k) data transmiterii anunțului de atribuire către instituțiile abilitate, în vederea publicării.</w:t>
      </w:r>
    </w:p>
    <w:p w:rsidR="005245F7" w:rsidRPr="005D09D4"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5D09D4">
        <w:rPr>
          <w:rFonts w:ascii="Arial" w:hAnsi="Arial" w:cs="Arial"/>
          <w:i/>
          <w:iCs/>
          <w:sz w:val="22"/>
          <w:szCs w:val="22"/>
        </w:rPr>
        <w:lastRenderedPageBreak/>
        <w:t>(23) Concedentul are obligația de a informa ofertanții despre deciziile referitoare la atribuirea contractului de concesiune de bunuri proprietate publică, în scris, cu confirmare de primire, nu mai târziu de 3 zile lucrătoare de la emiterea acestora.</w:t>
      </w:r>
    </w:p>
    <w:p w:rsidR="005245F7" w:rsidRPr="005D09D4"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5D09D4">
        <w:rPr>
          <w:rFonts w:ascii="Arial" w:hAnsi="Arial" w:cs="Arial"/>
          <w:i/>
          <w:iCs/>
          <w:sz w:val="22"/>
          <w:szCs w:val="22"/>
        </w:rPr>
        <w:t>(24) În cadrul comunicării prevăzute la alin. (23) concedentul are obligația de a informa ofertantul/ofertanții câștigător/câștigători cu privire la acceptarea ofertei/ofertelor prezentate.</w:t>
      </w:r>
    </w:p>
    <w:p w:rsidR="005245F7" w:rsidRPr="005D09D4"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5D09D4">
        <w:rPr>
          <w:rFonts w:ascii="Arial" w:hAnsi="Arial" w:cs="Arial"/>
          <w:i/>
          <w:iCs/>
          <w:sz w:val="22"/>
          <w:szCs w:val="22"/>
        </w:rPr>
        <w:t xml:space="preserve">(25) În cadrul comunicării prevăzute la </w:t>
      </w:r>
      <w:hyperlink r:id="rId33" w:anchor="p-291970181" w:tgtFrame="_blank" w:history="1">
        <w:r w:rsidRPr="005D09D4">
          <w:rPr>
            <w:rStyle w:val="Hyperlink"/>
            <w:rFonts w:ascii="Arial" w:hAnsi="Arial" w:cs="Arial"/>
            <w:i/>
            <w:iCs/>
            <w:sz w:val="22"/>
            <w:szCs w:val="22"/>
          </w:rPr>
          <w:t>alin. (23)</w:t>
        </w:r>
      </w:hyperlink>
      <w:r w:rsidRPr="005D09D4">
        <w:rPr>
          <w:rFonts w:ascii="Arial" w:hAnsi="Arial" w:cs="Arial"/>
          <w:i/>
          <w:iCs/>
          <w:sz w:val="22"/>
          <w:szCs w:val="22"/>
        </w:rPr>
        <w:t xml:space="preserve"> concedentul are obligația de a informa ofertanții care au fost respinși sau a căror ofertă nu a fost declarată câștigătoare asupra motivelor ce au stat la baza deciziei respective.</w:t>
      </w:r>
    </w:p>
    <w:p w:rsidR="005245F7" w:rsidRPr="005D09D4"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5D09D4">
        <w:rPr>
          <w:rFonts w:ascii="Arial" w:hAnsi="Arial" w:cs="Arial"/>
          <w:i/>
          <w:iCs/>
          <w:sz w:val="22"/>
          <w:szCs w:val="22"/>
        </w:rPr>
        <w:t xml:space="preserve">(26) Concedentul poate să încheie contractul de concesiune de bunuri proprietate publică numai după împlinirea unui termen de 20 de zile calendaristice de la data realizării comunicării prevăzute la </w:t>
      </w:r>
      <w:hyperlink r:id="rId34" w:anchor="p-291970181" w:tgtFrame="_blank" w:history="1">
        <w:r w:rsidRPr="005D09D4">
          <w:rPr>
            <w:rStyle w:val="Hyperlink"/>
            <w:rFonts w:ascii="Arial" w:hAnsi="Arial" w:cs="Arial"/>
            <w:i/>
            <w:iCs/>
            <w:sz w:val="22"/>
            <w:szCs w:val="22"/>
          </w:rPr>
          <w:t>alin. (23)</w:t>
        </w:r>
      </w:hyperlink>
      <w:r w:rsidRPr="005D09D4">
        <w:rPr>
          <w:rFonts w:ascii="Arial" w:hAnsi="Arial" w:cs="Arial"/>
          <w:i/>
          <w:iCs/>
          <w:sz w:val="22"/>
          <w:szCs w:val="22"/>
        </w:rPr>
        <w:t>.</w:t>
      </w:r>
    </w:p>
    <w:p w:rsidR="005245F7" w:rsidRPr="005D09D4"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5D09D4">
        <w:rPr>
          <w:rFonts w:ascii="Arial" w:hAnsi="Arial" w:cs="Arial"/>
          <w:i/>
          <w:iCs/>
          <w:sz w:val="22"/>
          <w:szCs w:val="22"/>
        </w:rPr>
        <w:t>(27) În cazul în care, în cadrul celei de-a doua proceduri de licitație publică nu se depune nicio ofertă valabilă, concedentul anulează procedura de licitație.</w:t>
      </w:r>
    </w:p>
    <w:p w:rsidR="005245F7" w:rsidRPr="005D09D4"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5D09D4">
        <w:rPr>
          <w:rFonts w:ascii="Arial" w:hAnsi="Arial" w:cs="Arial"/>
          <w:i/>
          <w:iCs/>
          <w:sz w:val="22"/>
          <w:szCs w:val="22"/>
        </w:rPr>
        <w:t>(28) Pentru cea de-a doua licitație va fi păstrată documentația de atribuire aprobată pentru prima licitație.</w:t>
      </w:r>
    </w:p>
    <w:p w:rsidR="005245F7" w:rsidRPr="005D09D4"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5D09D4">
        <w:rPr>
          <w:rFonts w:ascii="Arial" w:hAnsi="Arial" w:cs="Arial"/>
          <w:i/>
          <w:iCs/>
          <w:sz w:val="22"/>
          <w:szCs w:val="22"/>
        </w:rPr>
        <w:t xml:space="preserve">(29) Cea de-a doua licitație se organizează în condițiile prevăzute la </w:t>
      </w:r>
      <w:hyperlink r:id="rId35" w:anchor="p-291970139" w:tgtFrame="_blank" w:history="1">
        <w:r w:rsidRPr="005D09D4">
          <w:rPr>
            <w:rStyle w:val="Hyperlink"/>
            <w:rFonts w:ascii="Arial" w:hAnsi="Arial" w:cs="Arial"/>
            <w:i/>
            <w:iCs/>
            <w:sz w:val="22"/>
            <w:szCs w:val="22"/>
          </w:rPr>
          <w:t>art. 318</w:t>
        </w:r>
      </w:hyperlink>
      <w:r w:rsidRPr="005D09D4">
        <w:rPr>
          <w:rFonts w:ascii="Arial" w:hAnsi="Arial" w:cs="Arial"/>
          <w:i/>
          <w:iCs/>
          <w:sz w:val="22"/>
          <w:szCs w:val="22"/>
        </w:rPr>
        <w:t>.</w:t>
      </w:r>
    </w:p>
    <w:p w:rsidR="005245F7" w:rsidRPr="005D09D4"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5D09D4">
        <w:rPr>
          <w:rFonts w:ascii="Arial" w:hAnsi="Arial" w:cs="Arial"/>
          <w:b/>
          <w:bCs/>
          <w:i/>
          <w:iCs/>
          <w:sz w:val="22"/>
          <w:szCs w:val="22"/>
        </w:rPr>
        <w:t>ARTICOLUL 320 Anularea procedurii de atribuire a contractului de concesiune de bunuri proprietate publică</w:t>
      </w:r>
    </w:p>
    <w:p w:rsidR="005245F7" w:rsidRPr="005D09D4"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5D09D4">
        <w:rPr>
          <w:rFonts w:ascii="Arial" w:hAnsi="Arial" w:cs="Arial"/>
          <w:i/>
          <w:iCs/>
          <w:sz w:val="22"/>
          <w:szCs w:val="22"/>
        </w:rPr>
        <w:t xml:space="preserve">(1) Prin excepție de la prevederile art. 319 </w:t>
      </w:r>
      <w:hyperlink r:id="rId36" w:anchor="p-291970167" w:tgtFrame="_blank" w:history="1">
        <w:r w:rsidRPr="005D09D4">
          <w:rPr>
            <w:rStyle w:val="Hyperlink"/>
            <w:rFonts w:ascii="Arial" w:hAnsi="Arial" w:cs="Arial"/>
            <w:i/>
            <w:iCs/>
            <w:sz w:val="22"/>
            <w:szCs w:val="22"/>
          </w:rPr>
          <w:t>alin. (20)</w:t>
        </w:r>
      </w:hyperlink>
      <w:r w:rsidRPr="005D09D4">
        <w:rPr>
          <w:rFonts w:ascii="Arial" w:hAnsi="Arial" w:cs="Arial"/>
          <w:i/>
          <w:iCs/>
          <w:sz w:val="22"/>
          <w:szCs w:val="22"/>
        </w:rPr>
        <w:t>, concedentul are dreptul de a anula procedura pentru atribuirea contractului de concesiune de bunuri proprietate publică, dacă ia această decizie înainte de data transmiterii comunicării privind rezultatul aplicării procedurii de atribuire și anterior încheierii contractului, în situația în care se constată încălcări ale prevederilor legale care afectează procedura de atribuire sau fac imposibilă încheierea contractului.</w:t>
      </w:r>
    </w:p>
    <w:p w:rsidR="005245F7" w:rsidRPr="005D09D4"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5D09D4">
        <w:rPr>
          <w:rFonts w:ascii="Arial" w:hAnsi="Arial" w:cs="Arial"/>
          <w:i/>
          <w:iCs/>
          <w:sz w:val="22"/>
          <w:szCs w:val="22"/>
        </w:rPr>
        <w:t>(2) În sensul prevederilor alin. (1), procedura de atribuire se consideră afectată în cazul în care sunt îndeplinite în mod cumulativ următoarele condiții:</w:t>
      </w:r>
    </w:p>
    <w:p w:rsidR="005245F7" w:rsidRPr="005D09D4"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5D09D4">
        <w:rPr>
          <w:rFonts w:ascii="Arial" w:hAnsi="Arial" w:cs="Arial"/>
          <w:i/>
          <w:iCs/>
          <w:sz w:val="22"/>
          <w:szCs w:val="22"/>
        </w:rPr>
        <w:t xml:space="preserve">a) în cadrul documentației de atribuire și/sau în modul de aplicare a procedurii de atribuire se constată erori sau omisiuni care au ca efect încălcarea principiilor prevăzute la </w:t>
      </w:r>
      <w:hyperlink r:id="rId37" w:anchor="p-291970036" w:tgtFrame="_blank" w:history="1">
        <w:r w:rsidRPr="005D09D4">
          <w:rPr>
            <w:rStyle w:val="Hyperlink"/>
            <w:rFonts w:ascii="Arial" w:hAnsi="Arial" w:cs="Arial"/>
            <w:i/>
            <w:iCs/>
            <w:sz w:val="22"/>
            <w:szCs w:val="22"/>
          </w:rPr>
          <w:t>art. 311</w:t>
        </w:r>
      </w:hyperlink>
      <w:r w:rsidRPr="005D09D4">
        <w:rPr>
          <w:rFonts w:ascii="Arial" w:hAnsi="Arial" w:cs="Arial"/>
          <w:i/>
          <w:iCs/>
          <w:sz w:val="22"/>
          <w:szCs w:val="22"/>
        </w:rPr>
        <w:t>;</w:t>
      </w:r>
    </w:p>
    <w:p w:rsidR="005245F7" w:rsidRPr="005D09D4"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5D09D4">
        <w:rPr>
          <w:rFonts w:ascii="Arial" w:hAnsi="Arial" w:cs="Arial"/>
          <w:i/>
          <w:iCs/>
          <w:sz w:val="22"/>
          <w:szCs w:val="22"/>
        </w:rPr>
        <w:t xml:space="preserve">b) concedentul se află în imposibilitate de a adopta măsuri corective, fără ca acestea să conducă, la rândul lor, la încălcarea principiilor prevăzute la </w:t>
      </w:r>
      <w:hyperlink r:id="rId38" w:anchor="p-291970036" w:tgtFrame="_blank" w:history="1">
        <w:r w:rsidRPr="005D09D4">
          <w:rPr>
            <w:rStyle w:val="Hyperlink"/>
            <w:rFonts w:ascii="Arial" w:hAnsi="Arial" w:cs="Arial"/>
            <w:i/>
            <w:iCs/>
            <w:sz w:val="22"/>
            <w:szCs w:val="22"/>
          </w:rPr>
          <w:t>art. 311</w:t>
        </w:r>
      </w:hyperlink>
      <w:r w:rsidRPr="005D09D4">
        <w:rPr>
          <w:rFonts w:ascii="Arial" w:hAnsi="Arial" w:cs="Arial"/>
          <w:i/>
          <w:iCs/>
          <w:sz w:val="22"/>
          <w:szCs w:val="22"/>
        </w:rPr>
        <w:t>.</w:t>
      </w:r>
    </w:p>
    <w:p w:rsidR="005245F7"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5D09D4">
        <w:rPr>
          <w:rFonts w:ascii="Arial" w:hAnsi="Arial" w:cs="Arial"/>
          <w:i/>
          <w:iCs/>
          <w:sz w:val="22"/>
          <w:szCs w:val="22"/>
        </w:rPr>
        <w:t>(3) Concedentul are obligația de a comunica, în scris, tuturor participanților la procedura de atribuire, în cel mult 3 zile lucrătoare de la data anulării, atât încetarea oblig</w:t>
      </w:r>
      <w:r w:rsidRPr="00CA3A35">
        <w:rPr>
          <w:rFonts w:ascii="Arial" w:hAnsi="Arial" w:cs="Arial"/>
          <w:i/>
          <w:iCs/>
          <w:sz w:val="22"/>
          <w:szCs w:val="22"/>
        </w:rPr>
        <w:t>ațiilor pe care aceștia și le-au creat prin depunerea ofertelor, cât și motivul concret care a determinat decizia de anulare.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b/>
          <w:bCs/>
          <w:i/>
          <w:iCs/>
          <w:sz w:val="22"/>
          <w:szCs w:val="22"/>
        </w:rPr>
        <w:t>ARTICOLUL 321 Reguli privind conflictul de interese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(1) Pe parcursul aplicării procedurii de atribuire concedentul are obligația de a lua toate măsurile necesare pentru a evita situațiile de natură să determine apariția unui conflict de interese și/sau manifestarea concurenței neloiale.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(2) Nerespectarea prevederilor alin. (1) se sancționează potrivit dispozițiilor legale în vigoare.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lastRenderedPageBreak/>
        <w:t>(3) Persoana care a participat la întocmirea documentației de atribuire are dreptul de a fi ofertant, dar numai în cazul în care implicarea sa în elaborarea documentației de atribuire nu este de natură să defavorizeze concurența.</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(4) Persoanele care sunt implicate direct în procesul de verificare/evaluare a ofertelor nu au dreptul de a fi ofertant sub sancțiunea excluderii din procedura de atribuire.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(5) Nu au dreptul să fie implicate în procesul de verificare/evaluare a ofertelor următoarele persoane: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a) soț/soție, rudă sau afin până la gradul al II-lea inclusiv cu ofertantul, persoană fizică;</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b) soț/soție, rudă sau afin până la gradul al II-lea inclusiv cu persoane care fac parte din consiliul de administrație, organul de conducere ori de supervizare al unuia dintre ofertanți, persoane juridice, terți susținători sau subcontractanți propuși;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c) persoane care dețin părți sociale, părți de interes, acțiuni din capitalul subscris al unuia dintre ofertanți, terți susținători sau subcontractanți propuși sau persoane care fac parte din consiliul de administrație, organul de conducere ori de supervizare al unuia dintre ofertanți, terți susținători sau subcontractanți propuși;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d) membri în cadrul consiliului de administrație/organului de conducere sau de supervizare al ofertantului și/sau acționari ori asociați semnificativi persoane care sunt soț/soție, rudă sau afin până la gradul al II-lea inclusiv ori care se află în relații comerciale cu persoane cu funcții de decizie în cadrul entității contractante.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(6) Nu pot fi nominalizate de către ofertant pentru executarea contractului persoane care sunt soț/soție, rudă sau afin până la gradul al II-lea inclusiv ori care se află în relații comerciale cu persoane cu funcții de decizie în cadrul entității contractante.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b/>
          <w:bCs/>
          <w:i/>
          <w:iCs/>
          <w:sz w:val="22"/>
          <w:szCs w:val="22"/>
        </w:rPr>
        <w:t>ARTICOLUL 322 Încheierea contractului de concesiune de bunuri proprietate publică</w:t>
      </w:r>
      <w:r w:rsidRPr="00CA3A35">
        <w:rPr>
          <w:rFonts w:ascii="Arial" w:hAnsi="Arial" w:cs="Arial"/>
          <w:i/>
          <w:iCs/>
          <w:sz w:val="22"/>
          <w:szCs w:val="22"/>
        </w:rPr>
        <w:t xml:space="preserve"> (1) Contractul de concesiune de bunuri proprietate publică se încheie în formă scrisă, sub sancțiunea nulității.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(2) Predarea-primirea bunului se face pe bază de proces- verbal.</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b/>
          <w:bCs/>
          <w:i/>
          <w:iCs/>
          <w:sz w:val="22"/>
          <w:szCs w:val="22"/>
        </w:rPr>
        <w:t>ARTICOLUL 323 Neîncheierea contractului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(1) Refuzul ofertantului declarat câștigător de a încheia contractul de concesiune de bunuri proprietate publică poate atrage după sine plata daunelor-interese.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(2) În cazul în care ofertantul declarat câștigător refuză încheierea contractului, procedura de atribuire se anulează, iar concedentul reia procedura, în condițiile legii, studiul de oportunitate păstrându-și valabilitatea.</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 xml:space="preserve">(3) Daunele-interese prevăzute la </w:t>
      </w:r>
      <w:hyperlink r:id="rId39" w:anchor="p-291970209" w:tgtFrame="_blank" w:history="1">
        <w:r w:rsidRPr="00CA3A35">
          <w:rPr>
            <w:rStyle w:val="Hyperlink"/>
            <w:rFonts w:ascii="Arial" w:hAnsi="Arial" w:cs="Arial"/>
            <w:i/>
            <w:iCs/>
            <w:sz w:val="22"/>
            <w:szCs w:val="22"/>
          </w:rPr>
          <w:t>alin. (1)</w:t>
        </w:r>
      </w:hyperlink>
      <w:r w:rsidRPr="00CA3A35">
        <w:rPr>
          <w:rFonts w:ascii="Arial" w:hAnsi="Arial" w:cs="Arial"/>
          <w:i/>
          <w:iCs/>
          <w:sz w:val="22"/>
          <w:szCs w:val="22"/>
        </w:rPr>
        <w:t xml:space="preserve"> se stabilesc de către tribunalul în a cărui rază teritorială se află sediul concedentului, la cererea părții interesate, dacă părțile nu stabilesc altfel.</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(4) În cazul în care concedentul nu poate încheia contractul cu ofertantul declarat câștigător din cauza faptului că ofertantul în cauză se află într-o situație de forță majoră sau în imposibilitatea fortuită de a executa contractul, concedentul are dreptul să declare câștigătoare oferta clasată pe locul doi, în condițiile în care aceasta este admisibilă.</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lastRenderedPageBreak/>
        <w:t xml:space="preserve">(5) În cazul în care, în situația prevăzută la alin. (4), nu există o ofertă clasată pe locul doi admisibilă, se aplică prevederile </w:t>
      </w:r>
      <w:hyperlink r:id="rId40" w:anchor="p-291970210" w:tgtFrame="_blank" w:history="1">
        <w:r w:rsidRPr="00CA3A35">
          <w:rPr>
            <w:rStyle w:val="Hyperlink"/>
            <w:rFonts w:ascii="Arial" w:hAnsi="Arial" w:cs="Arial"/>
            <w:i/>
            <w:iCs/>
            <w:sz w:val="22"/>
            <w:szCs w:val="22"/>
          </w:rPr>
          <w:t>alin. (2)</w:t>
        </w:r>
      </w:hyperlink>
      <w:r w:rsidRPr="00CA3A35">
        <w:rPr>
          <w:rFonts w:ascii="Arial" w:hAnsi="Arial" w:cs="Arial"/>
          <w:i/>
          <w:iCs/>
          <w:sz w:val="22"/>
          <w:szCs w:val="22"/>
        </w:rPr>
        <w:t>.</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b/>
          <w:bCs/>
          <w:i/>
          <w:iCs/>
          <w:sz w:val="22"/>
          <w:szCs w:val="22"/>
        </w:rPr>
        <w:t>ARTICOLUL 324 Conținutul contractului de concesiune de bunuri proprietate publică</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(1) Contractul de concesiune de bunuri proprietate publică trebuie să conțină partea reglementară, care cuprinde clauzele prevăzute în caietul de sarcini și clauzele convenite de părțile contractante, în completarea celor din caietul de sarcini, fără a contraveni obiectivelor concesiunii prevăzute în caietul de sarcini.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(2) Contractul de concesiune de bunuri proprietate publică va cuprinde drepturile și obligațiile concesionarului și ale concedentului.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(3) Raporturile contractuale dintre concedent și concesionar se bazează pe principiul echilibrului financiar al concesiunii între drepturile care îi sunt acordate concesionarului și obligațiile care îi sunt impuse.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(4) Contractul de concesiune de bunuri proprietate publică va cuprinde și clauze contractuale referitoare la împărțirea responsabilităților de mediu între concedent și concesionar.</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(5) În contractul de concesiune de bunuri proprietate publică trebuie precizate în mod distinct categoriile de bunuri ce vor fi utilizate de concesionar în derularea concesiunii, respectiv:</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a) bunurile de retur ce revin de plin drept, gratuit și libere de orice sarcini concedentului la încetarea contractului de concesiune de bunuri proprietate publică. Sunt bunuri de retur bunurile care au făcut obiectul concesiunii, precum și cele care au rezultat în urma investițiilor impuse prin caietul de sarcini;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b) bunurile proprii care la încetarea contractului de concesiune de bunuri proprietate publică rămân în proprietatea concesionarului. Sunt bunuri proprii bunurile care au aparținut concesionarului și au fost utilizate de către acesta pe durata concesiunii.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(6) Contractul de concesiune de bunuri proprietate publică va fi încheiat în limba română, în două exemplare, câte unul pentru fiecare parte.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(7) În cazul în care concesionarul este de o altă naționalitate sau cetățenie decât cea română și dacă părțile consideră necesar, contractul de concesiune de bunuri proprietate publică se va putea încheia în patru exemplare, două în limba română și două într-o altă limbă aleasă de acestea.</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(8) În situația prevăzută la alin. (7) fiecare parte va avea câte un exemplar în limba română și un exemplar în limba străină în care a fost redactat contractul.</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(9) În caz de litigiu, exemplarele în limba română ale contractului prevalează.</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b/>
          <w:bCs/>
          <w:i/>
          <w:iCs/>
          <w:sz w:val="22"/>
          <w:szCs w:val="22"/>
        </w:rPr>
        <w:t>ARTICOLUL 325 Drepturile și obligațiile concesionarului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(1) În temeiul contractului de concesiune de bunuri proprietate publică, concesionarul dobândește dreptul de a exploata, pe riscul și pe răspunderea sa, bunurile proprietate publică ce fac obiectul contractului, potrivit obiectivelor stabilite de către concedent.</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(2) Concesionarul are dreptul de a folosi și de a culege fructele, respectiv productele bunurilor ce fac obiectul concesiunii, potrivit naturii bunului și scopului stabilit de părți prin contractul de concesiune de bunuri proprietate publică.</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lastRenderedPageBreak/>
        <w:t>(3) Concesionarul își execută obligațiile potrivit termenilor și condițiilor prevăzute în contractul de concesiune de bunuri proprietate publică și în acord cu prevederile legale specifice bunului concesionat.</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(4) Concesionarul nu va fi obligat să suporte creșterea sarcinilor legate de execuția obligațiilor sale, în cazul în care această creștere rezultă în urma:</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a) unei măsuri dispuse de o autoritate publică;</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b) unui caz de forță majoră sau unui caz fortuit.</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(5) Concesionarul este obligat să respecte condițiile impuse de natura bunurilor proprietate publică.</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(6) În temeiul contractului de concesiune de bunuri proprietate publică, concesionarul are obligația să asigure exploatarea eficientă, în regim de continuitate și permanență, a bunurilor proprietate publică care fac obiectul concesiunii.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(7) Concesionarul are obligația ca în termen de cel mult 90 de zile de la data semnării contractului de concesiune de bunuri proprietate publică să depună, cu titlu de garanție, o sumă fixă reprezentând o cotă-parte din suma obligației de plată către concedent, stabilită de acesta și datorată pentru primul an de exploatare.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(8) Din această sumă sunt reținute, dacă este cazul, penalitățile și alte sume datorate concedentului de către concesionar, în baza contractului de concesiune de bunuri proprietate publică.</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(9) Concesionarul poate constitui drept garanție și titluri de credit, asupra cărora se va institui garanție reală mobiliară, cu acordul concedentului.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(10) Concesionarul este obligat să plătească redevența la valoarea și în modul stabilit în contractul de concesiune de bunuri proprietate publică.</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(11) La încetarea contractului de concesiune de bunuri proprietate publică, concesionarul este obligat să restituie, pe bază de proces-verbal, în deplină proprietate, liber de orice sarcină, bunul concesionat.</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(12) În condițiile încetării contractului de concesiune de bunuri proprietate publică din alte cauze decât prin ajungere la termen, forță majoră sau caz fortuit, concesionarul este obligat să asigure continuitatea exploatării bunului proprietate publică, în condițiile stipulate în contract, până la preluarea acestora de către concedent.</w:t>
      </w:r>
    </w:p>
    <w:p w:rsidR="005245F7"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(13) În cazul în care concesionarul sesizează existența unor cauze sau iminența producerii unor evenimente de natură să conducă la imposibilitatea exploatării bunului, va notifica de îndată acest fapt concedentului, în vederea luării măsurilor ce se impun pentru asigurarea continuității exploatării bunului.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b/>
          <w:bCs/>
          <w:i/>
          <w:iCs/>
          <w:sz w:val="22"/>
          <w:szCs w:val="22"/>
        </w:rPr>
        <w:t>ARTICOLUL 326 Drepturile și obligațiile concedentului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(1) Concedentul are dreptul să verifice în perioada derulării contractului de concesiune de bunuri proprietate publică modul în care sunt respectate clauzele acestuia de către concesionar.</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lastRenderedPageBreak/>
        <w:t>(2) Verificarea prevăzută la alin. (1) se efectuează numai cu notificarea prealabilă a concesionarului și în condițiile stabilite în contractul de concesiune de bunuri proprietate publică.</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(3) Concedentul este obligat să nu îl tulbure pe concesionar în exercițiul drepturilor rezultate din contractul de concesiune de bunuri proprietate publică.</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(4) Concedentul este obligat să notifice concesionarului apariția oricăror împrejurări de natură să aducă atingere drepturilor acestuia.</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(5) Concedentul nu are dreptul să modifice în mod unilateral contractul de concesiune de bunuri proprietate publică, în afară de cazurile prevăzute de lege.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(6) Concedentul poate modifica unilateral partea reglementară a contractului de concesiune de bunuri proprietate publică, cu notificarea prealabilă a concesionarului, din motive excepționale legate de interesul național sau local, după caz.</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(7) Concesionarul este obligat să continue exploatarea bunului în noile condiții stabilite de concedent, fără a putea solicita încetarea contractului de concesiune de bunuri proprietate publică.</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(8) În cazul în care modificarea unilaterală a contractului de concesiune de bunuri proprietate publică îi aduce un prejudiciu, concesionarul are dreptul să primească fără întârziere o justă despăgubire.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(9) În caz de dezacord între concedent și concesionar cu privire la suma despăgubirii, aceasta va fi stabilită de către instanța judecătorească competentă. Dezacordul nu exclude îndeplinirea obligațiilor contractuale de către concesionar.</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b/>
          <w:bCs/>
          <w:i/>
          <w:iCs/>
          <w:sz w:val="22"/>
          <w:szCs w:val="22"/>
        </w:rPr>
        <w:t>ARTICOLUL 327 Încetarea contractului de concesiune de bunuri proprietate publică</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(1) Încetarea contractului de concesiune de bunuri proprietate publică poate avea loc în următoarele situații: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a) la expirarea duratei stabilite în contractul de concesiune de bunuri proprietate publică, în măsura în care părțile nu convin, în scris, prelungirea acestuia în condițiile prevăzute de lege;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b) în cazul exploatării, în condițiile contractului de concesiune de bunuri proprietate publică, a bunurilor consumptibile, fapt ce determină, prin epuizarea acestora, imposibilitatea continuării exploatării acestora înainte de expirarea duratei stabilite a contractului;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c) în cazul în care interesul național sau local o impune, prin denunțarea unilaterală de către concedent;</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d) în cazul nerespectării obligațiilor contractuale de către concesionar, prin reziliere de către concedent, cu plata unei despăgubiri în sarcina concesionarului;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e) în cazul nerespectării obligațiilor contractuale de către concedent, prin reziliere de către concesionar;</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f) la dispariția, dintr-o cauză de forță majoră, a bunului concesionat sau în cazul imposibilității obiective a concesionarului de a-l exploata, prin renunțare, fără plata unei despăgubiri.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lastRenderedPageBreak/>
        <w:t>(2) În cazul prelungirii contractului de concesiune de bunuri proprietate publică, acesta se derulează în condițiile stabilite inițial.</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 xml:space="preserve">(3) În situația prevăzută la alin. (1) </w:t>
      </w:r>
      <w:hyperlink r:id="rId41" w:anchor="p-291970256" w:tgtFrame="_blank" w:history="1">
        <w:r w:rsidRPr="00CA3A35">
          <w:rPr>
            <w:rStyle w:val="Hyperlink"/>
            <w:rFonts w:ascii="Arial" w:hAnsi="Arial" w:cs="Arial"/>
            <w:i/>
            <w:iCs/>
            <w:sz w:val="22"/>
            <w:szCs w:val="22"/>
          </w:rPr>
          <w:t>lit. c)</w:t>
        </w:r>
      </w:hyperlink>
      <w:r w:rsidRPr="00CA3A35">
        <w:rPr>
          <w:rFonts w:ascii="Arial" w:hAnsi="Arial" w:cs="Arial"/>
          <w:i/>
          <w:iCs/>
          <w:sz w:val="22"/>
          <w:szCs w:val="22"/>
        </w:rPr>
        <w:t>, concedentul va notifica de îndată intenția de a denunța unilateral contractul de concesiune de bunuri proprietate publică și va face mențiune cu privire la motivele ce au determinat această măsură.</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(4) În cazul nerespectării din culpă a obligațiilor asumate de către una dintre părți prin contractul de concesiune de bunuri proprietate publică sau a incapacității îndeplinirii acestora, cealaltă parte este îndreptățită să solicite tribunalului în a cărui rază teritorială se află sediul concedentului să se pronunțe cu privire la rezilierea contractului, cu plata unei despăgubiri, dacă părțile nu stabilesc altfel.</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(5) În cazul dispariției, dintr-o cauză de forță majoră, a bunului concesionat sau în cazul imposibilității obiective a concesionarului de a-l exploata, acesta va notifica de îndată concedentului dispariția bunului ori imposibilitatea obiectivă de exploatare a acestuia, declarând renunțarea la concesiune.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(6) Concedentul nu va putea fi obligat la plata vreunei despăgubiri pentru prejudiciile suferite de concesionar ca urmare a situațiilor prevăzute la alin. (5).</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(7) Prin contractul de concesiune de bunuri proprietate publică părțile pot stabili și alte cauze de încetare a contractului de concesiune de bunuri proprietate publică, fără a aduce atingere cauzelor și condițiilor reglementate de lege.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 xml:space="preserve">(8) Radierea din cartea funciară a dreptului de concesiune în situația prevăzută la alin. (1) </w:t>
      </w:r>
      <w:hyperlink r:id="rId42" w:anchor="p-291970256" w:tgtFrame="_blank" w:history="1">
        <w:r w:rsidRPr="00CA3A35">
          <w:rPr>
            <w:rStyle w:val="Hyperlink"/>
            <w:rFonts w:ascii="Arial" w:hAnsi="Arial" w:cs="Arial"/>
            <w:i/>
            <w:iCs/>
            <w:sz w:val="22"/>
            <w:szCs w:val="22"/>
          </w:rPr>
          <w:t>lit. c)</w:t>
        </w:r>
      </w:hyperlink>
      <w:r w:rsidRPr="00CA3A35">
        <w:rPr>
          <w:rFonts w:ascii="Arial" w:hAnsi="Arial" w:cs="Arial"/>
          <w:i/>
          <w:iCs/>
          <w:sz w:val="22"/>
          <w:szCs w:val="22"/>
        </w:rPr>
        <w:t xml:space="preserve"> se efectuează în baza actului de denunțare unilaterală sau în baza hotărârii judecătorești definitive, în situația prevăzută la alin. (1) </w:t>
      </w:r>
      <w:hyperlink r:id="rId43" w:anchor="p-291970257" w:tgtFrame="_blank" w:history="1">
        <w:r w:rsidRPr="00CA3A35">
          <w:rPr>
            <w:rStyle w:val="Hyperlink"/>
            <w:rFonts w:ascii="Arial" w:hAnsi="Arial" w:cs="Arial"/>
            <w:i/>
            <w:iCs/>
            <w:sz w:val="22"/>
            <w:szCs w:val="22"/>
          </w:rPr>
          <w:t>lit. d)</w:t>
        </w:r>
      </w:hyperlink>
      <w:r w:rsidRPr="00CA3A35">
        <w:rPr>
          <w:rFonts w:ascii="Arial" w:hAnsi="Arial" w:cs="Arial"/>
          <w:i/>
          <w:iCs/>
          <w:sz w:val="22"/>
          <w:szCs w:val="22"/>
        </w:rPr>
        <w:t xml:space="preserve"> și </w:t>
      </w:r>
      <w:hyperlink r:id="rId44" w:anchor="p-291970258" w:tgtFrame="_blank" w:history="1">
        <w:r w:rsidRPr="00CA3A35">
          <w:rPr>
            <w:rStyle w:val="Hyperlink"/>
            <w:rFonts w:ascii="Arial" w:hAnsi="Arial" w:cs="Arial"/>
            <w:i/>
            <w:iCs/>
            <w:sz w:val="22"/>
            <w:szCs w:val="22"/>
          </w:rPr>
          <w:t>e)</w:t>
        </w:r>
      </w:hyperlink>
      <w:r w:rsidRPr="00CA3A35">
        <w:rPr>
          <w:rFonts w:ascii="Arial" w:hAnsi="Arial" w:cs="Arial"/>
          <w:i/>
          <w:iCs/>
          <w:sz w:val="22"/>
          <w:szCs w:val="22"/>
        </w:rPr>
        <w:t xml:space="preserve">, în baza declarației unilaterale de reziliere a concedentului sau concesionarului, iar în situația prevăzută la alin. (1) </w:t>
      </w:r>
      <w:hyperlink r:id="rId45" w:anchor="p-291970255" w:tgtFrame="_blank" w:history="1">
        <w:r w:rsidRPr="00CA3A35">
          <w:rPr>
            <w:rStyle w:val="Hyperlink"/>
            <w:rFonts w:ascii="Arial" w:hAnsi="Arial" w:cs="Arial"/>
            <w:i/>
            <w:iCs/>
            <w:sz w:val="22"/>
            <w:szCs w:val="22"/>
          </w:rPr>
          <w:t>lit. b)</w:t>
        </w:r>
      </w:hyperlink>
      <w:r w:rsidRPr="00CA3A35">
        <w:rPr>
          <w:rFonts w:ascii="Arial" w:hAnsi="Arial" w:cs="Arial"/>
          <w:i/>
          <w:iCs/>
          <w:sz w:val="22"/>
          <w:szCs w:val="22"/>
        </w:rPr>
        <w:t xml:space="preserve"> și </w:t>
      </w:r>
      <w:hyperlink r:id="rId46" w:anchor="p-291970259" w:tgtFrame="_blank" w:history="1">
        <w:r w:rsidRPr="00CA3A35">
          <w:rPr>
            <w:rStyle w:val="Hyperlink"/>
            <w:rFonts w:ascii="Arial" w:hAnsi="Arial" w:cs="Arial"/>
            <w:i/>
            <w:iCs/>
            <w:sz w:val="22"/>
            <w:szCs w:val="22"/>
          </w:rPr>
          <w:t>f)</w:t>
        </w:r>
      </w:hyperlink>
      <w:r w:rsidRPr="00CA3A35">
        <w:rPr>
          <w:rFonts w:ascii="Arial" w:hAnsi="Arial" w:cs="Arial"/>
          <w:i/>
          <w:iCs/>
          <w:sz w:val="22"/>
          <w:szCs w:val="22"/>
        </w:rPr>
        <w:t>, în baza declarației unilaterale de renunțare la concesiune a concesionarului.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b/>
          <w:bCs/>
          <w:i/>
          <w:iCs/>
          <w:sz w:val="22"/>
          <w:szCs w:val="22"/>
        </w:rPr>
        <w:t>ARTICOLUL 328 Evidența informațiilor cu privire la desfășurarea procedurilor de concesionare și la derularea contractelor de concesiune de bunuri proprietate publică</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(1) În scopul ținerii evidenței documentelor și informațiilor cu privire la desfășurarea procedurilor de concesionare și la derularea contractelor de concesiune de bunuri proprietate publică, concedentul întocmește și păstrează două registre: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a) registrul Oferte, care cuprinde date și informații referitoare la derularea procedurilor prealabile încheierii contractului de concesiune de bunuri proprietate publică; se precizează cel puțin datele și informațiile referitoare la propunerile de concesionare, studiul de oportunitate, la oferte, la procedura de atribuire aplicată;</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b) registrul Contracte, care cuprinde date și informații referitoare la executarea contractului de concesiune de bunuri proprietate publică; se precizează cel puțin datele și informațiile referitoare la obiectul, durata contractului de concesiune de bunuri proprietate publică, termenele de plată a redevenței, obligațiile de mediu.</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 xml:space="preserve">(2) Registrele prevăzute la </w:t>
      </w:r>
      <w:hyperlink r:id="rId47" w:anchor="p-291970268" w:tgtFrame="_blank" w:history="1">
        <w:r w:rsidRPr="00CA3A35">
          <w:rPr>
            <w:rStyle w:val="Hyperlink"/>
            <w:rFonts w:ascii="Arial" w:hAnsi="Arial" w:cs="Arial"/>
            <w:i/>
            <w:iCs/>
            <w:sz w:val="22"/>
            <w:szCs w:val="22"/>
          </w:rPr>
          <w:t>alin. (1)</w:t>
        </w:r>
      </w:hyperlink>
      <w:r w:rsidRPr="00CA3A35">
        <w:rPr>
          <w:rFonts w:ascii="Arial" w:hAnsi="Arial" w:cs="Arial"/>
          <w:i/>
          <w:iCs/>
          <w:sz w:val="22"/>
          <w:szCs w:val="22"/>
        </w:rPr>
        <w:t xml:space="preserve"> se întocmesc și se păstrează la sediul concedentului.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(3) Concedentul are obligația de a întocmi dosarul concesiunii pentru fiecare contract atribuit.</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lastRenderedPageBreak/>
        <w:t>(4) Dosarul concesiunii se păstrează de către concedent atât timp cât contractul de concesiune de bunuri proprietate publică produce efecte juridice, dar nu mai puțin de 5 ani de la data încheierii contractului respectiv.</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(5) Dosarul concesiunii trebuie să cuprindă cel puțin următoarele elemente: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a) studiul de oportunitate al concesiunii;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b) hotărârea de aprobare a concesiunii;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c) anunțurile prevăzute de prezenta secțiune referitoare la procedura de atribuire a contractului de concesiune de bunuri proprietate publică și dovada transmiterii acestora spre publicare;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d) documentația de atribuire;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e) nota justificativă privind alegerea procedurii de atribuire;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f) denumirea/numele ofertantului/ofertanților a/ale cărui/căror ofertă/oferte a/au fost declarată/declarate câștigătoare și motivele care au stat la baza acestei decizii;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g) justificarea hotărârii de anulare a procedurii de atribuire, dacă este cazul;</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h) contractul de concesiune de bunuri proprietate publică semnat.</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(6) Dosarul concesiunii are caracter de document public.</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(7) Accesul persoanelor la aceste informații se realizează în conformitate cu termenele și procedurile prevăzute de reglementările legale privind liberul acces la informațiile de interes public și nu poate fi restricționat decât în măsura în care aceste informații sunt clasificate sau protejate de un drept de proprietate intelectuală, potrivit legii.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b/>
          <w:bCs/>
          <w:i/>
          <w:iCs/>
          <w:sz w:val="22"/>
          <w:szCs w:val="22"/>
        </w:rPr>
        <w:t>ARTICOLUL 329 Exercitarea controlului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(1) Persoana care consideră că un contract a fost calificat drept contract de concesiune de bunuri proprietate publică cu nerespectarea legislației privind concesiunile de lucrări și concesiunile de servicii poate solicita punctul de vedere al Agenției Naționale pentru Achiziții Publice.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(2) Ministerele de resort și ministerul cu atribuții în domeniul finanțelor publice, prin structurile cu atribuții specifice de control, realizează verificarea concesiunilor de bunuri proprietate publică de interes național, iar Direcția Generală de Administrare a Marilor Contribuabili, direcțiile generale regionale ale finanțelor publice și a municipiului București realizează verificarea concesiunilor de bunuri proprietate publică de interes local, urmărind în special respectarea dispozițiilor referitoare la:</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a) aplicarea hotărârii de concesionare;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b) publicitatea;</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c) documentația de atribuire;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d) aplicarea procedurii de atribuire a contractului de concesiune de bunuri proprietate publică;</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e) dosarul concesiunii;</w:t>
      </w:r>
    </w:p>
    <w:p w:rsidR="005245F7"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f) îndeplinirea obligațiilor contractuale de către concedent și concesionar.</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b/>
          <w:bCs/>
          <w:i/>
          <w:iCs/>
          <w:sz w:val="22"/>
          <w:szCs w:val="22"/>
        </w:rPr>
        <w:t>ARTICOLUL 330 Soluționarea litigiilor</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lastRenderedPageBreak/>
        <w:t>Soluționarea litigiilor apărute în legătură cu atribuirea, încheierea, executarea, modificarea și încetarea contractului de concesiune de bunuri proprietate publică, precum și a celor privind acordarea de despăgubiri se realizează potrivit prevederilor legislației privind contenciosul administrativ.</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b/>
          <w:bCs/>
          <w:i/>
          <w:iCs/>
          <w:sz w:val="22"/>
          <w:szCs w:val="22"/>
        </w:rPr>
        <w:t>ARTICOLUL 331 Sancțiuni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(1) Constituie contravenții la dispozițiile prezentei secțiuni, dacă nu sunt săvârșite în astfel de condiții încât să fie considerate, potrivit legii penale, infracțiuni: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 xml:space="preserve">a) nerespectarea termenelor prevăzute la art. 309 </w:t>
      </w:r>
      <w:hyperlink r:id="rId48" w:anchor="p-291970009" w:tgtFrame="_blank" w:history="1">
        <w:r w:rsidRPr="00CA3A35">
          <w:rPr>
            <w:rStyle w:val="Hyperlink"/>
            <w:rFonts w:ascii="Arial" w:hAnsi="Arial" w:cs="Arial"/>
            <w:i/>
            <w:iCs/>
            <w:sz w:val="22"/>
            <w:szCs w:val="22"/>
          </w:rPr>
          <w:t>alin. (1)</w:t>
        </w:r>
      </w:hyperlink>
      <w:r w:rsidRPr="00CA3A35">
        <w:rPr>
          <w:rFonts w:ascii="Arial" w:hAnsi="Arial" w:cs="Arial"/>
          <w:i/>
          <w:iCs/>
          <w:sz w:val="22"/>
          <w:szCs w:val="22"/>
        </w:rPr>
        <w:t xml:space="preserve">, art. 314 </w:t>
      </w:r>
      <w:hyperlink r:id="rId49" w:anchor="p-291970078" w:tgtFrame="_blank" w:history="1">
        <w:r w:rsidRPr="00CA3A35">
          <w:rPr>
            <w:rStyle w:val="Hyperlink"/>
            <w:rFonts w:ascii="Arial" w:hAnsi="Arial" w:cs="Arial"/>
            <w:i/>
            <w:iCs/>
            <w:sz w:val="22"/>
            <w:szCs w:val="22"/>
          </w:rPr>
          <w:t>alin. (5)</w:t>
        </w:r>
      </w:hyperlink>
      <w:r w:rsidRPr="00CA3A35">
        <w:rPr>
          <w:rFonts w:ascii="Arial" w:hAnsi="Arial" w:cs="Arial"/>
          <w:i/>
          <w:iCs/>
          <w:sz w:val="22"/>
          <w:szCs w:val="22"/>
        </w:rPr>
        <w:t xml:space="preserve">, art. 319 </w:t>
      </w:r>
      <w:hyperlink r:id="rId50" w:anchor="p-291970168" w:tgtFrame="_blank" w:history="1">
        <w:r w:rsidRPr="00CA3A35">
          <w:rPr>
            <w:rStyle w:val="Hyperlink"/>
            <w:rFonts w:ascii="Arial" w:hAnsi="Arial" w:cs="Arial"/>
            <w:i/>
            <w:iCs/>
            <w:sz w:val="22"/>
            <w:szCs w:val="22"/>
          </w:rPr>
          <w:t>alin. (21)</w:t>
        </w:r>
      </w:hyperlink>
      <w:r w:rsidRPr="00CA3A35">
        <w:rPr>
          <w:rFonts w:ascii="Arial" w:hAnsi="Arial" w:cs="Arial"/>
          <w:i/>
          <w:iCs/>
          <w:sz w:val="22"/>
          <w:szCs w:val="22"/>
        </w:rPr>
        <w:t xml:space="preserve"> și </w:t>
      </w:r>
      <w:hyperlink r:id="rId51" w:anchor="p-291970184" w:tgtFrame="_blank" w:history="1">
        <w:r w:rsidRPr="00CA3A35">
          <w:rPr>
            <w:rStyle w:val="Hyperlink"/>
            <w:rFonts w:ascii="Arial" w:hAnsi="Arial" w:cs="Arial"/>
            <w:i/>
            <w:iCs/>
            <w:sz w:val="22"/>
            <w:szCs w:val="22"/>
          </w:rPr>
          <w:t>(26)</w:t>
        </w:r>
      </w:hyperlink>
      <w:r w:rsidRPr="00CA3A35">
        <w:rPr>
          <w:rFonts w:ascii="Arial" w:hAnsi="Arial" w:cs="Arial"/>
          <w:i/>
          <w:iCs/>
          <w:sz w:val="22"/>
          <w:szCs w:val="22"/>
        </w:rPr>
        <w:t>;</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 xml:space="preserve">b) încălcarea prevederilor art. 312 </w:t>
      </w:r>
      <w:hyperlink r:id="rId52" w:anchor="p-291970045" w:tgtFrame="_blank" w:history="1">
        <w:r w:rsidRPr="00CA3A35">
          <w:rPr>
            <w:rStyle w:val="Hyperlink"/>
            <w:rFonts w:ascii="Arial" w:hAnsi="Arial" w:cs="Arial"/>
            <w:i/>
            <w:iCs/>
            <w:sz w:val="22"/>
            <w:szCs w:val="22"/>
          </w:rPr>
          <w:t>alin. (2)</w:t>
        </w:r>
      </w:hyperlink>
      <w:r w:rsidRPr="00CA3A35">
        <w:rPr>
          <w:rFonts w:ascii="Arial" w:hAnsi="Arial" w:cs="Arial"/>
          <w:i/>
          <w:iCs/>
          <w:sz w:val="22"/>
          <w:szCs w:val="22"/>
        </w:rPr>
        <w:t xml:space="preserve"> și </w:t>
      </w:r>
      <w:hyperlink r:id="rId53" w:anchor="p-291970050" w:tgtFrame="_blank" w:history="1">
        <w:r w:rsidRPr="00CA3A35">
          <w:rPr>
            <w:rStyle w:val="Hyperlink"/>
            <w:rFonts w:ascii="Arial" w:hAnsi="Arial" w:cs="Arial"/>
            <w:i/>
            <w:iCs/>
            <w:sz w:val="22"/>
            <w:szCs w:val="22"/>
          </w:rPr>
          <w:t>(7)</w:t>
        </w:r>
      </w:hyperlink>
      <w:r w:rsidRPr="00CA3A35">
        <w:rPr>
          <w:rFonts w:ascii="Arial" w:hAnsi="Arial" w:cs="Arial"/>
          <w:i/>
          <w:iCs/>
          <w:sz w:val="22"/>
          <w:szCs w:val="22"/>
        </w:rPr>
        <w:t xml:space="preserve">, art. 319 </w:t>
      </w:r>
      <w:hyperlink r:id="rId54" w:anchor="p-291970167" w:tgtFrame="_blank" w:history="1">
        <w:r w:rsidRPr="00CA3A35">
          <w:rPr>
            <w:rStyle w:val="Hyperlink"/>
            <w:rFonts w:ascii="Arial" w:hAnsi="Arial" w:cs="Arial"/>
            <w:i/>
            <w:iCs/>
            <w:sz w:val="22"/>
            <w:szCs w:val="22"/>
          </w:rPr>
          <w:t>alin. (20)</w:t>
        </w:r>
      </w:hyperlink>
      <w:r w:rsidRPr="00CA3A35">
        <w:rPr>
          <w:rFonts w:ascii="Arial" w:hAnsi="Arial" w:cs="Arial"/>
          <w:i/>
          <w:iCs/>
          <w:sz w:val="22"/>
          <w:szCs w:val="22"/>
        </w:rPr>
        <w:t xml:space="preserve"> și </w:t>
      </w:r>
      <w:hyperlink r:id="rId55" w:anchor="p-291970181" w:tgtFrame="_blank" w:history="1">
        <w:r w:rsidRPr="00CA3A35">
          <w:rPr>
            <w:rStyle w:val="Hyperlink"/>
            <w:rFonts w:ascii="Arial" w:hAnsi="Arial" w:cs="Arial"/>
            <w:i/>
            <w:iCs/>
            <w:sz w:val="22"/>
            <w:szCs w:val="22"/>
          </w:rPr>
          <w:t>(23)</w:t>
        </w:r>
      </w:hyperlink>
      <w:r w:rsidRPr="00CA3A35">
        <w:rPr>
          <w:rFonts w:ascii="Arial" w:hAnsi="Arial" w:cs="Arial"/>
          <w:i/>
          <w:iCs/>
          <w:sz w:val="22"/>
          <w:szCs w:val="22"/>
        </w:rPr>
        <w:t xml:space="preserve"> - </w:t>
      </w:r>
      <w:hyperlink r:id="rId56" w:anchor="p-291970183" w:tgtFrame="_blank" w:history="1">
        <w:r w:rsidRPr="00CA3A35">
          <w:rPr>
            <w:rStyle w:val="Hyperlink"/>
            <w:rFonts w:ascii="Arial" w:hAnsi="Arial" w:cs="Arial"/>
            <w:i/>
            <w:iCs/>
            <w:sz w:val="22"/>
            <w:szCs w:val="22"/>
          </w:rPr>
          <w:t>(25)</w:t>
        </w:r>
      </w:hyperlink>
      <w:r w:rsidRPr="00CA3A35">
        <w:rPr>
          <w:rFonts w:ascii="Arial" w:hAnsi="Arial" w:cs="Arial"/>
          <w:i/>
          <w:iCs/>
          <w:sz w:val="22"/>
          <w:szCs w:val="22"/>
        </w:rPr>
        <w:t xml:space="preserve">, art. 320 </w:t>
      </w:r>
      <w:hyperlink r:id="rId57" w:anchor="p-291970193" w:tgtFrame="_blank" w:history="1">
        <w:r w:rsidRPr="00CA3A35">
          <w:rPr>
            <w:rStyle w:val="Hyperlink"/>
            <w:rFonts w:ascii="Arial" w:hAnsi="Arial" w:cs="Arial"/>
            <w:i/>
            <w:iCs/>
            <w:sz w:val="22"/>
            <w:szCs w:val="22"/>
          </w:rPr>
          <w:t>alin. (3)</w:t>
        </w:r>
      </w:hyperlink>
      <w:r w:rsidRPr="00CA3A35">
        <w:rPr>
          <w:rFonts w:ascii="Arial" w:hAnsi="Arial" w:cs="Arial"/>
          <w:i/>
          <w:iCs/>
          <w:sz w:val="22"/>
          <w:szCs w:val="22"/>
        </w:rPr>
        <w:t xml:space="preserve">, art. 325 </w:t>
      </w:r>
      <w:hyperlink r:id="rId58" w:anchor="p-291970235" w:tgtFrame="_blank" w:history="1">
        <w:r w:rsidRPr="00CA3A35">
          <w:rPr>
            <w:rStyle w:val="Hyperlink"/>
            <w:rFonts w:ascii="Arial" w:hAnsi="Arial" w:cs="Arial"/>
            <w:i/>
            <w:iCs/>
            <w:sz w:val="22"/>
            <w:szCs w:val="22"/>
          </w:rPr>
          <w:t>alin. (7)</w:t>
        </w:r>
      </w:hyperlink>
      <w:r w:rsidRPr="00CA3A35">
        <w:rPr>
          <w:rFonts w:ascii="Arial" w:hAnsi="Arial" w:cs="Arial"/>
          <w:i/>
          <w:iCs/>
          <w:sz w:val="22"/>
          <w:szCs w:val="22"/>
        </w:rPr>
        <w:t xml:space="preserve"> - </w:t>
      </w:r>
      <w:hyperlink r:id="rId59" w:anchor="p-291970236" w:tgtFrame="_blank" w:history="1">
        <w:r w:rsidRPr="00CA3A35">
          <w:rPr>
            <w:rStyle w:val="Hyperlink"/>
            <w:rFonts w:ascii="Arial" w:hAnsi="Arial" w:cs="Arial"/>
            <w:i/>
            <w:iCs/>
            <w:sz w:val="22"/>
            <w:szCs w:val="22"/>
          </w:rPr>
          <w:t>(8)</w:t>
        </w:r>
      </w:hyperlink>
      <w:r w:rsidRPr="00CA3A35">
        <w:rPr>
          <w:rFonts w:ascii="Arial" w:hAnsi="Arial" w:cs="Arial"/>
          <w:i/>
          <w:iCs/>
          <w:sz w:val="22"/>
          <w:szCs w:val="22"/>
        </w:rPr>
        <w:t xml:space="preserve"> și ale art. 328 </w:t>
      </w:r>
      <w:hyperlink r:id="rId60" w:anchor="p-291970272" w:tgtFrame="_blank" w:history="1">
        <w:r w:rsidRPr="00CA3A35">
          <w:rPr>
            <w:rStyle w:val="Hyperlink"/>
            <w:rFonts w:ascii="Arial" w:hAnsi="Arial" w:cs="Arial"/>
            <w:i/>
            <w:iCs/>
            <w:sz w:val="22"/>
            <w:szCs w:val="22"/>
          </w:rPr>
          <w:t>alin. (3)</w:t>
        </w:r>
      </w:hyperlink>
      <w:r w:rsidRPr="00CA3A35">
        <w:rPr>
          <w:rFonts w:ascii="Arial" w:hAnsi="Arial" w:cs="Arial"/>
          <w:i/>
          <w:iCs/>
          <w:sz w:val="22"/>
          <w:szCs w:val="22"/>
        </w:rPr>
        <w:t xml:space="preserve"> și </w:t>
      </w:r>
      <w:hyperlink r:id="rId61" w:anchor="p-291970273" w:tgtFrame="_blank" w:history="1">
        <w:r w:rsidRPr="00CA3A35">
          <w:rPr>
            <w:rStyle w:val="Hyperlink"/>
            <w:rFonts w:ascii="Arial" w:hAnsi="Arial" w:cs="Arial"/>
            <w:i/>
            <w:iCs/>
            <w:sz w:val="22"/>
            <w:szCs w:val="22"/>
          </w:rPr>
          <w:t>(4)</w:t>
        </w:r>
      </w:hyperlink>
      <w:r w:rsidRPr="00CA3A35">
        <w:rPr>
          <w:rFonts w:ascii="Arial" w:hAnsi="Arial" w:cs="Arial"/>
          <w:i/>
          <w:iCs/>
          <w:sz w:val="22"/>
          <w:szCs w:val="22"/>
        </w:rPr>
        <w:t>.</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(2) Contravențiile prevăzute la alin. (1) se sancționează cu amendă de la 5.000 lei la 15.000 lei.</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(3) Amenzile prevăzute la alin. (2) pot fi aplicate atât persoanelor fizice, cât și persoanelor juridice.</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(4) Constatarea contravențiilor și aplicarea sancțiunilor se fac de către persoane împuternicite de structurile cu atribuții de control.</w:t>
      </w:r>
    </w:p>
    <w:p w:rsidR="005245F7" w:rsidRPr="00CA3A35" w:rsidRDefault="005245F7" w:rsidP="005245F7">
      <w:pPr>
        <w:pStyle w:val="al"/>
        <w:pBdr>
          <w:top w:val="single" w:sz="4" w:space="1" w:color="auto"/>
          <w:left w:val="single" w:sz="4" w:space="1" w:color="auto"/>
          <w:bottom w:val="single" w:sz="4" w:space="1" w:color="auto"/>
          <w:right w:val="single" w:sz="4" w:space="1" w:color="auto"/>
        </w:pBdr>
        <w:spacing w:line="345" w:lineRule="atLeast"/>
        <w:rPr>
          <w:rFonts w:ascii="Arial" w:hAnsi="Arial" w:cs="Arial"/>
          <w:i/>
          <w:iCs/>
          <w:sz w:val="22"/>
          <w:szCs w:val="22"/>
        </w:rPr>
      </w:pPr>
      <w:r w:rsidRPr="00CA3A35">
        <w:rPr>
          <w:rFonts w:ascii="Arial" w:hAnsi="Arial" w:cs="Arial"/>
          <w:i/>
          <w:iCs/>
          <w:sz w:val="22"/>
          <w:szCs w:val="22"/>
        </w:rPr>
        <w:t xml:space="preserve">(5) Contravențiilor prevăzute în prezentul articol le sunt aplicabile dispozițiile Ordonanței Guvernului </w:t>
      </w:r>
      <w:hyperlink r:id="rId62" w:tgtFrame="_blank" w:history="1">
        <w:r w:rsidRPr="00CA3A35">
          <w:rPr>
            <w:rStyle w:val="Hyperlink"/>
            <w:rFonts w:ascii="Arial" w:hAnsi="Arial" w:cs="Arial"/>
            <w:i/>
            <w:iCs/>
            <w:sz w:val="22"/>
            <w:szCs w:val="22"/>
          </w:rPr>
          <w:t>nr. 2/2001</w:t>
        </w:r>
      </w:hyperlink>
      <w:r w:rsidRPr="00CA3A35">
        <w:rPr>
          <w:rFonts w:ascii="Arial" w:hAnsi="Arial" w:cs="Arial"/>
          <w:i/>
          <w:iCs/>
          <w:sz w:val="22"/>
          <w:szCs w:val="22"/>
        </w:rPr>
        <w:t xml:space="preserve"> privind regimul juridic al contravențiilor, aprobată cu modificări și completări prin Legea </w:t>
      </w:r>
      <w:hyperlink r:id="rId63" w:tgtFrame="_blank" w:history="1">
        <w:r w:rsidRPr="00CA3A35">
          <w:rPr>
            <w:rStyle w:val="Hyperlink"/>
            <w:rFonts w:ascii="Arial" w:hAnsi="Arial" w:cs="Arial"/>
            <w:i/>
            <w:iCs/>
            <w:sz w:val="22"/>
            <w:szCs w:val="22"/>
          </w:rPr>
          <w:t>nr. 180/2002</w:t>
        </w:r>
      </w:hyperlink>
      <w:r w:rsidRPr="00CA3A35">
        <w:rPr>
          <w:rFonts w:ascii="Arial" w:hAnsi="Arial" w:cs="Arial"/>
          <w:i/>
          <w:iCs/>
          <w:sz w:val="22"/>
          <w:szCs w:val="22"/>
        </w:rPr>
        <w:t>, cu modificările și completările ulterioare.</w:t>
      </w:r>
    </w:p>
    <w:p w:rsidR="005245F7" w:rsidRPr="005245F7" w:rsidRDefault="005245F7" w:rsidP="005245F7">
      <w:pPr>
        <w:spacing w:before="120" w:after="120" w:line="240" w:lineRule="auto"/>
        <w:jc w:val="both"/>
        <w:rPr>
          <w:rFonts w:ascii="Arial" w:hAnsi="Arial" w:cs="Arial"/>
          <w:sz w:val="24"/>
          <w:szCs w:val="24"/>
          <w:lang w:bidi="ro-RO"/>
        </w:rPr>
      </w:pPr>
      <w:r w:rsidRPr="005245F7">
        <w:rPr>
          <w:rFonts w:ascii="Arial" w:hAnsi="Arial" w:cs="Arial"/>
          <w:b/>
          <w:sz w:val="24"/>
          <w:szCs w:val="24"/>
          <w:lang w:bidi="ro-RO"/>
        </w:rPr>
        <w:t>1.2</w:t>
      </w:r>
      <w:r w:rsidRPr="005245F7">
        <w:rPr>
          <w:rFonts w:ascii="Arial" w:hAnsi="Arial" w:cs="Arial"/>
          <w:sz w:val="24"/>
          <w:szCs w:val="24"/>
          <w:lang w:bidi="ro-RO"/>
        </w:rPr>
        <w:t xml:space="preserve"> Studiul de oportunitate, Caietul de sarcini, criteriile de atribuire - algoritmul de calcul punctaj si formularul de contract de </w:t>
      </w:r>
      <w:proofErr w:type="gramStart"/>
      <w:r w:rsidRPr="005245F7">
        <w:rPr>
          <w:rFonts w:ascii="Arial" w:hAnsi="Arial" w:cs="Arial"/>
          <w:sz w:val="24"/>
          <w:szCs w:val="24"/>
          <w:lang w:bidi="ro-RO"/>
        </w:rPr>
        <w:t>concesiune  se</w:t>
      </w:r>
      <w:proofErr w:type="gramEnd"/>
      <w:r w:rsidRPr="005245F7">
        <w:rPr>
          <w:rFonts w:ascii="Arial" w:hAnsi="Arial" w:cs="Arial"/>
          <w:sz w:val="24"/>
          <w:szCs w:val="24"/>
          <w:lang w:bidi="ro-RO"/>
        </w:rPr>
        <w:t xml:space="preserve"> aprobă prin Hotărâre a Consiliului Local al Comunei </w:t>
      </w:r>
      <w:r>
        <w:rPr>
          <w:rFonts w:ascii="Arial" w:hAnsi="Arial" w:cs="Arial"/>
          <w:sz w:val="24"/>
          <w:szCs w:val="24"/>
          <w:lang w:bidi="ro-RO"/>
        </w:rPr>
        <w:t>Dumbraveni</w:t>
      </w:r>
      <w:r w:rsidRPr="005245F7">
        <w:rPr>
          <w:rFonts w:ascii="Arial" w:hAnsi="Arial" w:cs="Arial"/>
          <w:sz w:val="24"/>
          <w:szCs w:val="24"/>
          <w:lang w:bidi="ro-RO"/>
        </w:rPr>
        <w:t>, județul Suceava.</w:t>
      </w:r>
    </w:p>
    <w:p w:rsidR="00B02138" w:rsidRPr="00B02138" w:rsidRDefault="00B02138" w:rsidP="00B02138">
      <w:pPr>
        <w:jc w:val="both"/>
        <w:rPr>
          <w:rFonts w:ascii="Arial" w:hAnsi="Arial" w:cs="Arial"/>
          <w:sz w:val="24"/>
          <w:szCs w:val="24"/>
        </w:rPr>
      </w:pPr>
    </w:p>
    <w:p w:rsidR="00B02138" w:rsidRDefault="005245F7" w:rsidP="00B02138">
      <w:pPr>
        <w:jc w:val="both"/>
        <w:rPr>
          <w:rFonts w:ascii="Arial" w:hAnsi="Arial" w:cs="Arial"/>
          <w:b/>
          <w:sz w:val="24"/>
          <w:szCs w:val="24"/>
        </w:rPr>
      </w:pPr>
      <w:r>
        <w:rPr>
          <w:rFonts w:ascii="Arial" w:hAnsi="Arial" w:cs="Arial"/>
          <w:b/>
          <w:sz w:val="24"/>
          <w:szCs w:val="24"/>
        </w:rPr>
        <w:t xml:space="preserve">CAP. </w:t>
      </w:r>
      <w:r w:rsidR="00BE5784">
        <w:rPr>
          <w:rFonts w:ascii="Arial" w:hAnsi="Arial" w:cs="Arial"/>
          <w:b/>
          <w:sz w:val="24"/>
          <w:szCs w:val="24"/>
        </w:rPr>
        <w:t>II</w:t>
      </w:r>
      <w:r w:rsidR="00B02138" w:rsidRPr="00D43563">
        <w:rPr>
          <w:rFonts w:ascii="Arial" w:hAnsi="Arial" w:cs="Arial"/>
          <w:b/>
          <w:sz w:val="24"/>
          <w:szCs w:val="24"/>
        </w:rPr>
        <w:t>.</w:t>
      </w:r>
      <w:r>
        <w:rPr>
          <w:rFonts w:ascii="Arial" w:hAnsi="Arial" w:cs="Arial"/>
          <w:b/>
          <w:sz w:val="24"/>
          <w:szCs w:val="24"/>
        </w:rPr>
        <w:t xml:space="preserve"> </w:t>
      </w:r>
      <w:r w:rsidR="00B02138" w:rsidRPr="00D43563">
        <w:rPr>
          <w:rFonts w:ascii="Arial" w:hAnsi="Arial" w:cs="Arial"/>
          <w:b/>
          <w:sz w:val="24"/>
          <w:szCs w:val="24"/>
        </w:rPr>
        <w:t>OBIECTULCONCESIUNII</w:t>
      </w:r>
    </w:p>
    <w:p w:rsidR="006C1C0F" w:rsidRPr="00D43563" w:rsidRDefault="006C1C0F" w:rsidP="00B02138">
      <w:pPr>
        <w:jc w:val="both"/>
        <w:rPr>
          <w:rFonts w:ascii="Arial" w:hAnsi="Arial" w:cs="Arial"/>
          <w:b/>
          <w:sz w:val="24"/>
          <w:szCs w:val="24"/>
        </w:rPr>
      </w:pPr>
      <w:r>
        <w:rPr>
          <w:rFonts w:ascii="Arial" w:hAnsi="Arial" w:cs="Arial"/>
          <w:b/>
          <w:sz w:val="24"/>
          <w:szCs w:val="24"/>
        </w:rPr>
        <w:t>C</w:t>
      </w:r>
      <w:r w:rsidRPr="006C1C0F">
        <w:rPr>
          <w:rFonts w:ascii="Arial" w:hAnsi="Arial" w:cs="Arial"/>
          <w:b/>
          <w:sz w:val="24"/>
          <w:szCs w:val="24"/>
        </w:rPr>
        <w:t>oncesionar</w:t>
      </w:r>
      <w:r>
        <w:rPr>
          <w:rFonts w:ascii="Arial" w:hAnsi="Arial" w:cs="Arial"/>
          <w:b/>
          <w:sz w:val="24"/>
          <w:szCs w:val="24"/>
        </w:rPr>
        <w:t xml:space="preserve">ea </w:t>
      </w:r>
      <w:r w:rsidRPr="006C1C0F">
        <w:rPr>
          <w:rFonts w:ascii="Arial" w:hAnsi="Arial" w:cs="Arial"/>
          <w:b/>
          <w:sz w:val="24"/>
          <w:szCs w:val="24"/>
        </w:rPr>
        <w:t>prin licitație publică a doua cladiri,</w:t>
      </w:r>
      <w:r w:rsidR="00B35D1B">
        <w:rPr>
          <w:rFonts w:ascii="Arial" w:hAnsi="Arial" w:cs="Arial"/>
          <w:b/>
          <w:sz w:val="24"/>
          <w:szCs w:val="24"/>
        </w:rPr>
        <w:t xml:space="preserve"> </w:t>
      </w:r>
      <w:r w:rsidRPr="006C1C0F">
        <w:rPr>
          <w:rFonts w:ascii="Arial" w:hAnsi="Arial" w:cs="Arial"/>
          <w:b/>
          <w:sz w:val="24"/>
          <w:szCs w:val="24"/>
        </w:rPr>
        <w:t>imobilele A1.1-C.F.39.978-C1 si A1.2-C.F.39.978-C2 cu scopul desfasurarii activitatii de servicii medicale,</w:t>
      </w:r>
      <w:r w:rsidR="00B35D1B">
        <w:rPr>
          <w:rFonts w:ascii="Arial" w:hAnsi="Arial" w:cs="Arial"/>
          <w:b/>
          <w:sz w:val="24"/>
          <w:szCs w:val="24"/>
        </w:rPr>
        <w:t xml:space="preserve"> </w:t>
      </w:r>
      <w:r w:rsidRPr="006C1C0F">
        <w:rPr>
          <w:rFonts w:ascii="Arial" w:hAnsi="Arial" w:cs="Arial"/>
          <w:b/>
          <w:sz w:val="24"/>
          <w:szCs w:val="24"/>
        </w:rPr>
        <w:t>proprietatea  comunei Dumbraveni,</w:t>
      </w:r>
      <w:r w:rsidR="00B35D1B">
        <w:rPr>
          <w:rFonts w:ascii="Arial" w:hAnsi="Arial" w:cs="Arial"/>
          <w:b/>
          <w:sz w:val="24"/>
          <w:szCs w:val="24"/>
        </w:rPr>
        <w:t xml:space="preserve"> </w:t>
      </w:r>
      <w:r w:rsidRPr="006C1C0F">
        <w:rPr>
          <w:rFonts w:ascii="Arial" w:hAnsi="Arial" w:cs="Arial"/>
          <w:b/>
          <w:sz w:val="24"/>
          <w:szCs w:val="24"/>
        </w:rPr>
        <w:t>judetul Suceava</w:t>
      </w:r>
    </w:p>
    <w:p w:rsidR="00B02138" w:rsidRPr="00B02138" w:rsidRDefault="00D43563" w:rsidP="00B02138">
      <w:pPr>
        <w:jc w:val="both"/>
        <w:rPr>
          <w:rFonts w:ascii="Arial" w:hAnsi="Arial" w:cs="Arial"/>
          <w:sz w:val="24"/>
          <w:szCs w:val="24"/>
        </w:rPr>
      </w:pPr>
      <w:proofErr w:type="gramStart"/>
      <w:r>
        <w:rPr>
          <w:rFonts w:ascii="Arial" w:hAnsi="Arial" w:cs="Arial"/>
          <w:sz w:val="24"/>
          <w:szCs w:val="24"/>
        </w:rPr>
        <w:t xml:space="preserve">Strategia de </w:t>
      </w:r>
      <w:r w:rsidR="00B02138" w:rsidRPr="00B02138">
        <w:rPr>
          <w:rFonts w:ascii="Arial" w:hAnsi="Arial" w:cs="Arial"/>
          <w:sz w:val="24"/>
          <w:szCs w:val="24"/>
        </w:rPr>
        <w:t>dezvoltare</w:t>
      </w:r>
      <w:r>
        <w:rPr>
          <w:rFonts w:ascii="Arial" w:hAnsi="Arial" w:cs="Arial"/>
          <w:sz w:val="24"/>
          <w:szCs w:val="24"/>
        </w:rPr>
        <w:t xml:space="preserve"> </w:t>
      </w:r>
      <w:r w:rsidR="00B02138" w:rsidRPr="00B02138">
        <w:rPr>
          <w:rFonts w:ascii="Arial" w:hAnsi="Arial" w:cs="Arial"/>
          <w:sz w:val="24"/>
          <w:szCs w:val="24"/>
        </w:rPr>
        <w:t>economico-social</w:t>
      </w:r>
      <w:r>
        <w:rPr>
          <w:rFonts w:ascii="Arial" w:hAnsi="Arial" w:cs="Arial"/>
          <w:sz w:val="24"/>
          <w:szCs w:val="24"/>
        </w:rPr>
        <w:t xml:space="preserve"> locală, prin consolidarea resurselor   existente, furnizează Comunei Dumbrăveni stabilitate si dezvoltare </w:t>
      </w:r>
      <w:r w:rsidR="00B02138" w:rsidRPr="00B02138">
        <w:rPr>
          <w:rFonts w:ascii="Arial" w:hAnsi="Arial" w:cs="Arial"/>
          <w:sz w:val="24"/>
          <w:szCs w:val="24"/>
        </w:rPr>
        <w:t>economică solidă.</w:t>
      </w:r>
      <w:proofErr w:type="gramEnd"/>
    </w:p>
    <w:p w:rsidR="00B02138" w:rsidRPr="00B02138" w:rsidRDefault="00D43563" w:rsidP="00B02138">
      <w:pPr>
        <w:jc w:val="both"/>
        <w:rPr>
          <w:rFonts w:ascii="Arial" w:hAnsi="Arial" w:cs="Arial"/>
          <w:sz w:val="24"/>
          <w:szCs w:val="24"/>
        </w:rPr>
      </w:pPr>
      <w:r>
        <w:rPr>
          <w:rFonts w:ascii="Arial" w:hAnsi="Arial" w:cs="Arial"/>
          <w:sz w:val="24"/>
          <w:szCs w:val="24"/>
        </w:rPr>
        <w:t xml:space="preserve">Dezvoltarea investitiilor locale presupune </w:t>
      </w:r>
      <w:r w:rsidR="00B02138" w:rsidRPr="00B02138">
        <w:rPr>
          <w:rFonts w:ascii="Arial" w:hAnsi="Arial" w:cs="Arial"/>
          <w:sz w:val="24"/>
          <w:szCs w:val="24"/>
        </w:rPr>
        <w:t>crearea unui climat care sa atraga investitii externe, ceea ce va avea un impact pozitiv asupra comunitatii, prin îmbun</w:t>
      </w:r>
      <w:r>
        <w:rPr>
          <w:rFonts w:ascii="Arial" w:hAnsi="Arial" w:cs="Arial"/>
          <w:sz w:val="24"/>
          <w:szCs w:val="24"/>
        </w:rPr>
        <w:t xml:space="preserve">atatirea calitatii serviciilor de sanatate din Comuna Dumbrăveni, pentru asigurarea unui  acces egal al cetatenilor la servicii </w:t>
      </w:r>
      <w:r w:rsidR="00B02138" w:rsidRPr="00B02138">
        <w:rPr>
          <w:rFonts w:ascii="Arial" w:hAnsi="Arial" w:cs="Arial"/>
          <w:sz w:val="24"/>
          <w:szCs w:val="24"/>
        </w:rPr>
        <w:t>de sa</w:t>
      </w:r>
      <w:r>
        <w:rPr>
          <w:rFonts w:ascii="Arial" w:hAnsi="Arial" w:cs="Arial"/>
          <w:sz w:val="24"/>
          <w:szCs w:val="24"/>
        </w:rPr>
        <w:t xml:space="preserve">natate calitative si eficiente,totodata  participand  la atingerea obiectivelor orizontale in domeniul </w:t>
      </w:r>
      <w:r w:rsidR="00B02138" w:rsidRPr="00B02138">
        <w:rPr>
          <w:rFonts w:ascii="Arial" w:hAnsi="Arial" w:cs="Arial"/>
          <w:sz w:val="24"/>
          <w:szCs w:val="24"/>
        </w:rPr>
        <w:t>e</w:t>
      </w:r>
      <w:r>
        <w:rPr>
          <w:rFonts w:ascii="Arial" w:hAnsi="Arial" w:cs="Arial"/>
          <w:sz w:val="24"/>
          <w:szCs w:val="24"/>
        </w:rPr>
        <w:t xml:space="preserve">galitatii de sanse,  protejarea mediului si dezvoltare durabila, cresterea ofertei de noi locuri de munca  direct si indirect </w:t>
      </w:r>
      <w:r w:rsidR="00B02138" w:rsidRPr="00B02138">
        <w:rPr>
          <w:rFonts w:ascii="Arial" w:hAnsi="Arial" w:cs="Arial"/>
          <w:sz w:val="24"/>
          <w:szCs w:val="24"/>
        </w:rPr>
        <w:t>c</w:t>
      </w:r>
      <w:r>
        <w:rPr>
          <w:rFonts w:ascii="Arial" w:hAnsi="Arial" w:cs="Arial"/>
          <w:sz w:val="24"/>
          <w:szCs w:val="24"/>
        </w:rPr>
        <w:t xml:space="preserve">reate, cresterea numarului de salariati si implicit a nivelul de trai </w:t>
      </w:r>
      <w:r w:rsidR="00B02138" w:rsidRPr="00B02138">
        <w:rPr>
          <w:rFonts w:ascii="Arial" w:hAnsi="Arial" w:cs="Arial"/>
          <w:sz w:val="24"/>
          <w:szCs w:val="24"/>
        </w:rPr>
        <w:t>a locuitorilor din Comuna Dumbrăveni.</w:t>
      </w:r>
    </w:p>
    <w:p w:rsidR="001C0EFE" w:rsidRPr="00B02138" w:rsidRDefault="001C0EFE" w:rsidP="001C0EFE">
      <w:pPr>
        <w:jc w:val="both"/>
        <w:rPr>
          <w:rFonts w:ascii="Arial" w:hAnsi="Arial" w:cs="Arial"/>
          <w:sz w:val="24"/>
          <w:szCs w:val="24"/>
        </w:rPr>
      </w:pPr>
      <w:r w:rsidRPr="00B02138">
        <w:rPr>
          <w:rFonts w:ascii="Arial" w:hAnsi="Arial" w:cs="Arial"/>
          <w:sz w:val="24"/>
          <w:szCs w:val="24"/>
        </w:rPr>
        <w:lastRenderedPageBreak/>
        <w:t>Cladirea Centrului Medical Multidisciplinar Dumbrăveni</w:t>
      </w:r>
      <w:r>
        <w:rPr>
          <w:rFonts w:ascii="Arial" w:hAnsi="Arial" w:cs="Arial"/>
          <w:sz w:val="24"/>
          <w:szCs w:val="24"/>
        </w:rPr>
        <w:t xml:space="preserve"> si cladirea Unitatea de </w:t>
      </w:r>
      <w:proofErr w:type="gramStart"/>
      <w:r>
        <w:rPr>
          <w:rFonts w:ascii="Arial" w:hAnsi="Arial" w:cs="Arial"/>
          <w:sz w:val="24"/>
          <w:szCs w:val="24"/>
        </w:rPr>
        <w:t>asistenta  medico</w:t>
      </w:r>
      <w:proofErr w:type="gramEnd"/>
      <w:r>
        <w:rPr>
          <w:rFonts w:ascii="Arial" w:hAnsi="Arial" w:cs="Arial"/>
          <w:sz w:val="24"/>
          <w:szCs w:val="24"/>
        </w:rPr>
        <w:t>-sociala Dumbraveni</w:t>
      </w:r>
      <w:r w:rsidRPr="00B02138">
        <w:rPr>
          <w:rFonts w:ascii="Arial" w:hAnsi="Arial" w:cs="Arial"/>
          <w:sz w:val="24"/>
          <w:szCs w:val="24"/>
        </w:rPr>
        <w:t xml:space="preserve"> </w:t>
      </w:r>
      <w:r>
        <w:rPr>
          <w:rFonts w:ascii="Arial" w:hAnsi="Arial" w:cs="Arial"/>
          <w:sz w:val="24"/>
          <w:szCs w:val="24"/>
        </w:rPr>
        <w:t>care fac</w:t>
      </w:r>
      <w:r w:rsidRPr="00B02138">
        <w:rPr>
          <w:rFonts w:ascii="Arial" w:hAnsi="Arial" w:cs="Arial"/>
          <w:sz w:val="24"/>
          <w:szCs w:val="24"/>
        </w:rPr>
        <w:t xml:space="preserve"> obiectul  concesiunii </w:t>
      </w:r>
      <w:r>
        <w:rPr>
          <w:rFonts w:ascii="Arial" w:hAnsi="Arial" w:cs="Arial"/>
          <w:sz w:val="24"/>
          <w:szCs w:val="24"/>
        </w:rPr>
        <w:t>sunt situate</w:t>
      </w:r>
      <w:r w:rsidRPr="00B02138">
        <w:rPr>
          <w:rFonts w:ascii="Arial" w:hAnsi="Arial" w:cs="Arial"/>
          <w:sz w:val="24"/>
          <w:szCs w:val="24"/>
        </w:rPr>
        <w:t xml:space="preserve"> în Comuna Dumbrăveni, pe  teritoriul  administrativ   al  Comunei Dumbrăveni,  pe terenul</w:t>
      </w:r>
      <w:r w:rsidR="006C1C0F">
        <w:rPr>
          <w:rFonts w:ascii="Arial" w:hAnsi="Arial" w:cs="Arial"/>
          <w:sz w:val="24"/>
          <w:szCs w:val="24"/>
        </w:rPr>
        <w:t xml:space="preserve">  intravilan, </w:t>
      </w:r>
      <w:r>
        <w:rPr>
          <w:rFonts w:ascii="Arial" w:hAnsi="Arial" w:cs="Arial"/>
          <w:sz w:val="24"/>
          <w:szCs w:val="24"/>
        </w:rPr>
        <w:t>cu regimul economic: curti-constructii administrative si social culturale</w:t>
      </w:r>
      <w:r w:rsidR="006C1C0F">
        <w:rPr>
          <w:rFonts w:ascii="Arial" w:hAnsi="Arial" w:cs="Arial"/>
          <w:sz w:val="24"/>
          <w:szCs w:val="24"/>
        </w:rPr>
        <w:t>, proprietate a UAT Comuna Dumbraveni</w:t>
      </w:r>
      <w:r>
        <w:rPr>
          <w:rFonts w:ascii="Arial" w:hAnsi="Arial" w:cs="Arial"/>
          <w:sz w:val="24"/>
          <w:szCs w:val="24"/>
        </w:rPr>
        <w:t>.</w:t>
      </w:r>
    </w:p>
    <w:p w:rsidR="001C0EFE" w:rsidRPr="00B02138" w:rsidRDefault="001C0EFE" w:rsidP="001C0EFE">
      <w:pPr>
        <w:jc w:val="both"/>
        <w:rPr>
          <w:rFonts w:ascii="Arial" w:hAnsi="Arial" w:cs="Arial"/>
          <w:sz w:val="24"/>
          <w:szCs w:val="24"/>
        </w:rPr>
      </w:pPr>
      <w:proofErr w:type="gramStart"/>
      <w:r w:rsidRPr="00B02138">
        <w:rPr>
          <w:rFonts w:ascii="Arial" w:hAnsi="Arial" w:cs="Arial"/>
          <w:sz w:val="24"/>
          <w:szCs w:val="24"/>
        </w:rPr>
        <w:t>Terenul  în</w:t>
      </w:r>
      <w:proofErr w:type="gramEnd"/>
      <w:r w:rsidRPr="00B02138">
        <w:rPr>
          <w:rFonts w:ascii="Arial" w:hAnsi="Arial" w:cs="Arial"/>
          <w:sz w:val="24"/>
          <w:szCs w:val="24"/>
        </w:rPr>
        <w:t xml:space="preserve">  suprafață de </w:t>
      </w:r>
      <w:r>
        <w:rPr>
          <w:rFonts w:ascii="Arial" w:hAnsi="Arial" w:cs="Arial"/>
          <w:sz w:val="24"/>
          <w:szCs w:val="24"/>
        </w:rPr>
        <w:t>5.814</w:t>
      </w:r>
      <w:r w:rsidRPr="00B02138">
        <w:rPr>
          <w:rFonts w:ascii="Arial" w:hAnsi="Arial" w:cs="Arial"/>
          <w:sz w:val="24"/>
          <w:szCs w:val="24"/>
        </w:rPr>
        <w:t xml:space="preserve">mp,  cu  nr.  </w:t>
      </w:r>
      <w:proofErr w:type="gramStart"/>
      <w:r w:rsidRPr="00B02138">
        <w:rPr>
          <w:rFonts w:ascii="Arial" w:hAnsi="Arial" w:cs="Arial"/>
          <w:sz w:val="24"/>
          <w:szCs w:val="24"/>
        </w:rPr>
        <w:t>cadastral</w:t>
      </w:r>
      <w:proofErr w:type="gramEnd"/>
      <w:r w:rsidRPr="00B02138">
        <w:rPr>
          <w:rFonts w:ascii="Arial" w:hAnsi="Arial" w:cs="Arial"/>
          <w:sz w:val="24"/>
          <w:szCs w:val="24"/>
        </w:rPr>
        <w:t xml:space="preserve"> </w:t>
      </w:r>
      <w:r>
        <w:rPr>
          <w:rFonts w:ascii="Arial" w:hAnsi="Arial" w:cs="Arial"/>
          <w:sz w:val="24"/>
          <w:szCs w:val="24"/>
        </w:rPr>
        <w:t>39978</w:t>
      </w:r>
      <w:r w:rsidRPr="00B02138">
        <w:rPr>
          <w:rFonts w:ascii="Arial" w:hAnsi="Arial" w:cs="Arial"/>
          <w:sz w:val="24"/>
          <w:szCs w:val="24"/>
        </w:rPr>
        <w:t xml:space="preserve">,  este  proprietatea U.A.T. Comuna Dumbrăveni, potrivit mentiuni Extras  de Carte Funciara eliberat de O.C.P.I. Suceava. </w:t>
      </w:r>
      <w:proofErr w:type="gramStart"/>
      <w:r w:rsidRPr="00B02138">
        <w:rPr>
          <w:rFonts w:ascii="Arial" w:hAnsi="Arial" w:cs="Arial"/>
          <w:sz w:val="24"/>
          <w:szCs w:val="24"/>
        </w:rPr>
        <w:t>Imobilul  este</w:t>
      </w:r>
      <w:proofErr w:type="gramEnd"/>
      <w:r w:rsidRPr="00B02138">
        <w:rPr>
          <w:rFonts w:ascii="Arial" w:hAnsi="Arial" w:cs="Arial"/>
          <w:sz w:val="24"/>
          <w:szCs w:val="24"/>
        </w:rPr>
        <w:t xml:space="preserve">  proprietatea  U.A.T.  Comuna </w:t>
      </w:r>
      <w:proofErr w:type="gramStart"/>
      <w:r w:rsidRPr="00B02138">
        <w:rPr>
          <w:rFonts w:ascii="Arial" w:hAnsi="Arial" w:cs="Arial"/>
          <w:sz w:val="24"/>
          <w:szCs w:val="24"/>
        </w:rPr>
        <w:t>Dumbrăveni  si</w:t>
      </w:r>
      <w:proofErr w:type="gramEnd"/>
      <w:r w:rsidRPr="00B02138">
        <w:rPr>
          <w:rFonts w:ascii="Arial" w:hAnsi="Arial" w:cs="Arial"/>
          <w:sz w:val="24"/>
          <w:szCs w:val="24"/>
        </w:rPr>
        <w:t xml:space="preserve">   se  afla  situat  in  Comuna Dumbrăveni, </w:t>
      </w:r>
      <w:r w:rsidRPr="006C1C0F">
        <w:rPr>
          <w:rFonts w:ascii="Arial" w:hAnsi="Arial" w:cs="Arial"/>
          <w:sz w:val="24"/>
          <w:szCs w:val="24"/>
        </w:rPr>
        <w:t>strada</w:t>
      </w:r>
      <w:r w:rsidR="006C1C0F" w:rsidRPr="006C1C0F">
        <w:rPr>
          <w:rFonts w:ascii="Arial" w:hAnsi="Arial" w:cs="Arial"/>
          <w:sz w:val="24"/>
          <w:szCs w:val="24"/>
        </w:rPr>
        <w:t xml:space="preserve"> Calea Nationala,  nr.2182</w:t>
      </w:r>
      <w:r w:rsidR="006C1C0F">
        <w:rPr>
          <w:rFonts w:ascii="Arial" w:hAnsi="Arial" w:cs="Arial"/>
          <w:sz w:val="24"/>
          <w:szCs w:val="24"/>
        </w:rPr>
        <w:t>, cod postal 727225, judetul Suceava.</w:t>
      </w:r>
      <w:r w:rsidRPr="00B02138">
        <w:rPr>
          <w:rFonts w:ascii="Arial" w:hAnsi="Arial" w:cs="Arial"/>
          <w:sz w:val="24"/>
          <w:szCs w:val="24"/>
        </w:rPr>
        <w:t xml:space="preserve">   </w:t>
      </w:r>
      <w:proofErr w:type="gramStart"/>
      <w:r w:rsidRPr="00B02138">
        <w:rPr>
          <w:rFonts w:ascii="Arial" w:hAnsi="Arial" w:cs="Arial"/>
          <w:sz w:val="24"/>
          <w:szCs w:val="24"/>
        </w:rPr>
        <w:t>Pe  acest</w:t>
      </w:r>
      <w:proofErr w:type="gramEnd"/>
      <w:r w:rsidRPr="00B02138">
        <w:rPr>
          <w:rFonts w:ascii="Arial" w:hAnsi="Arial" w:cs="Arial"/>
          <w:sz w:val="24"/>
          <w:szCs w:val="24"/>
        </w:rPr>
        <w:t xml:space="preserve"> tere</w:t>
      </w:r>
      <w:r>
        <w:rPr>
          <w:rFonts w:ascii="Arial" w:hAnsi="Arial" w:cs="Arial"/>
          <w:sz w:val="24"/>
          <w:szCs w:val="24"/>
        </w:rPr>
        <w:t xml:space="preserve">n  exista la momentul   actual </w:t>
      </w:r>
      <w:r w:rsidRPr="00B02138">
        <w:rPr>
          <w:rFonts w:ascii="Arial" w:hAnsi="Arial" w:cs="Arial"/>
          <w:sz w:val="24"/>
          <w:szCs w:val="24"/>
        </w:rPr>
        <w:t>:</w:t>
      </w:r>
    </w:p>
    <w:p w:rsidR="001C0EFE" w:rsidRDefault="001C0EFE" w:rsidP="001C0EFE">
      <w:pPr>
        <w:jc w:val="both"/>
        <w:rPr>
          <w:rFonts w:ascii="Arial" w:hAnsi="Arial" w:cs="Arial"/>
          <w:sz w:val="24"/>
          <w:szCs w:val="24"/>
        </w:rPr>
      </w:pPr>
      <w:r>
        <w:rPr>
          <w:rFonts w:ascii="Arial" w:hAnsi="Arial" w:cs="Arial"/>
          <w:sz w:val="24"/>
          <w:szCs w:val="24"/>
        </w:rPr>
        <w:t xml:space="preserve">1. Cladire Centru Medical Multidisciplinar Dumbraveni cu suprafata construita la sol de 152 mp, suprafata construita desfasurata de 756 mp, </w:t>
      </w:r>
      <w:r w:rsidRPr="00B02138">
        <w:rPr>
          <w:rFonts w:ascii="Arial" w:hAnsi="Arial" w:cs="Arial"/>
          <w:sz w:val="24"/>
          <w:szCs w:val="24"/>
        </w:rPr>
        <w:t xml:space="preserve">nr.  </w:t>
      </w:r>
      <w:proofErr w:type="gramStart"/>
      <w:r w:rsidRPr="00B02138">
        <w:rPr>
          <w:rFonts w:ascii="Arial" w:hAnsi="Arial" w:cs="Arial"/>
          <w:sz w:val="24"/>
          <w:szCs w:val="24"/>
        </w:rPr>
        <w:t>cadastral</w:t>
      </w:r>
      <w:proofErr w:type="gramEnd"/>
      <w:r w:rsidRPr="00B02138">
        <w:rPr>
          <w:rFonts w:ascii="Arial" w:hAnsi="Arial" w:cs="Arial"/>
          <w:sz w:val="24"/>
          <w:szCs w:val="24"/>
        </w:rPr>
        <w:t xml:space="preserve"> </w:t>
      </w:r>
      <w:r>
        <w:rPr>
          <w:rFonts w:ascii="Arial" w:hAnsi="Arial" w:cs="Arial"/>
          <w:sz w:val="24"/>
          <w:szCs w:val="24"/>
        </w:rPr>
        <w:t>39978-C2, regim de inaltime D+P+3E, construita in perioada 2019-2022.</w:t>
      </w:r>
    </w:p>
    <w:p w:rsidR="001C0EFE" w:rsidRPr="00B02138" w:rsidRDefault="001C0EFE" w:rsidP="001C0EFE">
      <w:pPr>
        <w:jc w:val="both"/>
        <w:rPr>
          <w:rFonts w:ascii="Arial" w:hAnsi="Arial" w:cs="Arial"/>
          <w:sz w:val="24"/>
          <w:szCs w:val="24"/>
        </w:rPr>
      </w:pPr>
      <w:r>
        <w:rPr>
          <w:rFonts w:ascii="Arial" w:hAnsi="Arial" w:cs="Arial"/>
          <w:sz w:val="24"/>
          <w:szCs w:val="24"/>
        </w:rPr>
        <w:t>2. Cladire Unitate de asistenta medico-sociala Dumbraveni</w:t>
      </w:r>
      <w:r w:rsidRPr="00BB240A">
        <w:rPr>
          <w:rFonts w:ascii="Arial" w:hAnsi="Arial" w:cs="Arial"/>
          <w:sz w:val="24"/>
          <w:szCs w:val="24"/>
        </w:rPr>
        <w:t xml:space="preserve"> </w:t>
      </w:r>
      <w:r>
        <w:rPr>
          <w:rFonts w:ascii="Arial" w:hAnsi="Arial" w:cs="Arial"/>
          <w:sz w:val="24"/>
          <w:szCs w:val="24"/>
        </w:rPr>
        <w:t xml:space="preserve">cu suprafata construita la sol de 1017 mp, suprafata construita desfasurata de 1054 mp, </w:t>
      </w:r>
      <w:r w:rsidRPr="00B02138">
        <w:rPr>
          <w:rFonts w:ascii="Arial" w:hAnsi="Arial" w:cs="Arial"/>
          <w:sz w:val="24"/>
          <w:szCs w:val="24"/>
        </w:rPr>
        <w:t xml:space="preserve">nr.  </w:t>
      </w:r>
      <w:proofErr w:type="gramStart"/>
      <w:r w:rsidRPr="00B02138">
        <w:rPr>
          <w:rFonts w:ascii="Arial" w:hAnsi="Arial" w:cs="Arial"/>
          <w:sz w:val="24"/>
          <w:szCs w:val="24"/>
        </w:rPr>
        <w:t>cadastral</w:t>
      </w:r>
      <w:proofErr w:type="gramEnd"/>
      <w:r w:rsidRPr="00B02138">
        <w:rPr>
          <w:rFonts w:ascii="Arial" w:hAnsi="Arial" w:cs="Arial"/>
          <w:sz w:val="24"/>
          <w:szCs w:val="24"/>
        </w:rPr>
        <w:t xml:space="preserve"> </w:t>
      </w:r>
      <w:r>
        <w:rPr>
          <w:rFonts w:ascii="Arial" w:hAnsi="Arial" w:cs="Arial"/>
          <w:sz w:val="24"/>
          <w:szCs w:val="24"/>
        </w:rPr>
        <w:t>39978-C1, regim de inaltime D(partial)+P, construita din 1800.</w:t>
      </w:r>
    </w:p>
    <w:p w:rsidR="001C0EFE" w:rsidRPr="00B02138" w:rsidRDefault="001C0EFE" w:rsidP="001C0EFE">
      <w:pPr>
        <w:jc w:val="both"/>
        <w:rPr>
          <w:rFonts w:ascii="Arial" w:hAnsi="Arial" w:cs="Arial"/>
          <w:sz w:val="24"/>
          <w:szCs w:val="24"/>
        </w:rPr>
      </w:pPr>
      <w:r w:rsidRPr="00B02138">
        <w:rPr>
          <w:rFonts w:ascii="Arial" w:hAnsi="Arial" w:cs="Arial"/>
          <w:sz w:val="24"/>
          <w:szCs w:val="24"/>
        </w:rPr>
        <w:t xml:space="preserve">Terenul intravilan pe care se află </w:t>
      </w:r>
      <w:r>
        <w:rPr>
          <w:rFonts w:ascii="Arial" w:hAnsi="Arial" w:cs="Arial"/>
          <w:sz w:val="24"/>
          <w:szCs w:val="24"/>
        </w:rPr>
        <w:t>cele doua imobile</w:t>
      </w:r>
      <w:r w:rsidRPr="00B02138">
        <w:rPr>
          <w:rFonts w:ascii="Arial" w:hAnsi="Arial" w:cs="Arial"/>
          <w:sz w:val="24"/>
          <w:szCs w:val="24"/>
        </w:rPr>
        <w:t>, are urmatoarele vecinatati:</w:t>
      </w:r>
    </w:p>
    <w:p w:rsidR="001C0EFE" w:rsidRDefault="001C0EFE" w:rsidP="001C0EFE">
      <w:pPr>
        <w:jc w:val="both"/>
        <w:rPr>
          <w:rFonts w:ascii="Arial" w:hAnsi="Arial" w:cs="Arial"/>
          <w:sz w:val="24"/>
          <w:szCs w:val="24"/>
        </w:rPr>
      </w:pPr>
      <w:r>
        <w:rPr>
          <w:rFonts w:ascii="Arial" w:hAnsi="Arial" w:cs="Arial"/>
          <w:sz w:val="24"/>
          <w:szCs w:val="24"/>
        </w:rPr>
        <w:t>Nord – drum national DN29</w:t>
      </w:r>
      <w:r w:rsidRPr="00B02138">
        <w:rPr>
          <w:rFonts w:ascii="Arial" w:hAnsi="Arial" w:cs="Arial"/>
          <w:sz w:val="24"/>
          <w:szCs w:val="24"/>
        </w:rPr>
        <w:t>;</w:t>
      </w:r>
    </w:p>
    <w:p w:rsidR="001C0EFE" w:rsidRPr="00B02138" w:rsidRDefault="001C0EFE" w:rsidP="001C0EFE">
      <w:pPr>
        <w:jc w:val="both"/>
        <w:rPr>
          <w:rFonts w:ascii="Arial" w:hAnsi="Arial" w:cs="Arial"/>
          <w:sz w:val="24"/>
          <w:szCs w:val="24"/>
        </w:rPr>
      </w:pPr>
      <w:r>
        <w:rPr>
          <w:rFonts w:ascii="Arial" w:hAnsi="Arial" w:cs="Arial"/>
          <w:sz w:val="24"/>
          <w:szCs w:val="24"/>
        </w:rPr>
        <w:t>Sud – parc comunal</w:t>
      </w:r>
    </w:p>
    <w:p w:rsidR="001C0EFE" w:rsidRPr="00B02138" w:rsidRDefault="001C0EFE" w:rsidP="001C0EFE">
      <w:pPr>
        <w:jc w:val="both"/>
        <w:rPr>
          <w:rFonts w:ascii="Arial" w:hAnsi="Arial" w:cs="Arial"/>
          <w:sz w:val="24"/>
          <w:szCs w:val="24"/>
        </w:rPr>
      </w:pPr>
      <w:r>
        <w:rPr>
          <w:rFonts w:ascii="Arial" w:hAnsi="Arial" w:cs="Arial"/>
          <w:sz w:val="24"/>
          <w:szCs w:val="24"/>
        </w:rPr>
        <w:t xml:space="preserve">Est </w:t>
      </w:r>
      <w:proofErr w:type="gramStart"/>
      <w:r>
        <w:rPr>
          <w:rFonts w:ascii="Arial" w:hAnsi="Arial" w:cs="Arial"/>
          <w:sz w:val="24"/>
          <w:szCs w:val="24"/>
        </w:rPr>
        <w:t>-  parc</w:t>
      </w:r>
      <w:proofErr w:type="gramEnd"/>
      <w:r>
        <w:rPr>
          <w:rFonts w:ascii="Arial" w:hAnsi="Arial" w:cs="Arial"/>
          <w:sz w:val="24"/>
          <w:szCs w:val="24"/>
        </w:rPr>
        <w:t xml:space="preserve"> comunal</w:t>
      </w:r>
      <w:r w:rsidRPr="00B02138">
        <w:rPr>
          <w:rFonts w:ascii="Arial" w:hAnsi="Arial" w:cs="Arial"/>
          <w:sz w:val="24"/>
          <w:szCs w:val="24"/>
        </w:rPr>
        <w:t>;</w:t>
      </w:r>
    </w:p>
    <w:p w:rsidR="001C0EFE" w:rsidRPr="00B02138" w:rsidRDefault="001C0EFE" w:rsidP="001C0EFE">
      <w:pPr>
        <w:jc w:val="both"/>
        <w:rPr>
          <w:rFonts w:ascii="Arial" w:hAnsi="Arial" w:cs="Arial"/>
          <w:sz w:val="24"/>
          <w:szCs w:val="24"/>
        </w:rPr>
      </w:pPr>
      <w:r w:rsidRPr="00B02138">
        <w:rPr>
          <w:rFonts w:ascii="Arial" w:hAnsi="Arial" w:cs="Arial"/>
          <w:sz w:val="24"/>
          <w:szCs w:val="24"/>
        </w:rPr>
        <w:t xml:space="preserve">Vest </w:t>
      </w:r>
      <w:proofErr w:type="gramStart"/>
      <w:r w:rsidRPr="00B02138">
        <w:rPr>
          <w:rFonts w:ascii="Arial" w:hAnsi="Arial" w:cs="Arial"/>
          <w:sz w:val="24"/>
          <w:szCs w:val="24"/>
        </w:rPr>
        <w:t xml:space="preserve">-  </w:t>
      </w:r>
      <w:r>
        <w:rPr>
          <w:rFonts w:ascii="Arial" w:hAnsi="Arial" w:cs="Arial"/>
          <w:sz w:val="24"/>
          <w:szCs w:val="24"/>
        </w:rPr>
        <w:t>Biserica</w:t>
      </w:r>
      <w:proofErr w:type="gramEnd"/>
      <w:r>
        <w:rPr>
          <w:rFonts w:ascii="Arial" w:hAnsi="Arial" w:cs="Arial"/>
          <w:sz w:val="24"/>
          <w:szCs w:val="24"/>
        </w:rPr>
        <w:t xml:space="preserve"> Adormirea Maicii Domnului</w:t>
      </w:r>
      <w:r w:rsidRPr="00B02138">
        <w:rPr>
          <w:rFonts w:ascii="Arial" w:hAnsi="Arial" w:cs="Arial"/>
          <w:sz w:val="24"/>
          <w:szCs w:val="24"/>
        </w:rPr>
        <w:t>;</w:t>
      </w:r>
    </w:p>
    <w:p w:rsidR="001C0EFE" w:rsidRPr="00B02138" w:rsidRDefault="001C0EFE" w:rsidP="001C0EFE">
      <w:pPr>
        <w:jc w:val="both"/>
        <w:rPr>
          <w:rFonts w:ascii="Arial" w:hAnsi="Arial" w:cs="Arial"/>
          <w:sz w:val="24"/>
          <w:szCs w:val="24"/>
        </w:rPr>
      </w:pPr>
      <w:proofErr w:type="gramStart"/>
      <w:r w:rsidRPr="00B02138">
        <w:rPr>
          <w:rFonts w:ascii="Arial" w:hAnsi="Arial" w:cs="Arial"/>
          <w:sz w:val="24"/>
          <w:szCs w:val="24"/>
        </w:rPr>
        <w:t>Accesul</w:t>
      </w:r>
      <w:r>
        <w:rPr>
          <w:rFonts w:ascii="Arial" w:hAnsi="Arial" w:cs="Arial"/>
          <w:sz w:val="24"/>
          <w:szCs w:val="24"/>
        </w:rPr>
        <w:t xml:space="preserve">  la</w:t>
      </w:r>
      <w:proofErr w:type="gramEnd"/>
      <w:r>
        <w:rPr>
          <w:rFonts w:ascii="Arial" w:hAnsi="Arial" w:cs="Arial"/>
          <w:sz w:val="24"/>
          <w:szCs w:val="24"/>
        </w:rPr>
        <w:t xml:space="preserve"> cladire se realizeaza dinspre Drumul National 29</w:t>
      </w:r>
    </w:p>
    <w:p w:rsidR="00B02138" w:rsidRDefault="00B02138" w:rsidP="00B02138">
      <w:pPr>
        <w:jc w:val="both"/>
        <w:rPr>
          <w:rFonts w:ascii="Arial" w:hAnsi="Arial" w:cs="Arial"/>
          <w:sz w:val="24"/>
          <w:szCs w:val="24"/>
        </w:rPr>
      </w:pPr>
      <w:proofErr w:type="gramStart"/>
      <w:r w:rsidRPr="00B02138">
        <w:rPr>
          <w:rFonts w:ascii="Arial" w:hAnsi="Arial" w:cs="Arial"/>
          <w:sz w:val="24"/>
          <w:szCs w:val="24"/>
        </w:rPr>
        <w:t>Concesionarul  are</w:t>
      </w:r>
      <w:proofErr w:type="gramEnd"/>
      <w:r w:rsidRPr="00B02138">
        <w:rPr>
          <w:rFonts w:ascii="Arial" w:hAnsi="Arial" w:cs="Arial"/>
          <w:sz w:val="24"/>
          <w:szCs w:val="24"/>
        </w:rPr>
        <w:t xml:space="preserve"> obligatia  de a mentine  </w:t>
      </w:r>
      <w:r w:rsidR="00110363">
        <w:rPr>
          <w:rFonts w:ascii="Arial" w:hAnsi="Arial" w:cs="Arial"/>
          <w:sz w:val="24"/>
          <w:szCs w:val="24"/>
        </w:rPr>
        <w:t>imobilele</w:t>
      </w:r>
      <w:r w:rsidRPr="00B02138">
        <w:rPr>
          <w:rFonts w:ascii="Arial" w:hAnsi="Arial" w:cs="Arial"/>
          <w:sz w:val="24"/>
          <w:szCs w:val="24"/>
        </w:rPr>
        <w:t xml:space="preserve">  pentru  functiunea  creata  și anume</w:t>
      </w:r>
      <w:r w:rsidR="00110363">
        <w:rPr>
          <w:rFonts w:ascii="Arial" w:hAnsi="Arial" w:cs="Arial"/>
          <w:sz w:val="24"/>
          <w:szCs w:val="24"/>
        </w:rPr>
        <w:t>:</w:t>
      </w:r>
    </w:p>
    <w:p w:rsidR="00110363" w:rsidRDefault="00F32EF2" w:rsidP="00B02138">
      <w:pPr>
        <w:jc w:val="both"/>
        <w:rPr>
          <w:rFonts w:ascii="Arial" w:hAnsi="Arial" w:cs="Arial"/>
          <w:sz w:val="24"/>
          <w:szCs w:val="24"/>
        </w:rPr>
      </w:pPr>
      <w:r w:rsidRPr="00F32EF2">
        <w:rPr>
          <w:rFonts w:ascii="Arial" w:hAnsi="Arial" w:cs="Arial"/>
          <w:b/>
          <w:sz w:val="24"/>
          <w:szCs w:val="24"/>
        </w:rPr>
        <w:t xml:space="preserve">1) </w:t>
      </w:r>
      <w:r w:rsidR="00110363" w:rsidRPr="00F32EF2">
        <w:rPr>
          <w:rFonts w:ascii="Arial" w:hAnsi="Arial" w:cs="Arial"/>
          <w:b/>
          <w:sz w:val="24"/>
          <w:szCs w:val="24"/>
        </w:rPr>
        <w:t>Centrul Medical Multidisciplinar Dumbrăveni</w:t>
      </w:r>
      <w:r w:rsidR="00110363">
        <w:rPr>
          <w:rFonts w:ascii="Arial" w:hAnsi="Arial" w:cs="Arial"/>
          <w:sz w:val="24"/>
          <w:szCs w:val="24"/>
        </w:rPr>
        <w:t>, cladire cu regim de inaltime S+P+3E cu urmatoarea descriere functionala:</w:t>
      </w:r>
    </w:p>
    <w:p w:rsidR="00B02138" w:rsidRPr="00110363" w:rsidRDefault="00D745D3" w:rsidP="00B02138">
      <w:pPr>
        <w:jc w:val="both"/>
        <w:rPr>
          <w:rFonts w:ascii="Arial" w:hAnsi="Arial" w:cs="Arial"/>
          <w:b/>
          <w:sz w:val="24"/>
          <w:szCs w:val="24"/>
        </w:rPr>
      </w:pPr>
      <w:r w:rsidRPr="00110363">
        <w:rPr>
          <w:rFonts w:ascii="Arial" w:hAnsi="Arial" w:cs="Arial"/>
          <w:b/>
          <w:sz w:val="24"/>
          <w:szCs w:val="24"/>
        </w:rPr>
        <w:t>SUBSOL</w:t>
      </w:r>
    </w:p>
    <w:tbl>
      <w:tblPr>
        <w:tblStyle w:val="TableGrid"/>
        <w:tblW w:w="0" w:type="auto"/>
        <w:tblLook w:val="04A0"/>
      </w:tblPr>
      <w:tblGrid>
        <w:gridCol w:w="675"/>
        <w:gridCol w:w="4111"/>
        <w:gridCol w:w="851"/>
        <w:gridCol w:w="1756"/>
        <w:gridCol w:w="1849"/>
      </w:tblGrid>
      <w:tr w:rsidR="00110363" w:rsidTr="00110363">
        <w:tc>
          <w:tcPr>
            <w:tcW w:w="675" w:type="dxa"/>
          </w:tcPr>
          <w:p w:rsidR="00110363" w:rsidRDefault="00110363" w:rsidP="00B02138">
            <w:pPr>
              <w:jc w:val="both"/>
              <w:rPr>
                <w:rFonts w:ascii="Arial" w:hAnsi="Arial" w:cs="Arial"/>
                <w:sz w:val="24"/>
                <w:szCs w:val="24"/>
              </w:rPr>
            </w:pPr>
            <w:proofErr w:type="gramStart"/>
            <w:r>
              <w:rPr>
                <w:rFonts w:ascii="Arial" w:hAnsi="Arial" w:cs="Arial"/>
                <w:sz w:val="24"/>
                <w:szCs w:val="24"/>
              </w:rPr>
              <w:t>nr</w:t>
            </w:r>
            <w:proofErr w:type="gramEnd"/>
            <w:r>
              <w:rPr>
                <w:rFonts w:ascii="Arial" w:hAnsi="Arial" w:cs="Arial"/>
                <w:sz w:val="24"/>
                <w:szCs w:val="24"/>
              </w:rPr>
              <w:t>. crt</w:t>
            </w:r>
          </w:p>
        </w:tc>
        <w:tc>
          <w:tcPr>
            <w:tcW w:w="4111" w:type="dxa"/>
          </w:tcPr>
          <w:p w:rsidR="00110363" w:rsidRDefault="00110363" w:rsidP="00B02138">
            <w:pPr>
              <w:jc w:val="both"/>
              <w:rPr>
                <w:rFonts w:ascii="Arial" w:hAnsi="Arial" w:cs="Arial"/>
                <w:sz w:val="24"/>
                <w:szCs w:val="24"/>
              </w:rPr>
            </w:pPr>
            <w:r>
              <w:rPr>
                <w:rFonts w:ascii="Arial" w:hAnsi="Arial" w:cs="Arial"/>
                <w:sz w:val="24"/>
                <w:szCs w:val="24"/>
              </w:rPr>
              <w:t>Denumire</w:t>
            </w:r>
          </w:p>
        </w:tc>
        <w:tc>
          <w:tcPr>
            <w:tcW w:w="851" w:type="dxa"/>
          </w:tcPr>
          <w:p w:rsidR="00110363" w:rsidRDefault="00110363" w:rsidP="00B02138">
            <w:pPr>
              <w:jc w:val="both"/>
              <w:rPr>
                <w:rFonts w:ascii="Arial" w:hAnsi="Arial" w:cs="Arial"/>
                <w:sz w:val="24"/>
                <w:szCs w:val="24"/>
              </w:rPr>
            </w:pPr>
            <w:r>
              <w:rPr>
                <w:rFonts w:ascii="Arial" w:hAnsi="Arial" w:cs="Arial"/>
                <w:sz w:val="24"/>
                <w:szCs w:val="24"/>
              </w:rPr>
              <w:t>UM</w:t>
            </w:r>
          </w:p>
        </w:tc>
        <w:tc>
          <w:tcPr>
            <w:tcW w:w="1756" w:type="dxa"/>
          </w:tcPr>
          <w:p w:rsidR="00110363" w:rsidRDefault="00110363" w:rsidP="00B02138">
            <w:pPr>
              <w:jc w:val="both"/>
              <w:rPr>
                <w:rFonts w:ascii="Arial" w:hAnsi="Arial" w:cs="Arial"/>
                <w:sz w:val="24"/>
                <w:szCs w:val="24"/>
              </w:rPr>
            </w:pPr>
            <w:r>
              <w:rPr>
                <w:rFonts w:ascii="Arial" w:hAnsi="Arial" w:cs="Arial"/>
                <w:sz w:val="24"/>
                <w:szCs w:val="24"/>
              </w:rPr>
              <w:t>pardoseala</w:t>
            </w:r>
          </w:p>
        </w:tc>
        <w:tc>
          <w:tcPr>
            <w:tcW w:w="1849" w:type="dxa"/>
          </w:tcPr>
          <w:p w:rsidR="00110363" w:rsidRDefault="00110363" w:rsidP="00B02138">
            <w:pPr>
              <w:jc w:val="both"/>
              <w:rPr>
                <w:rFonts w:ascii="Arial" w:hAnsi="Arial" w:cs="Arial"/>
                <w:sz w:val="24"/>
                <w:szCs w:val="24"/>
              </w:rPr>
            </w:pPr>
            <w:r>
              <w:rPr>
                <w:rFonts w:ascii="Arial" w:hAnsi="Arial" w:cs="Arial"/>
                <w:sz w:val="24"/>
                <w:szCs w:val="24"/>
              </w:rPr>
              <w:t>Suprafata utila</w:t>
            </w:r>
          </w:p>
          <w:p w:rsidR="00110363" w:rsidRDefault="00110363" w:rsidP="00B02138">
            <w:pPr>
              <w:jc w:val="both"/>
              <w:rPr>
                <w:rFonts w:ascii="Arial" w:hAnsi="Arial" w:cs="Arial"/>
                <w:sz w:val="24"/>
                <w:szCs w:val="24"/>
              </w:rPr>
            </w:pPr>
            <w:r>
              <w:rPr>
                <w:rFonts w:ascii="Arial" w:hAnsi="Arial" w:cs="Arial"/>
                <w:sz w:val="24"/>
                <w:szCs w:val="24"/>
              </w:rPr>
              <w:t>mp</w:t>
            </w:r>
          </w:p>
        </w:tc>
      </w:tr>
      <w:tr w:rsidR="00110363" w:rsidTr="00110363">
        <w:tc>
          <w:tcPr>
            <w:tcW w:w="675" w:type="dxa"/>
          </w:tcPr>
          <w:p w:rsidR="00110363" w:rsidRDefault="00110363" w:rsidP="00B02138">
            <w:pPr>
              <w:jc w:val="both"/>
              <w:rPr>
                <w:rFonts w:ascii="Arial" w:hAnsi="Arial" w:cs="Arial"/>
                <w:sz w:val="24"/>
                <w:szCs w:val="24"/>
              </w:rPr>
            </w:pPr>
            <w:r>
              <w:rPr>
                <w:rFonts w:ascii="Arial" w:hAnsi="Arial" w:cs="Arial"/>
                <w:sz w:val="24"/>
                <w:szCs w:val="24"/>
              </w:rPr>
              <w:t>1</w:t>
            </w:r>
          </w:p>
        </w:tc>
        <w:tc>
          <w:tcPr>
            <w:tcW w:w="4111" w:type="dxa"/>
          </w:tcPr>
          <w:p w:rsidR="00110363" w:rsidRDefault="00110363" w:rsidP="00B02138">
            <w:pPr>
              <w:jc w:val="both"/>
              <w:rPr>
                <w:rFonts w:ascii="Arial" w:hAnsi="Arial" w:cs="Arial"/>
                <w:sz w:val="24"/>
                <w:szCs w:val="24"/>
              </w:rPr>
            </w:pPr>
            <w:r>
              <w:rPr>
                <w:rFonts w:ascii="Arial" w:hAnsi="Arial" w:cs="Arial"/>
                <w:sz w:val="24"/>
                <w:szCs w:val="24"/>
              </w:rPr>
              <w:t>Spatiu tehnic depozitare</w:t>
            </w:r>
          </w:p>
        </w:tc>
        <w:tc>
          <w:tcPr>
            <w:tcW w:w="851" w:type="dxa"/>
          </w:tcPr>
          <w:p w:rsidR="00110363" w:rsidRDefault="00110363" w:rsidP="00B02138">
            <w:pPr>
              <w:jc w:val="both"/>
              <w:rPr>
                <w:rFonts w:ascii="Arial" w:hAnsi="Arial" w:cs="Arial"/>
                <w:sz w:val="24"/>
                <w:szCs w:val="24"/>
              </w:rPr>
            </w:pPr>
            <w:r>
              <w:rPr>
                <w:rFonts w:ascii="Arial" w:hAnsi="Arial" w:cs="Arial"/>
                <w:sz w:val="24"/>
                <w:szCs w:val="24"/>
              </w:rPr>
              <w:t>mp</w:t>
            </w:r>
          </w:p>
        </w:tc>
        <w:tc>
          <w:tcPr>
            <w:tcW w:w="1756" w:type="dxa"/>
          </w:tcPr>
          <w:p w:rsidR="00110363" w:rsidRDefault="00110363" w:rsidP="00B02138">
            <w:pPr>
              <w:jc w:val="both"/>
              <w:rPr>
                <w:rFonts w:ascii="Arial" w:hAnsi="Arial" w:cs="Arial"/>
                <w:sz w:val="24"/>
                <w:szCs w:val="24"/>
              </w:rPr>
            </w:pPr>
            <w:r>
              <w:rPr>
                <w:rFonts w:ascii="Arial" w:hAnsi="Arial" w:cs="Arial"/>
                <w:sz w:val="24"/>
                <w:szCs w:val="24"/>
              </w:rPr>
              <w:t>gresie</w:t>
            </w:r>
          </w:p>
        </w:tc>
        <w:tc>
          <w:tcPr>
            <w:tcW w:w="1849" w:type="dxa"/>
          </w:tcPr>
          <w:p w:rsidR="00110363" w:rsidRDefault="00110363" w:rsidP="00D745D3">
            <w:pPr>
              <w:jc w:val="right"/>
              <w:rPr>
                <w:rFonts w:ascii="Arial" w:hAnsi="Arial" w:cs="Arial"/>
                <w:sz w:val="24"/>
                <w:szCs w:val="24"/>
              </w:rPr>
            </w:pPr>
            <w:r>
              <w:rPr>
                <w:rFonts w:ascii="Arial" w:hAnsi="Arial" w:cs="Arial"/>
                <w:sz w:val="24"/>
                <w:szCs w:val="24"/>
              </w:rPr>
              <w:t>81,37</w:t>
            </w:r>
          </w:p>
        </w:tc>
      </w:tr>
      <w:tr w:rsidR="00D745D3" w:rsidTr="00110363">
        <w:tc>
          <w:tcPr>
            <w:tcW w:w="675" w:type="dxa"/>
          </w:tcPr>
          <w:p w:rsidR="00D745D3" w:rsidRDefault="00D745D3" w:rsidP="00B02138">
            <w:pPr>
              <w:jc w:val="both"/>
              <w:rPr>
                <w:rFonts w:ascii="Arial" w:hAnsi="Arial" w:cs="Arial"/>
                <w:sz w:val="24"/>
                <w:szCs w:val="24"/>
              </w:rPr>
            </w:pPr>
            <w:r>
              <w:rPr>
                <w:rFonts w:ascii="Arial" w:hAnsi="Arial" w:cs="Arial"/>
                <w:sz w:val="24"/>
                <w:szCs w:val="24"/>
              </w:rPr>
              <w:t>2</w:t>
            </w:r>
          </w:p>
        </w:tc>
        <w:tc>
          <w:tcPr>
            <w:tcW w:w="4111" w:type="dxa"/>
          </w:tcPr>
          <w:p w:rsidR="00D745D3" w:rsidRDefault="00D745D3" w:rsidP="00B02138">
            <w:pPr>
              <w:jc w:val="both"/>
              <w:rPr>
                <w:rFonts w:ascii="Arial" w:hAnsi="Arial" w:cs="Arial"/>
                <w:sz w:val="24"/>
                <w:szCs w:val="24"/>
              </w:rPr>
            </w:pPr>
            <w:r>
              <w:rPr>
                <w:rFonts w:ascii="Arial" w:hAnsi="Arial" w:cs="Arial"/>
                <w:sz w:val="24"/>
                <w:szCs w:val="24"/>
              </w:rPr>
              <w:t>Centrala termica</w:t>
            </w:r>
          </w:p>
        </w:tc>
        <w:tc>
          <w:tcPr>
            <w:tcW w:w="851" w:type="dxa"/>
          </w:tcPr>
          <w:p w:rsidR="00D745D3" w:rsidRDefault="00D745D3">
            <w:r w:rsidRPr="00B658EF">
              <w:rPr>
                <w:rFonts w:ascii="Arial" w:hAnsi="Arial" w:cs="Arial"/>
                <w:sz w:val="24"/>
                <w:szCs w:val="24"/>
              </w:rPr>
              <w:t>mp</w:t>
            </w:r>
          </w:p>
        </w:tc>
        <w:tc>
          <w:tcPr>
            <w:tcW w:w="1756" w:type="dxa"/>
          </w:tcPr>
          <w:p w:rsidR="00D745D3" w:rsidRDefault="00D745D3" w:rsidP="00B02138">
            <w:pPr>
              <w:jc w:val="both"/>
              <w:rPr>
                <w:rFonts w:ascii="Arial" w:hAnsi="Arial" w:cs="Arial"/>
                <w:sz w:val="24"/>
                <w:szCs w:val="24"/>
              </w:rPr>
            </w:pPr>
            <w:r>
              <w:rPr>
                <w:rFonts w:ascii="Arial" w:hAnsi="Arial" w:cs="Arial"/>
                <w:sz w:val="24"/>
                <w:szCs w:val="24"/>
              </w:rPr>
              <w:t>gresie</w:t>
            </w:r>
          </w:p>
        </w:tc>
        <w:tc>
          <w:tcPr>
            <w:tcW w:w="1849" w:type="dxa"/>
          </w:tcPr>
          <w:p w:rsidR="00D745D3" w:rsidRDefault="00D745D3" w:rsidP="00D745D3">
            <w:pPr>
              <w:jc w:val="right"/>
              <w:rPr>
                <w:rFonts w:ascii="Arial" w:hAnsi="Arial" w:cs="Arial"/>
                <w:sz w:val="24"/>
                <w:szCs w:val="24"/>
              </w:rPr>
            </w:pPr>
            <w:r>
              <w:rPr>
                <w:rFonts w:ascii="Arial" w:hAnsi="Arial" w:cs="Arial"/>
                <w:sz w:val="24"/>
                <w:szCs w:val="24"/>
              </w:rPr>
              <w:t>26,57</w:t>
            </w:r>
          </w:p>
        </w:tc>
      </w:tr>
      <w:tr w:rsidR="00D745D3" w:rsidTr="00110363">
        <w:tc>
          <w:tcPr>
            <w:tcW w:w="675" w:type="dxa"/>
          </w:tcPr>
          <w:p w:rsidR="00D745D3" w:rsidRDefault="00D745D3" w:rsidP="00B02138">
            <w:pPr>
              <w:jc w:val="both"/>
              <w:rPr>
                <w:rFonts w:ascii="Arial" w:hAnsi="Arial" w:cs="Arial"/>
                <w:sz w:val="24"/>
                <w:szCs w:val="24"/>
              </w:rPr>
            </w:pPr>
          </w:p>
        </w:tc>
        <w:tc>
          <w:tcPr>
            <w:tcW w:w="4111" w:type="dxa"/>
          </w:tcPr>
          <w:p w:rsidR="00D745D3" w:rsidRDefault="00D745D3" w:rsidP="00B02138">
            <w:pPr>
              <w:jc w:val="both"/>
              <w:rPr>
                <w:rFonts w:ascii="Arial" w:hAnsi="Arial" w:cs="Arial"/>
                <w:sz w:val="24"/>
                <w:szCs w:val="24"/>
              </w:rPr>
            </w:pPr>
            <w:r>
              <w:rPr>
                <w:rFonts w:ascii="Arial" w:hAnsi="Arial" w:cs="Arial"/>
                <w:sz w:val="24"/>
                <w:szCs w:val="24"/>
              </w:rPr>
              <w:t>Total suprafata utila</w:t>
            </w:r>
          </w:p>
        </w:tc>
        <w:tc>
          <w:tcPr>
            <w:tcW w:w="851" w:type="dxa"/>
          </w:tcPr>
          <w:p w:rsidR="00D745D3" w:rsidRDefault="00D745D3">
            <w:r w:rsidRPr="00B658EF">
              <w:rPr>
                <w:rFonts w:ascii="Arial" w:hAnsi="Arial" w:cs="Arial"/>
                <w:sz w:val="24"/>
                <w:szCs w:val="24"/>
              </w:rPr>
              <w:t>mp</w:t>
            </w:r>
          </w:p>
        </w:tc>
        <w:tc>
          <w:tcPr>
            <w:tcW w:w="1756" w:type="dxa"/>
          </w:tcPr>
          <w:p w:rsidR="00D745D3" w:rsidRDefault="00D745D3" w:rsidP="00B02138">
            <w:pPr>
              <w:jc w:val="both"/>
              <w:rPr>
                <w:rFonts w:ascii="Arial" w:hAnsi="Arial" w:cs="Arial"/>
                <w:sz w:val="24"/>
                <w:szCs w:val="24"/>
              </w:rPr>
            </w:pPr>
          </w:p>
        </w:tc>
        <w:tc>
          <w:tcPr>
            <w:tcW w:w="1849" w:type="dxa"/>
          </w:tcPr>
          <w:p w:rsidR="00D745D3" w:rsidRPr="00110363" w:rsidRDefault="00D745D3" w:rsidP="00D745D3">
            <w:pPr>
              <w:jc w:val="right"/>
              <w:rPr>
                <w:rFonts w:ascii="Arial" w:hAnsi="Arial" w:cs="Arial"/>
                <w:b/>
                <w:sz w:val="24"/>
                <w:szCs w:val="24"/>
              </w:rPr>
            </w:pPr>
            <w:r w:rsidRPr="00110363">
              <w:rPr>
                <w:rFonts w:ascii="Arial" w:hAnsi="Arial" w:cs="Arial"/>
                <w:b/>
                <w:sz w:val="24"/>
                <w:szCs w:val="24"/>
              </w:rPr>
              <w:t>107,94</w:t>
            </w:r>
          </w:p>
        </w:tc>
      </w:tr>
    </w:tbl>
    <w:p w:rsidR="00110363" w:rsidRDefault="00110363" w:rsidP="00B02138">
      <w:pPr>
        <w:jc w:val="both"/>
        <w:rPr>
          <w:rFonts w:ascii="Arial" w:hAnsi="Arial" w:cs="Arial"/>
          <w:sz w:val="24"/>
          <w:szCs w:val="24"/>
        </w:rPr>
      </w:pPr>
    </w:p>
    <w:p w:rsidR="00110363" w:rsidRPr="00D745D3" w:rsidRDefault="00D745D3" w:rsidP="00B02138">
      <w:pPr>
        <w:jc w:val="both"/>
        <w:rPr>
          <w:rFonts w:ascii="Arial" w:hAnsi="Arial" w:cs="Arial"/>
          <w:b/>
          <w:sz w:val="24"/>
          <w:szCs w:val="24"/>
        </w:rPr>
      </w:pPr>
      <w:r w:rsidRPr="00D745D3">
        <w:rPr>
          <w:rFonts w:ascii="Arial" w:hAnsi="Arial" w:cs="Arial"/>
          <w:b/>
          <w:sz w:val="24"/>
          <w:szCs w:val="24"/>
        </w:rPr>
        <w:t>PARTER</w:t>
      </w:r>
    </w:p>
    <w:tbl>
      <w:tblPr>
        <w:tblStyle w:val="TableGrid"/>
        <w:tblW w:w="0" w:type="auto"/>
        <w:tblLook w:val="04A0"/>
      </w:tblPr>
      <w:tblGrid>
        <w:gridCol w:w="675"/>
        <w:gridCol w:w="4111"/>
        <w:gridCol w:w="851"/>
        <w:gridCol w:w="1756"/>
        <w:gridCol w:w="1849"/>
      </w:tblGrid>
      <w:tr w:rsidR="00D745D3" w:rsidTr="00B20AE1">
        <w:tc>
          <w:tcPr>
            <w:tcW w:w="675" w:type="dxa"/>
          </w:tcPr>
          <w:p w:rsidR="00D745D3" w:rsidRDefault="00D745D3" w:rsidP="00B20AE1">
            <w:pPr>
              <w:jc w:val="both"/>
              <w:rPr>
                <w:rFonts w:ascii="Arial" w:hAnsi="Arial" w:cs="Arial"/>
                <w:sz w:val="24"/>
                <w:szCs w:val="24"/>
              </w:rPr>
            </w:pPr>
            <w:proofErr w:type="gramStart"/>
            <w:r>
              <w:rPr>
                <w:rFonts w:ascii="Arial" w:hAnsi="Arial" w:cs="Arial"/>
                <w:sz w:val="24"/>
                <w:szCs w:val="24"/>
              </w:rPr>
              <w:t>nr</w:t>
            </w:r>
            <w:proofErr w:type="gramEnd"/>
            <w:r>
              <w:rPr>
                <w:rFonts w:ascii="Arial" w:hAnsi="Arial" w:cs="Arial"/>
                <w:sz w:val="24"/>
                <w:szCs w:val="24"/>
              </w:rPr>
              <w:t xml:space="preserve">. </w:t>
            </w:r>
            <w:r>
              <w:rPr>
                <w:rFonts w:ascii="Arial" w:hAnsi="Arial" w:cs="Arial"/>
                <w:sz w:val="24"/>
                <w:szCs w:val="24"/>
              </w:rPr>
              <w:lastRenderedPageBreak/>
              <w:t>crt</w:t>
            </w:r>
          </w:p>
        </w:tc>
        <w:tc>
          <w:tcPr>
            <w:tcW w:w="4111" w:type="dxa"/>
          </w:tcPr>
          <w:p w:rsidR="00D745D3" w:rsidRDefault="00D745D3" w:rsidP="00B20AE1">
            <w:pPr>
              <w:jc w:val="both"/>
              <w:rPr>
                <w:rFonts w:ascii="Arial" w:hAnsi="Arial" w:cs="Arial"/>
                <w:sz w:val="24"/>
                <w:szCs w:val="24"/>
              </w:rPr>
            </w:pPr>
            <w:r>
              <w:rPr>
                <w:rFonts w:ascii="Arial" w:hAnsi="Arial" w:cs="Arial"/>
                <w:sz w:val="24"/>
                <w:szCs w:val="24"/>
              </w:rPr>
              <w:lastRenderedPageBreak/>
              <w:t>Denumire</w:t>
            </w:r>
          </w:p>
        </w:tc>
        <w:tc>
          <w:tcPr>
            <w:tcW w:w="851" w:type="dxa"/>
          </w:tcPr>
          <w:p w:rsidR="00D745D3" w:rsidRDefault="00D745D3" w:rsidP="00B20AE1">
            <w:pPr>
              <w:jc w:val="both"/>
              <w:rPr>
                <w:rFonts w:ascii="Arial" w:hAnsi="Arial" w:cs="Arial"/>
                <w:sz w:val="24"/>
                <w:szCs w:val="24"/>
              </w:rPr>
            </w:pPr>
            <w:r>
              <w:rPr>
                <w:rFonts w:ascii="Arial" w:hAnsi="Arial" w:cs="Arial"/>
                <w:sz w:val="24"/>
                <w:szCs w:val="24"/>
              </w:rPr>
              <w:t>UM</w:t>
            </w:r>
          </w:p>
        </w:tc>
        <w:tc>
          <w:tcPr>
            <w:tcW w:w="1756" w:type="dxa"/>
          </w:tcPr>
          <w:p w:rsidR="00D745D3" w:rsidRDefault="00D745D3" w:rsidP="00B20AE1">
            <w:pPr>
              <w:jc w:val="both"/>
              <w:rPr>
                <w:rFonts w:ascii="Arial" w:hAnsi="Arial" w:cs="Arial"/>
                <w:sz w:val="24"/>
                <w:szCs w:val="24"/>
              </w:rPr>
            </w:pPr>
            <w:r>
              <w:rPr>
                <w:rFonts w:ascii="Arial" w:hAnsi="Arial" w:cs="Arial"/>
                <w:sz w:val="24"/>
                <w:szCs w:val="24"/>
              </w:rPr>
              <w:t>pardoseala</w:t>
            </w:r>
          </w:p>
        </w:tc>
        <w:tc>
          <w:tcPr>
            <w:tcW w:w="1849" w:type="dxa"/>
          </w:tcPr>
          <w:p w:rsidR="00D745D3" w:rsidRDefault="00D745D3" w:rsidP="00B20AE1">
            <w:pPr>
              <w:jc w:val="both"/>
              <w:rPr>
                <w:rFonts w:ascii="Arial" w:hAnsi="Arial" w:cs="Arial"/>
                <w:sz w:val="24"/>
                <w:szCs w:val="24"/>
              </w:rPr>
            </w:pPr>
            <w:r>
              <w:rPr>
                <w:rFonts w:ascii="Arial" w:hAnsi="Arial" w:cs="Arial"/>
                <w:sz w:val="24"/>
                <w:szCs w:val="24"/>
              </w:rPr>
              <w:t>Suprafata utila</w:t>
            </w:r>
          </w:p>
          <w:p w:rsidR="00D745D3" w:rsidRDefault="00D745D3" w:rsidP="00B20AE1">
            <w:pPr>
              <w:jc w:val="both"/>
              <w:rPr>
                <w:rFonts w:ascii="Arial" w:hAnsi="Arial" w:cs="Arial"/>
                <w:sz w:val="24"/>
                <w:szCs w:val="24"/>
              </w:rPr>
            </w:pPr>
            <w:r>
              <w:rPr>
                <w:rFonts w:ascii="Arial" w:hAnsi="Arial" w:cs="Arial"/>
                <w:sz w:val="24"/>
                <w:szCs w:val="24"/>
              </w:rPr>
              <w:lastRenderedPageBreak/>
              <w:t>mp</w:t>
            </w:r>
          </w:p>
        </w:tc>
      </w:tr>
      <w:tr w:rsidR="00D745D3" w:rsidTr="00B20AE1">
        <w:tc>
          <w:tcPr>
            <w:tcW w:w="675" w:type="dxa"/>
          </w:tcPr>
          <w:p w:rsidR="00D745D3" w:rsidRDefault="00D745D3" w:rsidP="00B20AE1">
            <w:pPr>
              <w:jc w:val="both"/>
              <w:rPr>
                <w:rFonts w:ascii="Arial" w:hAnsi="Arial" w:cs="Arial"/>
                <w:sz w:val="24"/>
                <w:szCs w:val="24"/>
              </w:rPr>
            </w:pPr>
            <w:r>
              <w:rPr>
                <w:rFonts w:ascii="Arial" w:hAnsi="Arial" w:cs="Arial"/>
                <w:sz w:val="24"/>
                <w:szCs w:val="24"/>
              </w:rPr>
              <w:lastRenderedPageBreak/>
              <w:t>1</w:t>
            </w:r>
          </w:p>
        </w:tc>
        <w:tc>
          <w:tcPr>
            <w:tcW w:w="4111" w:type="dxa"/>
          </w:tcPr>
          <w:p w:rsidR="00D745D3" w:rsidRDefault="00D745D3" w:rsidP="00B20AE1">
            <w:pPr>
              <w:jc w:val="both"/>
              <w:rPr>
                <w:rFonts w:ascii="Arial" w:hAnsi="Arial" w:cs="Arial"/>
                <w:sz w:val="24"/>
                <w:szCs w:val="24"/>
              </w:rPr>
            </w:pPr>
            <w:r>
              <w:rPr>
                <w:rFonts w:ascii="Arial" w:hAnsi="Arial" w:cs="Arial"/>
                <w:sz w:val="24"/>
                <w:szCs w:val="24"/>
              </w:rPr>
              <w:t>Hol+spatiu asteptare</w:t>
            </w:r>
          </w:p>
        </w:tc>
        <w:tc>
          <w:tcPr>
            <w:tcW w:w="851" w:type="dxa"/>
          </w:tcPr>
          <w:p w:rsidR="00D745D3" w:rsidRDefault="00D745D3" w:rsidP="00B20AE1">
            <w:pPr>
              <w:jc w:val="both"/>
              <w:rPr>
                <w:rFonts w:ascii="Arial" w:hAnsi="Arial" w:cs="Arial"/>
                <w:sz w:val="24"/>
                <w:szCs w:val="24"/>
              </w:rPr>
            </w:pPr>
            <w:r>
              <w:rPr>
                <w:rFonts w:ascii="Arial" w:hAnsi="Arial" w:cs="Arial"/>
                <w:sz w:val="24"/>
                <w:szCs w:val="24"/>
              </w:rPr>
              <w:t>mp</w:t>
            </w:r>
          </w:p>
        </w:tc>
        <w:tc>
          <w:tcPr>
            <w:tcW w:w="1756" w:type="dxa"/>
          </w:tcPr>
          <w:p w:rsidR="00D745D3" w:rsidRDefault="00D745D3" w:rsidP="00B20AE1">
            <w:pPr>
              <w:jc w:val="both"/>
              <w:rPr>
                <w:rFonts w:ascii="Arial" w:hAnsi="Arial" w:cs="Arial"/>
                <w:sz w:val="24"/>
                <w:szCs w:val="24"/>
              </w:rPr>
            </w:pPr>
            <w:r>
              <w:rPr>
                <w:rFonts w:ascii="Arial" w:hAnsi="Arial" w:cs="Arial"/>
                <w:sz w:val="24"/>
                <w:szCs w:val="24"/>
              </w:rPr>
              <w:t>gresie</w:t>
            </w:r>
          </w:p>
        </w:tc>
        <w:tc>
          <w:tcPr>
            <w:tcW w:w="1849" w:type="dxa"/>
          </w:tcPr>
          <w:p w:rsidR="00D745D3" w:rsidRDefault="00D745D3" w:rsidP="00D745D3">
            <w:pPr>
              <w:jc w:val="right"/>
              <w:rPr>
                <w:rFonts w:ascii="Arial" w:hAnsi="Arial" w:cs="Arial"/>
                <w:sz w:val="24"/>
                <w:szCs w:val="24"/>
              </w:rPr>
            </w:pPr>
            <w:r>
              <w:rPr>
                <w:rFonts w:ascii="Arial" w:hAnsi="Arial" w:cs="Arial"/>
                <w:sz w:val="24"/>
                <w:szCs w:val="24"/>
              </w:rPr>
              <w:t>41,03</w:t>
            </w:r>
          </w:p>
        </w:tc>
      </w:tr>
      <w:tr w:rsidR="00D745D3" w:rsidTr="00B20AE1">
        <w:tc>
          <w:tcPr>
            <w:tcW w:w="675" w:type="dxa"/>
          </w:tcPr>
          <w:p w:rsidR="00D745D3" w:rsidRDefault="00D745D3" w:rsidP="00B20AE1">
            <w:pPr>
              <w:jc w:val="both"/>
              <w:rPr>
                <w:rFonts w:ascii="Arial" w:hAnsi="Arial" w:cs="Arial"/>
                <w:sz w:val="24"/>
                <w:szCs w:val="24"/>
              </w:rPr>
            </w:pPr>
            <w:r>
              <w:rPr>
                <w:rFonts w:ascii="Arial" w:hAnsi="Arial" w:cs="Arial"/>
                <w:sz w:val="24"/>
                <w:szCs w:val="24"/>
              </w:rPr>
              <w:t>2</w:t>
            </w:r>
          </w:p>
        </w:tc>
        <w:tc>
          <w:tcPr>
            <w:tcW w:w="4111" w:type="dxa"/>
          </w:tcPr>
          <w:p w:rsidR="00D745D3" w:rsidRDefault="00D745D3" w:rsidP="00B20AE1">
            <w:pPr>
              <w:jc w:val="both"/>
              <w:rPr>
                <w:rFonts w:ascii="Arial" w:hAnsi="Arial" w:cs="Arial"/>
                <w:sz w:val="24"/>
                <w:szCs w:val="24"/>
              </w:rPr>
            </w:pPr>
            <w:r>
              <w:rPr>
                <w:rFonts w:ascii="Arial" w:hAnsi="Arial" w:cs="Arial"/>
                <w:sz w:val="24"/>
                <w:szCs w:val="24"/>
              </w:rPr>
              <w:t>G.S. pacienti</w:t>
            </w:r>
          </w:p>
        </w:tc>
        <w:tc>
          <w:tcPr>
            <w:tcW w:w="851" w:type="dxa"/>
          </w:tcPr>
          <w:p w:rsidR="00D745D3" w:rsidRDefault="00D745D3">
            <w:r w:rsidRPr="00F86AB9">
              <w:rPr>
                <w:rFonts w:ascii="Arial" w:hAnsi="Arial" w:cs="Arial"/>
                <w:sz w:val="24"/>
                <w:szCs w:val="24"/>
              </w:rPr>
              <w:t>mp</w:t>
            </w:r>
          </w:p>
        </w:tc>
        <w:tc>
          <w:tcPr>
            <w:tcW w:w="1756" w:type="dxa"/>
          </w:tcPr>
          <w:p w:rsidR="00D745D3" w:rsidRDefault="00D745D3" w:rsidP="00B20AE1">
            <w:pPr>
              <w:jc w:val="both"/>
              <w:rPr>
                <w:rFonts w:ascii="Arial" w:hAnsi="Arial" w:cs="Arial"/>
                <w:sz w:val="24"/>
                <w:szCs w:val="24"/>
              </w:rPr>
            </w:pPr>
            <w:r>
              <w:rPr>
                <w:rFonts w:ascii="Arial" w:hAnsi="Arial" w:cs="Arial"/>
                <w:sz w:val="24"/>
                <w:szCs w:val="24"/>
              </w:rPr>
              <w:t>gresie</w:t>
            </w:r>
          </w:p>
        </w:tc>
        <w:tc>
          <w:tcPr>
            <w:tcW w:w="1849" w:type="dxa"/>
          </w:tcPr>
          <w:p w:rsidR="00D745D3" w:rsidRDefault="00D745D3" w:rsidP="00D745D3">
            <w:pPr>
              <w:jc w:val="right"/>
              <w:rPr>
                <w:rFonts w:ascii="Arial" w:hAnsi="Arial" w:cs="Arial"/>
                <w:sz w:val="24"/>
                <w:szCs w:val="24"/>
              </w:rPr>
            </w:pPr>
            <w:r>
              <w:rPr>
                <w:rFonts w:ascii="Arial" w:hAnsi="Arial" w:cs="Arial"/>
                <w:sz w:val="24"/>
                <w:szCs w:val="24"/>
              </w:rPr>
              <w:t>5,17</w:t>
            </w:r>
          </w:p>
        </w:tc>
      </w:tr>
      <w:tr w:rsidR="00D745D3" w:rsidTr="00B20AE1">
        <w:tc>
          <w:tcPr>
            <w:tcW w:w="675" w:type="dxa"/>
          </w:tcPr>
          <w:p w:rsidR="00D745D3" w:rsidRDefault="00D745D3" w:rsidP="00B20AE1">
            <w:pPr>
              <w:jc w:val="both"/>
              <w:rPr>
                <w:rFonts w:ascii="Arial" w:hAnsi="Arial" w:cs="Arial"/>
                <w:sz w:val="24"/>
                <w:szCs w:val="24"/>
              </w:rPr>
            </w:pPr>
            <w:r>
              <w:rPr>
                <w:rFonts w:ascii="Arial" w:hAnsi="Arial" w:cs="Arial"/>
                <w:sz w:val="24"/>
                <w:szCs w:val="24"/>
              </w:rPr>
              <w:t>3</w:t>
            </w:r>
          </w:p>
        </w:tc>
        <w:tc>
          <w:tcPr>
            <w:tcW w:w="4111" w:type="dxa"/>
          </w:tcPr>
          <w:p w:rsidR="00D745D3" w:rsidRDefault="00D745D3" w:rsidP="00B20AE1">
            <w:pPr>
              <w:jc w:val="both"/>
              <w:rPr>
                <w:rFonts w:ascii="Arial" w:hAnsi="Arial" w:cs="Arial"/>
                <w:sz w:val="24"/>
                <w:szCs w:val="24"/>
              </w:rPr>
            </w:pPr>
            <w:r>
              <w:rPr>
                <w:rFonts w:ascii="Arial" w:hAnsi="Arial" w:cs="Arial"/>
                <w:sz w:val="24"/>
                <w:szCs w:val="24"/>
              </w:rPr>
              <w:t>Ecograf</w:t>
            </w:r>
          </w:p>
        </w:tc>
        <w:tc>
          <w:tcPr>
            <w:tcW w:w="851" w:type="dxa"/>
          </w:tcPr>
          <w:p w:rsidR="00D745D3" w:rsidRDefault="00D745D3">
            <w:r w:rsidRPr="00F86AB9">
              <w:rPr>
                <w:rFonts w:ascii="Arial" w:hAnsi="Arial" w:cs="Arial"/>
                <w:sz w:val="24"/>
                <w:szCs w:val="24"/>
              </w:rPr>
              <w:t>mp</w:t>
            </w:r>
          </w:p>
        </w:tc>
        <w:tc>
          <w:tcPr>
            <w:tcW w:w="1756" w:type="dxa"/>
          </w:tcPr>
          <w:p w:rsidR="00D745D3" w:rsidRDefault="00D745D3" w:rsidP="00B20AE1">
            <w:pPr>
              <w:jc w:val="both"/>
              <w:rPr>
                <w:rFonts w:ascii="Arial" w:hAnsi="Arial" w:cs="Arial"/>
                <w:sz w:val="24"/>
                <w:szCs w:val="24"/>
              </w:rPr>
            </w:pPr>
            <w:r>
              <w:rPr>
                <w:rFonts w:ascii="Arial" w:hAnsi="Arial" w:cs="Arial"/>
                <w:sz w:val="24"/>
                <w:szCs w:val="24"/>
              </w:rPr>
              <w:t>covor P.V.C.</w:t>
            </w:r>
          </w:p>
        </w:tc>
        <w:tc>
          <w:tcPr>
            <w:tcW w:w="1849" w:type="dxa"/>
          </w:tcPr>
          <w:p w:rsidR="00D745D3" w:rsidRDefault="00D745D3" w:rsidP="00D745D3">
            <w:pPr>
              <w:jc w:val="right"/>
              <w:rPr>
                <w:rFonts w:ascii="Arial" w:hAnsi="Arial" w:cs="Arial"/>
                <w:sz w:val="24"/>
                <w:szCs w:val="24"/>
              </w:rPr>
            </w:pPr>
            <w:r>
              <w:rPr>
                <w:rFonts w:ascii="Arial" w:hAnsi="Arial" w:cs="Arial"/>
                <w:sz w:val="24"/>
                <w:szCs w:val="24"/>
              </w:rPr>
              <w:t>10,80</w:t>
            </w:r>
          </w:p>
        </w:tc>
      </w:tr>
      <w:tr w:rsidR="00D745D3" w:rsidTr="00B20AE1">
        <w:tc>
          <w:tcPr>
            <w:tcW w:w="675" w:type="dxa"/>
          </w:tcPr>
          <w:p w:rsidR="00D745D3" w:rsidRDefault="00D745D3" w:rsidP="00B20AE1">
            <w:pPr>
              <w:jc w:val="both"/>
              <w:rPr>
                <w:rFonts w:ascii="Arial" w:hAnsi="Arial" w:cs="Arial"/>
                <w:sz w:val="24"/>
                <w:szCs w:val="24"/>
              </w:rPr>
            </w:pPr>
            <w:r>
              <w:rPr>
                <w:rFonts w:ascii="Arial" w:hAnsi="Arial" w:cs="Arial"/>
                <w:sz w:val="24"/>
                <w:szCs w:val="24"/>
              </w:rPr>
              <w:t>4</w:t>
            </w:r>
          </w:p>
        </w:tc>
        <w:tc>
          <w:tcPr>
            <w:tcW w:w="4111" w:type="dxa"/>
          </w:tcPr>
          <w:p w:rsidR="00D745D3" w:rsidRDefault="00D745D3" w:rsidP="00B20AE1">
            <w:pPr>
              <w:jc w:val="both"/>
              <w:rPr>
                <w:rFonts w:ascii="Arial" w:hAnsi="Arial" w:cs="Arial"/>
                <w:sz w:val="24"/>
                <w:szCs w:val="24"/>
              </w:rPr>
            </w:pPr>
            <w:r>
              <w:rPr>
                <w:rFonts w:ascii="Arial" w:hAnsi="Arial" w:cs="Arial"/>
                <w:sz w:val="24"/>
                <w:szCs w:val="24"/>
              </w:rPr>
              <w:t>Cabinet RMN</w:t>
            </w:r>
          </w:p>
        </w:tc>
        <w:tc>
          <w:tcPr>
            <w:tcW w:w="851" w:type="dxa"/>
          </w:tcPr>
          <w:p w:rsidR="00D745D3" w:rsidRDefault="00D745D3">
            <w:r w:rsidRPr="00F86AB9">
              <w:rPr>
                <w:rFonts w:ascii="Arial" w:hAnsi="Arial" w:cs="Arial"/>
                <w:sz w:val="24"/>
                <w:szCs w:val="24"/>
              </w:rPr>
              <w:t>mp</w:t>
            </w:r>
          </w:p>
        </w:tc>
        <w:tc>
          <w:tcPr>
            <w:tcW w:w="1756" w:type="dxa"/>
          </w:tcPr>
          <w:p w:rsidR="00D745D3" w:rsidRDefault="00D745D3">
            <w:r w:rsidRPr="00DC6BDA">
              <w:rPr>
                <w:rFonts w:ascii="Arial" w:hAnsi="Arial" w:cs="Arial"/>
                <w:sz w:val="24"/>
                <w:szCs w:val="24"/>
              </w:rPr>
              <w:t>covor P.V.C.</w:t>
            </w:r>
          </w:p>
        </w:tc>
        <w:tc>
          <w:tcPr>
            <w:tcW w:w="1849" w:type="dxa"/>
          </w:tcPr>
          <w:p w:rsidR="00D745D3" w:rsidRDefault="00D745D3" w:rsidP="00D745D3">
            <w:pPr>
              <w:jc w:val="right"/>
              <w:rPr>
                <w:rFonts w:ascii="Arial" w:hAnsi="Arial" w:cs="Arial"/>
                <w:sz w:val="24"/>
                <w:szCs w:val="24"/>
              </w:rPr>
            </w:pPr>
            <w:r>
              <w:rPr>
                <w:rFonts w:ascii="Arial" w:hAnsi="Arial" w:cs="Arial"/>
                <w:sz w:val="24"/>
                <w:szCs w:val="24"/>
              </w:rPr>
              <w:t>17,10</w:t>
            </w:r>
          </w:p>
        </w:tc>
      </w:tr>
      <w:tr w:rsidR="00D745D3" w:rsidTr="00B20AE1">
        <w:tc>
          <w:tcPr>
            <w:tcW w:w="675" w:type="dxa"/>
          </w:tcPr>
          <w:p w:rsidR="00D745D3" w:rsidRDefault="00D745D3" w:rsidP="00B20AE1">
            <w:pPr>
              <w:jc w:val="both"/>
              <w:rPr>
                <w:rFonts w:ascii="Arial" w:hAnsi="Arial" w:cs="Arial"/>
                <w:sz w:val="24"/>
                <w:szCs w:val="24"/>
              </w:rPr>
            </w:pPr>
            <w:r>
              <w:rPr>
                <w:rFonts w:ascii="Arial" w:hAnsi="Arial" w:cs="Arial"/>
                <w:sz w:val="24"/>
                <w:szCs w:val="24"/>
              </w:rPr>
              <w:t>5</w:t>
            </w:r>
          </w:p>
        </w:tc>
        <w:tc>
          <w:tcPr>
            <w:tcW w:w="4111" w:type="dxa"/>
          </w:tcPr>
          <w:p w:rsidR="00D745D3" w:rsidRDefault="00D745D3" w:rsidP="00B20AE1">
            <w:pPr>
              <w:jc w:val="both"/>
              <w:rPr>
                <w:rFonts w:ascii="Arial" w:hAnsi="Arial" w:cs="Arial"/>
                <w:sz w:val="24"/>
                <w:szCs w:val="24"/>
              </w:rPr>
            </w:pPr>
            <w:r>
              <w:rPr>
                <w:rFonts w:ascii="Arial" w:hAnsi="Arial" w:cs="Arial"/>
                <w:sz w:val="24"/>
                <w:szCs w:val="24"/>
              </w:rPr>
              <w:t>Laborator RMN</w:t>
            </w:r>
          </w:p>
        </w:tc>
        <w:tc>
          <w:tcPr>
            <w:tcW w:w="851" w:type="dxa"/>
          </w:tcPr>
          <w:p w:rsidR="00D745D3" w:rsidRDefault="00D745D3">
            <w:r w:rsidRPr="00F86AB9">
              <w:rPr>
                <w:rFonts w:ascii="Arial" w:hAnsi="Arial" w:cs="Arial"/>
                <w:sz w:val="24"/>
                <w:szCs w:val="24"/>
              </w:rPr>
              <w:t>mp</w:t>
            </w:r>
          </w:p>
        </w:tc>
        <w:tc>
          <w:tcPr>
            <w:tcW w:w="1756" w:type="dxa"/>
          </w:tcPr>
          <w:p w:rsidR="00D745D3" w:rsidRDefault="00D745D3">
            <w:r w:rsidRPr="00DC6BDA">
              <w:rPr>
                <w:rFonts w:ascii="Arial" w:hAnsi="Arial" w:cs="Arial"/>
                <w:sz w:val="24"/>
                <w:szCs w:val="24"/>
              </w:rPr>
              <w:t>covor P.V.C.</w:t>
            </w:r>
          </w:p>
        </w:tc>
        <w:tc>
          <w:tcPr>
            <w:tcW w:w="1849" w:type="dxa"/>
          </w:tcPr>
          <w:p w:rsidR="00D745D3" w:rsidRDefault="00D745D3" w:rsidP="00D745D3">
            <w:pPr>
              <w:jc w:val="right"/>
              <w:rPr>
                <w:rFonts w:ascii="Arial" w:hAnsi="Arial" w:cs="Arial"/>
                <w:sz w:val="24"/>
                <w:szCs w:val="24"/>
              </w:rPr>
            </w:pPr>
            <w:r>
              <w:rPr>
                <w:rFonts w:ascii="Arial" w:hAnsi="Arial" w:cs="Arial"/>
                <w:sz w:val="24"/>
                <w:szCs w:val="24"/>
              </w:rPr>
              <w:t>6,60</w:t>
            </w:r>
          </w:p>
        </w:tc>
      </w:tr>
      <w:tr w:rsidR="00D745D3" w:rsidTr="00B20AE1">
        <w:tc>
          <w:tcPr>
            <w:tcW w:w="675" w:type="dxa"/>
          </w:tcPr>
          <w:p w:rsidR="00D745D3" w:rsidRDefault="00D745D3" w:rsidP="00B20AE1">
            <w:pPr>
              <w:jc w:val="both"/>
              <w:rPr>
                <w:rFonts w:ascii="Arial" w:hAnsi="Arial" w:cs="Arial"/>
                <w:sz w:val="24"/>
                <w:szCs w:val="24"/>
              </w:rPr>
            </w:pPr>
            <w:r>
              <w:rPr>
                <w:rFonts w:ascii="Arial" w:hAnsi="Arial" w:cs="Arial"/>
                <w:sz w:val="24"/>
                <w:szCs w:val="24"/>
              </w:rPr>
              <w:t>6</w:t>
            </w:r>
          </w:p>
        </w:tc>
        <w:tc>
          <w:tcPr>
            <w:tcW w:w="4111" w:type="dxa"/>
          </w:tcPr>
          <w:p w:rsidR="00D745D3" w:rsidRDefault="00D745D3" w:rsidP="00B20AE1">
            <w:pPr>
              <w:jc w:val="both"/>
              <w:rPr>
                <w:rFonts w:ascii="Arial" w:hAnsi="Arial" w:cs="Arial"/>
                <w:sz w:val="24"/>
                <w:szCs w:val="24"/>
              </w:rPr>
            </w:pPr>
            <w:r>
              <w:rPr>
                <w:rFonts w:ascii="Arial" w:hAnsi="Arial" w:cs="Arial"/>
                <w:sz w:val="24"/>
                <w:szCs w:val="24"/>
              </w:rPr>
              <w:t>Hol</w:t>
            </w:r>
          </w:p>
        </w:tc>
        <w:tc>
          <w:tcPr>
            <w:tcW w:w="851" w:type="dxa"/>
          </w:tcPr>
          <w:p w:rsidR="00D745D3" w:rsidRDefault="00D745D3">
            <w:r w:rsidRPr="00F86AB9">
              <w:rPr>
                <w:rFonts w:ascii="Arial" w:hAnsi="Arial" w:cs="Arial"/>
                <w:sz w:val="24"/>
                <w:szCs w:val="24"/>
              </w:rPr>
              <w:t>mp</w:t>
            </w:r>
          </w:p>
        </w:tc>
        <w:tc>
          <w:tcPr>
            <w:tcW w:w="1756" w:type="dxa"/>
          </w:tcPr>
          <w:p w:rsidR="00D745D3" w:rsidRDefault="00D745D3">
            <w:r w:rsidRPr="00DC6BDA">
              <w:rPr>
                <w:rFonts w:ascii="Arial" w:hAnsi="Arial" w:cs="Arial"/>
                <w:sz w:val="24"/>
                <w:szCs w:val="24"/>
              </w:rPr>
              <w:t>covor P.V.C.</w:t>
            </w:r>
          </w:p>
        </w:tc>
        <w:tc>
          <w:tcPr>
            <w:tcW w:w="1849" w:type="dxa"/>
          </w:tcPr>
          <w:p w:rsidR="00D745D3" w:rsidRDefault="00D745D3" w:rsidP="00D745D3">
            <w:pPr>
              <w:jc w:val="right"/>
              <w:rPr>
                <w:rFonts w:ascii="Arial" w:hAnsi="Arial" w:cs="Arial"/>
                <w:sz w:val="24"/>
                <w:szCs w:val="24"/>
              </w:rPr>
            </w:pPr>
            <w:r>
              <w:rPr>
                <w:rFonts w:ascii="Arial" w:hAnsi="Arial" w:cs="Arial"/>
                <w:sz w:val="24"/>
                <w:szCs w:val="24"/>
              </w:rPr>
              <w:t>8,42</w:t>
            </w:r>
          </w:p>
        </w:tc>
      </w:tr>
      <w:tr w:rsidR="00D745D3" w:rsidTr="00B20AE1">
        <w:tc>
          <w:tcPr>
            <w:tcW w:w="675" w:type="dxa"/>
          </w:tcPr>
          <w:p w:rsidR="00D745D3" w:rsidRDefault="00D745D3" w:rsidP="00B20AE1">
            <w:pPr>
              <w:jc w:val="both"/>
              <w:rPr>
                <w:rFonts w:ascii="Arial" w:hAnsi="Arial" w:cs="Arial"/>
                <w:sz w:val="24"/>
                <w:szCs w:val="24"/>
              </w:rPr>
            </w:pPr>
            <w:r>
              <w:rPr>
                <w:rFonts w:ascii="Arial" w:hAnsi="Arial" w:cs="Arial"/>
                <w:sz w:val="24"/>
                <w:szCs w:val="24"/>
              </w:rPr>
              <w:t>7</w:t>
            </w:r>
          </w:p>
        </w:tc>
        <w:tc>
          <w:tcPr>
            <w:tcW w:w="4111" w:type="dxa"/>
          </w:tcPr>
          <w:p w:rsidR="00D745D3" w:rsidRDefault="00D745D3" w:rsidP="00B20AE1">
            <w:pPr>
              <w:jc w:val="both"/>
              <w:rPr>
                <w:rFonts w:ascii="Arial" w:hAnsi="Arial" w:cs="Arial"/>
                <w:sz w:val="24"/>
                <w:szCs w:val="24"/>
              </w:rPr>
            </w:pPr>
            <w:r>
              <w:rPr>
                <w:rFonts w:ascii="Arial" w:hAnsi="Arial" w:cs="Arial"/>
                <w:sz w:val="24"/>
                <w:szCs w:val="24"/>
              </w:rPr>
              <w:t>Receptie</w:t>
            </w:r>
          </w:p>
        </w:tc>
        <w:tc>
          <w:tcPr>
            <w:tcW w:w="851" w:type="dxa"/>
          </w:tcPr>
          <w:p w:rsidR="00D745D3" w:rsidRDefault="00D745D3">
            <w:r w:rsidRPr="00F86AB9">
              <w:rPr>
                <w:rFonts w:ascii="Arial" w:hAnsi="Arial" w:cs="Arial"/>
                <w:sz w:val="24"/>
                <w:szCs w:val="24"/>
              </w:rPr>
              <w:t>mp</w:t>
            </w:r>
          </w:p>
        </w:tc>
        <w:tc>
          <w:tcPr>
            <w:tcW w:w="1756" w:type="dxa"/>
          </w:tcPr>
          <w:p w:rsidR="00D745D3" w:rsidRDefault="00D745D3">
            <w:r w:rsidRPr="00DC6BDA">
              <w:rPr>
                <w:rFonts w:ascii="Arial" w:hAnsi="Arial" w:cs="Arial"/>
                <w:sz w:val="24"/>
                <w:szCs w:val="24"/>
              </w:rPr>
              <w:t>covor P.V.C.</w:t>
            </w:r>
          </w:p>
        </w:tc>
        <w:tc>
          <w:tcPr>
            <w:tcW w:w="1849" w:type="dxa"/>
          </w:tcPr>
          <w:p w:rsidR="00D745D3" w:rsidRDefault="00D745D3" w:rsidP="00D745D3">
            <w:pPr>
              <w:jc w:val="right"/>
              <w:rPr>
                <w:rFonts w:ascii="Arial" w:hAnsi="Arial" w:cs="Arial"/>
                <w:sz w:val="24"/>
                <w:szCs w:val="24"/>
              </w:rPr>
            </w:pPr>
            <w:r>
              <w:rPr>
                <w:rFonts w:ascii="Arial" w:hAnsi="Arial" w:cs="Arial"/>
                <w:sz w:val="24"/>
                <w:szCs w:val="24"/>
              </w:rPr>
              <w:t>4,00</w:t>
            </w:r>
          </w:p>
        </w:tc>
      </w:tr>
      <w:tr w:rsidR="00D745D3" w:rsidTr="00B20AE1">
        <w:tc>
          <w:tcPr>
            <w:tcW w:w="675" w:type="dxa"/>
          </w:tcPr>
          <w:p w:rsidR="00D745D3" w:rsidRDefault="00D745D3" w:rsidP="00B20AE1">
            <w:pPr>
              <w:jc w:val="both"/>
              <w:rPr>
                <w:rFonts w:ascii="Arial" w:hAnsi="Arial" w:cs="Arial"/>
                <w:sz w:val="24"/>
                <w:szCs w:val="24"/>
              </w:rPr>
            </w:pPr>
            <w:r>
              <w:rPr>
                <w:rFonts w:ascii="Arial" w:hAnsi="Arial" w:cs="Arial"/>
                <w:sz w:val="24"/>
                <w:szCs w:val="24"/>
              </w:rPr>
              <w:t>8</w:t>
            </w:r>
          </w:p>
        </w:tc>
        <w:tc>
          <w:tcPr>
            <w:tcW w:w="4111" w:type="dxa"/>
          </w:tcPr>
          <w:p w:rsidR="00D745D3" w:rsidRDefault="00D745D3" w:rsidP="00B20AE1">
            <w:pPr>
              <w:jc w:val="both"/>
              <w:rPr>
                <w:rFonts w:ascii="Arial" w:hAnsi="Arial" w:cs="Arial"/>
                <w:sz w:val="24"/>
                <w:szCs w:val="24"/>
              </w:rPr>
            </w:pPr>
            <w:r>
              <w:rPr>
                <w:rFonts w:ascii="Arial" w:hAnsi="Arial" w:cs="Arial"/>
                <w:sz w:val="24"/>
                <w:szCs w:val="24"/>
              </w:rPr>
              <w:t>Depozitare</w:t>
            </w:r>
          </w:p>
        </w:tc>
        <w:tc>
          <w:tcPr>
            <w:tcW w:w="851" w:type="dxa"/>
          </w:tcPr>
          <w:p w:rsidR="00D745D3" w:rsidRDefault="00D745D3">
            <w:r w:rsidRPr="00F86AB9">
              <w:rPr>
                <w:rFonts w:ascii="Arial" w:hAnsi="Arial" w:cs="Arial"/>
                <w:sz w:val="24"/>
                <w:szCs w:val="24"/>
              </w:rPr>
              <w:t>mp</w:t>
            </w:r>
          </w:p>
        </w:tc>
        <w:tc>
          <w:tcPr>
            <w:tcW w:w="1756" w:type="dxa"/>
          </w:tcPr>
          <w:p w:rsidR="00D745D3" w:rsidRDefault="00D745D3">
            <w:r w:rsidRPr="00DC6BDA">
              <w:rPr>
                <w:rFonts w:ascii="Arial" w:hAnsi="Arial" w:cs="Arial"/>
                <w:sz w:val="24"/>
                <w:szCs w:val="24"/>
              </w:rPr>
              <w:t>covor P.V.C.</w:t>
            </w:r>
          </w:p>
        </w:tc>
        <w:tc>
          <w:tcPr>
            <w:tcW w:w="1849" w:type="dxa"/>
          </w:tcPr>
          <w:p w:rsidR="00D745D3" w:rsidRDefault="00D745D3" w:rsidP="00D745D3">
            <w:pPr>
              <w:jc w:val="right"/>
              <w:rPr>
                <w:rFonts w:ascii="Arial" w:hAnsi="Arial" w:cs="Arial"/>
                <w:sz w:val="24"/>
                <w:szCs w:val="24"/>
              </w:rPr>
            </w:pPr>
            <w:r>
              <w:rPr>
                <w:rFonts w:ascii="Arial" w:hAnsi="Arial" w:cs="Arial"/>
                <w:sz w:val="24"/>
                <w:szCs w:val="24"/>
              </w:rPr>
              <w:t>6,21</w:t>
            </w:r>
          </w:p>
        </w:tc>
      </w:tr>
      <w:tr w:rsidR="00D745D3" w:rsidTr="00B20AE1">
        <w:tc>
          <w:tcPr>
            <w:tcW w:w="675" w:type="dxa"/>
          </w:tcPr>
          <w:p w:rsidR="00D745D3" w:rsidRDefault="00D745D3" w:rsidP="00B20AE1">
            <w:pPr>
              <w:jc w:val="both"/>
              <w:rPr>
                <w:rFonts w:ascii="Arial" w:hAnsi="Arial" w:cs="Arial"/>
                <w:sz w:val="24"/>
                <w:szCs w:val="24"/>
              </w:rPr>
            </w:pPr>
            <w:r>
              <w:rPr>
                <w:rFonts w:ascii="Arial" w:hAnsi="Arial" w:cs="Arial"/>
                <w:sz w:val="24"/>
                <w:szCs w:val="24"/>
              </w:rPr>
              <w:t>9</w:t>
            </w:r>
          </w:p>
        </w:tc>
        <w:tc>
          <w:tcPr>
            <w:tcW w:w="4111" w:type="dxa"/>
          </w:tcPr>
          <w:p w:rsidR="00D745D3" w:rsidRDefault="00D745D3" w:rsidP="00B20AE1">
            <w:pPr>
              <w:jc w:val="both"/>
              <w:rPr>
                <w:rFonts w:ascii="Arial" w:hAnsi="Arial" w:cs="Arial"/>
                <w:sz w:val="24"/>
                <w:szCs w:val="24"/>
              </w:rPr>
            </w:pPr>
            <w:r>
              <w:rPr>
                <w:rFonts w:ascii="Arial" w:hAnsi="Arial" w:cs="Arial"/>
                <w:sz w:val="24"/>
                <w:szCs w:val="24"/>
              </w:rPr>
              <w:t>Vestiar pacient</w:t>
            </w:r>
          </w:p>
        </w:tc>
        <w:tc>
          <w:tcPr>
            <w:tcW w:w="851" w:type="dxa"/>
          </w:tcPr>
          <w:p w:rsidR="00D745D3" w:rsidRDefault="00D745D3">
            <w:r w:rsidRPr="00F86AB9">
              <w:rPr>
                <w:rFonts w:ascii="Arial" w:hAnsi="Arial" w:cs="Arial"/>
                <w:sz w:val="24"/>
                <w:szCs w:val="24"/>
              </w:rPr>
              <w:t>mp</w:t>
            </w:r>
          </w:p>
        </w:tc>
        <w:tc>
          <w:tcPr>
            <w:tcW w:w="1756" w:type="dxa"/>
          </w:tcPr>
          <w:p w:rsidR="00D745D3" w:rsidRDefault="00D745D3">
            <w:r w:rsidRPr="00DC6BDA">
              <w:rPr>
                <w:rFonts w:ascii="Arial" w:hAnsi="Arial" w:cs="Arial"/>
                <w:sz w:val="24"/>
                <w:szCs w:val="24"/>
              </w:rPr>
              <w:t>covor P.V.C.</w:t>
            </w:r>
          </w:p>
        </w:tc>
        <w:tc>
          <w:tcPr>
            <w:tcW w:w="1849" w:type="dxa"/>
          </w:tcPr>
          <w:p w:rsidR="00D745D3" w:rsidRDefault="00D745D3" w:rsidP="00D745D3">
            <w:pPr>
              <w:jc w:val="right"/>
              <w:rPr>
                <w:rFonts w:ascii="Arial" w:hAnsi="Arial" w:cs="Arial"/>
                <w:sz w:val="24"/>
                <w:szCs w:val="24"/>
              </w:rPr>
            </w:pPr>
            <w:r>
              <w:rPr>
                <w:rFonts w:ascii="Arial" w:hAnsi="Arial" w:cs="Arial"/>
                <w:sz w:val="24"/>
                <w:szCs w:val="24"/>
              </w:rPr>
              <w:t>3,14</w:t>
            </w:r>
          </w:p>
        </w:tc>
      </w:tr>
      <w:tr w:rsidR="00D745D3" w:rsidTr="00B20AE1">
        <w:tc>
          <w:tcPr>
            <w:tcW w:w="675" w:type="dxa"/>
          </w:tcPr>
          <w:p w:rsidR="00D745D3" w:rsidRDefault="00D745D3" w:rsidP="00B20AE1">
            <w:pPr>
              <w:jc w:val="both"/>
              <w:rPr>
                <w:rFonts w:ascii="Arial" w:hAnsi="Arial" w:cs="Arial"/>
                <w:sz w:val="24"/>
                <w:szCs w:val="24"/>
              </w:rPr>
            </w:pPr>
            <w:r>
              <w:rPr>
                <w:rFonts w:ascii="Arial" w:hAnsi="Arial" w:cs="Arial"/>
                <w:sz w:val="24"/>
                <w:szCs w:val="24"/>
              </w:rPr>
              <w:t>10</w:t>
            </w:r>
          </w:p>
        </w:tc>
        <w:tc>
          <w:tcPr>
            <w:tcW w:w="4111" w:type="dxa"/>
          </w:tcPr>
          <w:p w:rsidR="00D745D3" w:rsidRDefault="00D745D3" w:rsidP="00B20AE1">
            <w:pPr>
              <w:jc w:val="both"/>
              <w:rPr>
                <w:rFonts w:ascii="Arial" w:hAnsi="Arial" w:cs="Arial"/>
                <w:sz w:val="24"/>
                <w:szCs w:val="24"/>
              </w:rPr>
            </w:pPr>
            <w:r>
              <w:rPr>
                <w:rFonts w:ascii="Arial" w:hAnsi="Arial" w:cs="Arial"/>
                <w:sz w:val="24"/>
                <w:szCs w:val="24"/>
              </w:rPr>
              <w:t>Vestiar personal</w:t>
            </w:r>
          </w:p>
        </w:tc>
        <w:tc>
          <w:tcPr>
            <w:tcW w:w="851" w:type="dxa"/>
          </w:tcPr>
          <w:p w:rsidR="00D745D3" w:rsidRDefault="00D745D3">
            <w:r w:rsidRPr="00F86AB9">
              <w:rPr>
                <w:rFonts w:ascii="Arial" w:hAnsi="Arial" w:cs="Arial"/>
                <w:sz w:val="24"/>
                <w:szCs w:val="24"/>
              </w:rPr>
              <w:t>mp</w:t>
            </w:r>
          </w:p>
        </w:tc>
        <w:tc>
          <w:tcPr>
            <w:tcW w:w="1756" w:type="dxa"/>
          </w:tcPr>
          <w:p w:rsidR="00D745D3" w:rsidRDefault="00D745D3">
            <w:r w:rsidRPr="00DC6BDA">
              <w:rPr>
                <w:rFonts w:ascii="Arial" w:hAnsi="Arial" w:cs="Arial"/>
                <w:sz w:val="24"/>
                <w:szCs w:val="24"/>
              </w:rPr>
              <w:t>covor P.V.C.</w:t>
            </w:r>
          </w:p>
        </w:tc>
        <w:tc>
          <w:tcPr>
            <w:tcW w:w="1849" w:type="dxa"/>
          </w:tcPr>
          <w:p w:rsidR="00D745D3" w:rsidRDefault="00D745D3" w:rsidP="00D745D3">
            <w:pPr>
              <w:jc w:val="right"/>
              <w:rPr>
                <w:rFonts w:ascii="Arial" w:hAnsi="Arial" w:cs="Arial"/>
                <w:sz w:val="24"/>
                <w:szCs w:val="24"/>
              </w:rPr>
            </w:pPr>
            <w:r>
              <w:rPr>
                <w:rFonts w:ascii="Arial" w:hAnsi="Arial" w:cs="Arial"/>
                <w:sz w:val="24"/>
                <w:szCs w:val="24"/>
              </w:rPr>
              <w:t>4,50</w:t>
            </w:r>
          </w:p>
        </w:tc>
      </w:tr>
      <w:tr w:rsidR="00D745D3" w:rsidTr="00B20AE1">
        <w:tc>
          <w:tcPr>
            <w:tcW w:w="675" w:type="dxa"/>
          </w:tcPr>
          <w:p w:rsidR="00D745D3" w:rsidRDefault="00D745D3" w:rsidP="00B20AE1">
            <w:pPr>
              <w:jc w:val="both"/>
              <w:rPr>
                <w:rFonts w:ascii="Arial" w:hAnsi="Arial" w:cs="Arial"/>
                <w:sz w:val="24"/>
                <w:szCs w:val="24"/>
              </w:rPr>
            </w:pPr>
            <w:r>
              <w:rPr>
                <w:rFonts w:ascii="Arial" w:hAnsi="Arial" w:cs="Arial"/>
                <w:sz w:val="24"/>
                <w:szCs w:val="24"/>
              </w:rPr>
              <w:t>11</w:t>
            </w:r>
          </w:p>
        </w:tc>
        <w:tc>
          <w:tcPr>
            <w:tcW w:w="4111" w:type="dxa"/>
          </w:tcPr>
          <w:p w:rsidR="00D745D3" w:rsidRDefault="00D745D3" w:rsidP="00B20AE1">
            <w:pPr>
              <w:jc w:val="both"/>
              <w:rPr>
                <w:rFonts w:ascii="Arial" w:hAnsi="Arial" w:cs="Arial"/>
                <w:sz w:val="24"/>
                <w:szCs w:val="24"/>
              </w:rPr>
            </w:pPr>
            <w:r>
              <w:rPr>
                <w:rFonts w:ascii="Arial" w:hAnsi="Arial" w:cs="Arial"/>
                <w:sz w:val="24"/>
                <w:szCs w:val="24"/>
              </w:rPr>
              <w:t>G.S. Personal</w:t>
            </w:r>
          </w:p>
        </w:tc>
        <w:tc>
          <w:tcPr>
            <w:tcW w:w="851" w:type="dxa"/>
          </w:tcPr>
          <w:p w:rsidR="00D745D3" w:rsidRDefault="00D745D3">
            <w:r w:rsidRPr="00F86AB9">
              <w:rPr>
                <w:rFonts w:ascii="Arial" w:hAnsi="Arial" w:cs="Arial"/>
                <w:sz w:val="24"/>
                <w:szCs w:val="24"/>
              </w:rPr>
              <w:t>mp</w:t>
            </w:r>
          </w:p>
        </w:tc>
        <w:tc>
          <w:tcPr>
            <w:tcW w:w="1756" w:type="dxa"/>
          </w:tcPr>
          <w:p w:rsidR="00D745D3" w:rsidRDefault="00D745D3">
            <w:r w:rsidRPr="00DC6BDA">
              <w:rPr>
                <w:rFonts w:ascii="Arial" w:hAnsi="Arial" w:cs="Arial"/>
                <w:sz w:val="24"/>
                <w:szCs w:val="24"/>
              </w:rPr>
              <w:t>covor P.V.C.</w:t>
            </w:r>
          </w:p>
        </w:tc>
        <w:tc>
          <w:tcPr>
            <w:tcW w:w="1849" w:type="dxa"/>
          </w:tcPr>
          <w:p w:rsidR="00D745D3" w:rsidRDefault="00D745D3" w:rsidP="00D745D3">
            <w:pPr>
              <w:jc w:val="right"/>
              <w:rPr>
                <w:rFonts w:ascii="Arial" w:hAnsi="Arial" w:cs="Arial"/>
                <w:sz w:val="24"/>
                <w:szCs w:val="24"/>
              </w:rPr>
            </w:pPr>
            <w:r>
              <w:rPr>
                <w:rFonts w:ascii="Arial" w:hAnsi="Arial" w:cs="Arial"/>
                <w:sz w:val="24"/>
                <w:szCs w:val="24"/>
              </w:rPr>
              <w:t>2,46</w:t>
            </w:r>
          </w:p>
        </w:tc>
      </w:tr>
      <w:tr w:rsidR="00D745D3" w:rsidTr="00B20AE1">
        <w:tc>
          <w:tcPr>
            <w:tcW w:w="675" w:type="dxa"/>
          </w:tcPr>
          <w:p w:rsidR="00D745D3" w:rsidRDefault="00D745D3" w:rsidP="00B20AE1">
            <w:pPr>
              <w:jc w:val="both"/>
              <w:rPr>
                <w:rFonts w:ascii="Arial" w:hAnsi="Arial" w:cs="Arial"/>
                <w:sz w:val="24"/>
                <w:szCs w:val="24"/>
              </w:rPr>
            </w:pPr>
            <w:r>
              <w:rPr>
                <w:rFonts w:ascii="Arial" w:hAnsi="Arial" w:cs="Arial"/>
                <w:sz w:val="24"/>
                <w:szCs w:val="24"/>
              </w:rPr>
              <w:t>12</w:t>
            </w:r>
          </w:p>
        </w:tc>
        <w:tc>
          <w:tcPr>
            <w:tcW w:w="4111" w:type="dxa"/>
          </w:tcPr>
          <w:p w:rsidR="00D745D3" w:rsidRDefault="00D745D3" w:rsidP="00B20AE1">
            <w:pPr>
              <w:jc w:val="both"/>
              <w:rPr>
                <w:rFonts w:ascii="Arial" w:hAnsi="Arial" w:cs="Arial"/>
                <w:sz w:val="24"/>
                <w:szCs w:val="24"/>
              </w:rPr>
            </w:pPr>
            <w:r>
              <w:rPr>
                <w:rFonts w:ascii="Arial" w:hAnsi="Arial" w:cs="Arial"/>
                <w:sz w:val="24"/>
                <w:szCs w:val="24"/>
              </w:rPr>
              <w:t>G.S. Personal</w:t>
            </w:r>
          </w:p>
        </w:tc>
        <w:tc>
          <w:tcPr>
            <w:tcW w:w="851" w:type="dxa"/>
          </w:tcPr>
          <w:p w:rsidR="00D745D3" w:rsidRDefault="00D745D3">
            <w:r w:rsidRPr="00F86AB9">
              <w:rPr>
                <w:rFonts w:ascii="Arial" w:hAnsi="Arial" w:cs="Arial"/>
                <w:sz w:val="24"/>
                <w:szCs w:val="24"/>
              </w:rPr>
              <w:t>mp</w:t>
            </w:r>
          </w:p>
        </w:tc>
        <w:tc>
          <w:tcPr>
            <w:tcW w:w="1756" w:type="dxa"/>
          </w:tcPr>
          <w:p w:rsidR="00D745D3" w:rsidRDefault="00D745D3">
            <w:r w:rsidRPr="00DC6BDA">
              <w:rPr>
                <w:rFonts w:ascii="Arial" w:hAnsi="Arial" w:cs="Arial"/>
                <w:sz w:val="24"/>
                <w:szCs w:val="24"/>
              </w:rPr>
              <w:t>covor P.V.C.</w:t>
            </w:r>
          </w:p>
        </w:tc>
        <w:tc>
          <w:tcPr>
            <w:tcW w:w="1849" w:type="dxa"/>
          </w:tcPr>
          <w:p w:rsidR="00D745D3" w:rsidRDefault="00D745D3" w:rsidP="00D745D3">
            <w:pPr>
              <w:jc w:val="right"/>
              <w:rPr>
                <w:rFonts w:ascii="Arial" w:hAnsi="Arial" w:cs="Arial"/>
                <w:sz w:val="24"/>
                <w:szCs w:val="24"/>
              </w:rPr>
            </w:pPr>
            <w:r>
              <w:rPr>
                <w:rFonts w:ascii="Arial" w:hAnsi="Arial" w:cs="Arial"/>
                <w:sz w:val="24"/>
                <w:szCs w:val="24"/>
              </w:rPr>
              <w:t>3,38</w:t>
            </w:r>
          </w:p>
        </w:tc>
      </w:tr>
      <w:tr w:rsidR="00D745D3" w:rsidTr="00B20AE1">
        <w:tc>
          <w:tcPr>
            <w:tcW w:w="675" w:type="dxa"/>
          </w:tcPr>
          <w:p w:rsidR="00D745D3" w:rsidRDefault="00D745D3" w:rsidP="00B20AE1">
            <w:pPr>
              <w:jc w:val="both"/>
              <w:rPr>
                <w:rFonts w:ascii="Arial" w:hAnsi="Arial" w:cs="Arial"/>
                <w:sz w:val="24"/>
                <w:szCs w:val="24"/>
              </w:rPr>
            </w:pPr>
          </w:p>
        </w:tc>
        <w:tc>
          <w:tcPr>
            <w:tcW w:w="4111" w:type="dxa"/>
          </w:tcPr>
          <w:p w:rsidR="00D745D3" w:rsidRDefault="00D745D3" w:rsidP="00B20AE1">
            <w:pPr>
              <w:jc w:val="both"/>
              <w:rPr>
                <w:rFonts w:ascii="Arial" w:hAnsi="Arial" w:cs="Arial"/>
                <w:sz w:val="24"/>
                <w:szCs w:val="24"/>
              </w:rPr>
            </w:pPr>
            <w:r>
              <w:rPr>
                <w:rFonts w:ascii="Arial" w:hAnsi="Arial" w:cs="Arial"/>
                <w:sz w:val="24"/>
                <w:szCs w:val="24"/>
              </w:rPr>
              <w:t>Total suprafata utila</w:t>
            </w:r>
          </w:p>
        </w:tc>
        <w:tc>
          <w:tcPr>
            <w:tcW w:w="851" w:type="dxa"/>
          </w:tcPr>
          <w:p w:rsidR="00D745D3" w:rsidRDefault="00D745D3">
            <w:r w:rsidRPr="00F86AB9">
              <w:rPr>
                <w:rFonts w:ascii="Arial" w:hAnsi="Arial" w:cs="Arial"/>
                <w:sz w:val="24"/>
                <w:szCs w:val="24"/>
              </w:rPr>
              <w:t>mp</w:t>
            </w:r>
          </w:p>
        </w:tc>
        <w:tc>
          <w:tcPr>
            <w:tcW w:w="1756" w:type="dxa"/>
          </w:tcPr>
          <w:p w:rsidR="00D745D3" w:rsidRDefault="00D745D3" w:rsidP="00B20AE1">
            <w:pPr>
              <w:jc w:val="both"/>
              <w:rPr>
                <w:rFonts w:ascii="Arial" w:hAnsi="Arial" w:cs="Arial"/>
                <w:sz w:val="24"/>
                <w:szCs w:val="24"/>
              </w:rPr>
            </w:pPr>
          </w:p>
        </w:tc>
        <w:tc>
          <w:tcPr>
            <w:tcW w:w="1849" w:type="dxa"/>
          </w:tcPr>
          <w:p w:rsidR="00D745D3" w:rsidRPr="00110363" w:rsidRDefault="00D745D3" w:rsidP="00D745D3">
            <w:pPr>
              <w:jc w:val="right"/>
              <w:rPr>
                <w:rFonts w:ascii="Arial" w:hAnsi="Arial" w:cs="Arial"/>
                <w:b/>
                <w:sz w:val="24"/>
                <w:szCs w:val="24"/>
              </w:rPr>
            </w:pPr>
            <w:r>
              <w:rPr>
                <w:rFonts w:ascii="Arial" w:hAnsi="Arial" w:cs="Arial"/>
                <w:b/>
                <w:sz w:val="24"/>
                <w:szCs w:val="24"/>
              </w:rPr>
              <w:t>112,07</w:t>
            </w:r>
          </w:p>
        </w:tc>
      </w:tr>
    </w:tbl>
    <w:p w:rsidR="00D745D3" w:rsidRDefault="00D745D3" w:rsidP="00B02138">
      <w:pPr>
        <w:jc w:val="both"/>
        <w:rPr>
          <w:rFonts w:ascii="Arial" w:hAnsi="Arial" w:cs="Arial"/>
          <w:sz w:val="24"/>
          <w:szCs w:val="24"/>
        </w:rPr>
      </w:pPr>
    </w:p>
    <w:p w:rsidR="00D745D3" w:rsidRPr="00D745D3" w:rsidRDefault="00D745D3" w:rsidP="00D745D3">
      <w:pPr>
        <w:jc w:val="both"/>
        <w:rPr>
          <w:rFonts w:ascii="Arial" w:hAnsi="Arial" w:cs="Arial"/>
          <w:b/>
          <w:sz w:val="24"/>
          <w:szCs w:val="24"/>
        </w:rPr>
      </w:pPr>
      <w:r>
        <w:rPr>
          <w:rFonts w:ascii="Arial" w:hAnsi="Arial" w:cs="Arial"/>
          <w:b/>
          <w:sz w:val="24"/>
          <w:szCs w:val="24"/>
        </w:rPr>
        <w:t>ETAJ 1</w:t>
      </w:r>
    </w:p>
    <w:tbl>
      <w:tblPr>
        <w:tblStyle w:val="TableGrid"/>
        <w:tblW w:w="0" w:type="auto"/>
        <w:tblLook w:val="04A0"/>
      </w:tblPr>
      <w:tblGrid>
        <w:gridCol w:w="675"/>
        <w:gridCol w:w="4111"/>
        <w:gridCol w:w="851"/>
        <w:gridCol w:w="1756"/>
        <w:gridCol w:w="1849"/>
      </w:tblGrid>
      <w:tr w:rsidR="00D745D3" w:rsidTr="00B20AE1">
        <w:tc>
          <w:tcPr>
            <w:tcW w:w="675" w:type="dxa"/>
          </w:tcPr>
          <w:p w:rsidR="00D745D3" w:rsidRDefault="00D745D3" w:rsidP="00B20AE1">
            <w:pPr>
              <w:jc w:val="both"/>
              <w:rPr>
                <w:rFonts w:ascii="Arial" w:hAnsi="Arial" w:cs="Arial"/>
                <w:sz w:val="24"/>
                <w:szCs w:val="24"/>
              </w:rPr>
            </w:pPr>
            <w:proofErr w:type="gramStart"/>
            <w:r>
              <w:rPr>
                <w:rFonts w:ascii="Arial" w:hAnsi="Arial" w:cs="Arial"/>
                <w:sz w:val="24"/>
                <w:szCs w:val="24"/>
              </w:rPr>
              <w:t>nr</w:t>
            </w:r>
            <w:proofErr w:type="gramEnd"/>
            <w:r>
              <w:rPr>
                <w:rFonts w:ascii="Arial" w:hAnsi="Arial" w:cs="Arial"/>
                <w:sz w:val="24"/>
                <w:szCs w:val="24"/>
              </w:rPr>
              <w:t>. crt</w:t>
            </w:r>
          </w:p>
        </w:tc>
        <w:tc>
          <w:tcPr>
            <w:tcW w:w="4111" w:type="dxa"/>
          </w:tcPr>
          <w:p w:rsidR="00D745D3" w:rsidRDefault="00D745D3" w:rsidP="00B20AE1">
            <w:pPr>
              <w:jc w:val="both"/>
              <w:rPr>
                <w:rFonts w:ascii="Arial" w:hAnsi="Arial" w:cs="Arial"/>
                <w:sz w:val="24"/>
                <w:szCs w:val="24"/>
              </w:rPr>
            </w:pPr>
            <w:r>
              <w:rPr>
                <w:rFonts w:ascii="Arial" w:hAnsi="Arial" w:cs="Arial"/>
                <w:sz w:val="24"/>
                <w:szCs w:val="24"/>
              </w:rPr>
              <w:t>Denumire</w:t>
            </w:r>
          </w:p>
        </w:tc>
        <w:tc>
          <w:tcPr>
            <w:tcW w:w="851" w:type="dxa"/>
          </w:tcPr>
          <w:p w:rsidR="00D745D3" w:rsidRDefault="00D745D3" w:rsidP="00B20AE1">
            <w:pPr>
              <w:jc w:val="both"/>
              <w:rPr>
                <w:rFonts w:ascii="Arial" w:hAnsi="Arial" w:cs="Arial"/>
                <w:sz w:val="24"/>
                <w:szCs w:val="24"/>
              </w:rPr>
            </w:pPr>
            <w:r>
              <w:rPr>
                <w:rFonts w:ascii="Arial" w:hAnsi="Arial" w:cs="Arial"/>
                <w:sz w:val="24"/>
                <w:szCs w:val="24"/>
              </w:rPr>
              <w:t>UM</w:t>
            </w:r>
          </w:p>
        </w:tc>
        <w:tc>
          <w:tcPr>
            <w:tcW w:w="1756" w:type="dxa"/>
          </w:tcPr>
          <w:p w:rsidR="00D745D3" w:rsidRDefault="00D745D3" w:rsidP="00B20AE1">
            <w:pPr>
              <w:jc w:val="both"/>
              <w:rPr>
                <w:rFonts w:ascii="Arial" w:hAnsi="Arial" w:cs="Arial"/>
                <w:sz w:val="24"/>
                <w:szCs w:val="24"/>
              </w:rPr>
            </w:pPr>
            <w:r>
              <w:rPr>
                <w:rFonts w:ascii="Arial" w:hAnsi="Arial" w:cs="Arial"/>
                <w:sz w:val="24"/>
                <w:szCs w:val="24"/>
              </w:rPr>
              <w:t>pardoseala</w:t>
            </w:r>
          </w:p>
        </w:tc>
        <w:tc>
          <w:tcPr>
            <w:tcW w:w="1849" w:type="dxa"/>
          </w:tcPr>
          <w:p w:rsidR="00D745D3" w:rsidRDefault="00D745D3" w:rsidP="00B20AE1">
            <w:pPr>
              <w:jc w:val="both"/>
              <w:rPr>
                <w:rFonts w:ascii="Arial" w:hAnsi="Arial" w:cs="Arial"/>
                <w:sz w:val="24"/>
                <w:szCs w:val="24"/>
              </w:rPr>
            </w:pPr>
            <w:r>
              <w:rPr>
                <w:rFonts w:ascii="Arial" w:hAnsi="Arial" w:cs="Arial"/>
                <w:sz w:val="24"/>
                <w:szCs w:val="24"/>
              </w:rPr>
              <w:t>Suprafata utila</w:t>
            </w:r>
          </w:p>
          <w:p w:rsidR="00D745D3" w:rsidRDefault="00D745D3" w:rsidP="00B20AE1">
            <w:pPr>
              <w:jc w:val="both"/>
              <w:rPr>
                <w:rFonts w:ascii="Arial" w:hAnsi="Arial" w:cs="Arial"/>
                <w:sz w:val="24"/>
                <w:szCs w:val="24"/>
              </w:rPr>
            </w:pPr>
            <w:r>
              <w:rPr>
                <w:rFonts w:ascii="Arial" w:hAnsi="Arial" w:cs="Arial"/>
                <w:sz w:val="24"/>
                <w:szCs w:val="24"/>
              </w:rPr>
              <w:t>mp</w:t>
            </w:r>
          </w:p>
        </w:tc>
      </w:tr>
      <w:tr w:rsidR="00D745D3" w:rsidTr="00B20AE1">
        <w:tc>
          <w:tcPr>
            <w:tcW w:w="675" w:type="dxa"/>
          </w:tcPr>
          <w:p w:rsidR="00D745D3" w:rsidRDefault="00D745D3" w:rsidP="00B20AE1">
            <w:pPr>
              <w:jc w:val="both"/>
              <w:rPr>
                <w:rFonts w:ascii="Arial" w:hAnsi="Arial" w:cs="Arial"/>
                <w:sz w:val="24"/>
                <w:szCs w:val="24"/>
              </w:rPr>
            </w:pPr>
            <w:r>
              <w:rPr>
                <w:rFonts w:ascii="Arial" w:hAnsi="Arial" w:cs="Arial"/>
                <w:sz w:val="24"/>
                <w:szCs w:val="24"/>
              </w:rPr>
              <w:t>1</w:t>
            </w:r>
          </w:p>
        </w:tc>
        <w:tc>
          <w:tcPr>
            <w:tcW w:w="4111" w:type="dxa"/>
          </w:tcPr>
          <w:p w:rsidR="00D745D3" w:rsidRDefault="00D745D3" w:rsidP="00B20AE1">
            <w:pPr>
              <w:jc w:val="both"/>
              <w:rPr>
                <w:rFonts w:ascii="Arial" w:hAnsi="Arial" w:cs="Arial"/>
                <w:sz w:val="24"/>
                <w:szCs w:val="24"/>
              </w:rPr>
            </w:pPr>
            <w:r>
              <w:rPr>
                <w:rFonts w:ascii="Arial" w:hAnsi="Arial" w:cs="Arial"/>
                <w:sz w:val="24"/>
                <w:szCs w:val="24"/>
              </w:rPr>
              <w:t>Hol+spatiu asteptare</w:t>
            </w:r>
          </w:p>
        </w:tc>
        <w:tc>
          <w:tcPr>
            <w:tcW w:w="851" w:type="dxa"/>
          </w:tcPr>
          <w:p w:rsidR="00D745D3" w:rsidRDefault="00D745D3" w:rsidP="00B20AE1">
            <w:pPr>
              <w:jc w:val="both"/>
              <w:rPr>
                <w:rFonts w:ascii="Arial" w:hAnsi="Arial" w:cs="Arial"/>
                <w:sz w:val="24"/>
                <w:szCs w:val="24"/>
              </w:rPr>
            </w:pPr>
            <w:r>
              <w:rPr>
                <w:rFonts w:ascii="Arial" w:hAnsi="Arial" w:cs="Arial"/>
                <w:sz w:val="24"/>
                <w:szCs w:val="24"/>
              </w:rPr>
              <w:t>mp</w:t>
            </w:r>
          </w:p>
        </w:tc>
        <w:tc>
          <w:tcPr>
            <w:tcW w:w="1756" w:type="dxa"/>
          </w:tcPr>
          <w:p w:rsidR="00D745D3" w:rsidRDefault="00D745D3" w:rsidP="00B20AE1">
            <w:pPr>
              <w:jc w:val="both"/>
              <w:rPr>
                <w:rFonts w:ascii="Arial" w:hAnsi="Arial" w:cs="Arial"/>
                <w:sz w:val="24"/>
                <w:szCs w:val="24"/>
              </w:rPr>
            </w:pPr>
            <w:r>
              <w:rPr>
                <w:rFonts w:ascii="Arial" w:hAnsi="Arial" w:cs="Arial"/>
                <w:sz w:val="24"/>
                <w:szCs w:val="24"/>
              </w:rPr>
              <w:t>gresie</w:t>
            </w:r>
          </w:p>
        </w:tc>
        <w:tc>
          <w:tcPr>
            <w:tcW w:w="1849" w:type="dxa"/>
          </w:tcPr>
          <w:p w:rsidR="00D745D3" w:rsidRDefault="00D745D3" w:rsidP="00B20AE1">
            <w:pPr>
              <w:jc w:val="right"/>
              <w:rPr>
                <w:rFonts w:ascii="Arial" w:hAnsi="Arial" w:cs="Arial"/>
                <w:sz w:val="24"/>
                <w:szCs w:val="24"/>
              </w:rPr>
            </w:pPr>
            <w:r>
              <w:rPr>
                <w:rFonts w:ascii="Arial" w:hAnsi="Arial" w:cs="Arial"/>
                <w:sz w:val="24"/>
                <w:szCs w:val="24"/>
              </w:rPr>
              <w:t>40,50</w:t>
            </w:r>
          </w:p>
        </w:tc>
      </w:tr>
      <w:tr w:rsidR="00D745D3" w:rsidTr="00B20AE1">
        <w:tc>
          <w:tcPr>
            <w:tcW w:w="675" w:type="dxa"/>
          </w:tcPr>
          <w:p w:rsidR="00D745D3" w:rsidRDefault="00D745D3" w:rsidP="00B20AE1">
            <w:pPr>
              <w:jc w:val="both"/>
              <w:rPr>
                <w:rFonts w:ascii="Arial" w:hAnsi="Arial" w:cs="Arial"/>
                <w:sz w:val="24"/>
                <w:szCs w:val="24"/>
              </w:rPr>
            </w:pPr>
            <w:r>
              <w:rPr>
                <w:rFonts w:ascii="Arial" w:hAnsi="Arial" w:cs="Arial"/>
                <w:sz w:val="24"/>
                <w:szCs w:val="24"/>
              </w:rPr>
              <w:t>2</w:t>
            </w:r>
          </w:p>
        </w:tc>
        <w:tc>
          <w:tcPr>
            <w:tcW w:w="4111" w:type="dxa"/>
          </w:tcPr>
          <w:p w:rsidR="00D745D3" w:rsidRDefault="00D745D3" w:rsidP="00B20AE1">
            <w:pPr>
              <w:jc w:val="both"/>
              <w:rPr>
                <w:rFonts w:ascii="Arial" w:hAnsi="Arial" w:cs="Arial"/>
                <w:sz w:val="24"/>
                <w:szCs w:val="24"/>
              </w:rPr>
            </w:pPr>
            <w:r>
              <w:rPr>
                <w:rFonts w:ascii="Arial" w:hAnsi="Arial" w:cs="Arial"/>
                <w:sz w:val="24"/>
                <w:szCs w:val="24"/>
              </w:rPr>
              <w:t>G.S. pacienti</w:t>
            </w:r>
          </w:p>
        </w:tc>
        <w:tc>
          <w:tcPr>
            <w:tcW w:w="851" w:type="dxa"/>
          </w:tcPr>
          <w:p w:rsidR="00D745D3" w:rsidRDefault="00D745D3" w:rsidP="00B20AE1">
            <w:r w:rsidRPr="00F86AB9">
              <w:rPr>
                <w:rFonts w:ascii="Arial" w:hAnsi="Arial" w:cs="Arial"/>
                <w:sz w:val="24"/>
                <w:szCs w:val="24"/>
              </w:rPr>
              <w:t>mp</w:t>
            </w:r>
          </w:p>
        </w:tc>
        <w:tc>
          <w:tcPr>
            <w:tcW w:w="1756" w:type="dxa"/>
          </w:tcPr>
          <w:p w:rsidR="00D745D3" w:rsidRDefault="00D745D3" w:rsidP="00B20AE1">
            <w:pPr>
              <w:jc w:val="both"/>
              <w:rPr>
                <w:rFonts w:ascii="Arial" w:hAnsi="Arial" w:cs="Arial"/>
                <w:sz w:val="24"/>
                <w:szCs w:val="24"/>
              </w:rPr>
            </w:pPr>
            <w:r>
              <w:rPr>
                <w:rFonts w:ascii="Arial" w:hAnsi="Arial" w:cs="Arial"/>
                <w:sz w:val="24"/>
                <w:szCs w:val="24"/>
              </w:rPr>
              <w:t>gresie</w:t>
            </w:r>
          </w:p>
        </w:tc>
        <w:tc>
          <w:tcPr>
            <w:tcW w:w="1849" w:type="dxa"/>
          </w:tcPr>
          <w:p w:rsidR="00D745D3" w:rsidRDefault="00D745D3" w:rsidP="00B20AE1">
            <w:pPr>
              <w:jc w:val="right"/>
              <w:rPr>
                <w:rFonts w:ascii="Arial" w:hAnsi="Arial" w:cs="Arial"/>
                <w:sz w:val="24"/>
                <w:szCs w:val="24"/>
              </w:rPr>
            </w:pPr>
            <w:r>
              <w:rPr>
                <w:rFonts w:ascii="Arial" w:hAnsi="Arial" w:cs="Arial"/>
                <w:sz w:val="24"/>
                <w:szCs w:val="24"/>
              </w:rPr>
              <w:t>6,00</w:t>
            </w:r>
          </w:p>
        </w:tc>
      </w:tr>
      <w:tr w:rsidR="00D745D3" w:rsidTr="00B20AE1">
        <w:tc>
          <w:tcPr>
            <w:tcW w:w="675" w:type="dxa"/>
          </w:tcPr>
          <w:p w:rsidR="00D745D3" w:rsidRDefault="00D745D3" w:rsidP="00B20AE1">
            <w:pPr>
              <w:jc w:val="both"/>
              <w:rPr>
                <w:rFonts w:ascii="Arial" w:hAnsi="Arial" w:cs="Arial"/>
                <w:sz w:val="24"/>
                <w:szCs w:val="24"/>
              </w:rPr>
            </w:pPr>
            <w:r>
              <w:rPr>
                <w:rFonts w:ascii="Arial" w:hAnsi="Arial" w:cs="Arial"/>
                <w:sz w:val="24"/>
                <w:szCs w:val="24"/>
              </w:rPr>
              <w:t>3</w:t>
            </w:r>
          </w:p>
        </w:tc>
        <w:tc>
          <w:tcPr>
            <w:tcW w:w="4111" w:type="dxa"/>
          </w:tcPr>
          <w:p w:rsidR="00D745D3" w:rsidRDefault="00D745D3" w:rsidP="00B20AE1">
            <w:pPr>
              <w:jc w:val="both"/>
              <w:rPr>
                <w:rFonts w:ascii="Arial" w:hAnsi="Arial" w:cs="Arial"/>
                <w:sz w:val="24"/>
                <w:szCs w:val="24"/>
              </w:rPr>
            </w:pPr>
            <w:r>
              <w:rPr>
                <w:rFonts w:ascii="Arial" w:hAnsi="Arial" w:cs="Arial"/>
                <w:sz w:val="24"/>
                <w:szCs w:val="24"/>
              </w:rPr>
              <w:t>Cabinet</w:t>
            </w:r>
          </w:p>
        </w:tc>
        <w:tc>
          <w:tcPr>
            <w:tcW w:w="851" w:type="dxa"/>
          </w:tcPr>
          <w:p w:rsidR="00D745D3" w:rsidRDefault="00D745D3" w:rsidP="00B20AE1">
            <w:r w:rsidRPr="00F86AB9">
              <w:rPr>
                <w:rFonts w:ascii="Arial" w:hAnsi="Arial" w:cs="Arial"/>
                <w:sz w:val="24"/>
                <w:szCs w:val="24"/>
              </w:rPr>
              <w:t>mp</w:t>
            </w:r>
          </w:p>
        </w:tc>
        <w:tc>
          <w:tcPr>
            <w:tcW w:w="1756" w:type="dxa"/>
          </w:tcPr>
          <w:p w:rsidR="00D745D3" w:rsidRDefault="00D745D3" w:rsidP="00B20AE1">
            <w:pPr>
              <w:jc w:val="both"/>
              <w:rPr>
                <w:rFonts w:ascii="Arial" w:hAnsi="Arial" w:cs="Arial"/>
                <w:sz w:val="24"/>
                <w:szCs w:val="24"/>
              </w:rPr>
            </w:pPr>
            <w:r>
              <w:rPr>
                <w:rFonts w:ascii="Arial" w:hAnsi="Arial" w:cs="Arial"/>
                <w:sz w:val="24"/>
                <w:szCs w:val="24"/>
              </w:rPr>
              <w:t>covor P.V.C.</w:t>
            </w:r>
          </w:p>
        </w:tc>
        <w:tc>
          <w:tcPr>
            <w:tcW w:w="1849" w:type="dxa"/>
          </w:tcPr>
          <w:p w:rsidR="00D745D3" w:rsidRDefault="00D745D3" w:rsidP="00B20AE1">
            <w:pPr>
              <w:jc w:val="right"/>
              <w:rPr>
                <w:rFonts w:ascii="Arial" w:hAnsi="Arial" w:cs="Arial"/>
                <w:sz w:val="24"/>
                <w:szCs w:val="24"/>
              </w:rPr>
            </w:pPr>
            <w:r>
              <w:rPr>
                <w:rFonts w:ascii="Arial" w:hAnsi="Arial" w:cs="Arial"/>
                <w:sz w:val="24"/>
                <w:szCs w:val="24"/>
              </w:rPr>
              <w:t>10,80</w:t>
            </w:r>
          </w:p>
        </w:tc>
      </w:tr>
      <w:tr w:rsidR="00D745D3" w:rsidTr="00B20AE1">
        <w:tc>
          <w:tcPr>
            <w:tcW w:w="675" w:type="dxa"/>
          </w:tcPr>
          <w:p w:rsidR="00D745D3" w:rsidRDefault="00D745D3" w:rsidP="00B20AE1">
            <w:pPr>
              <w:jc w:val="both"/>
              <w:rPr>
                <w:rFonts w:ascii="Arial" w:hAnsi="Arial" w:cs="Arial"/>
                <w:sz w:val="24"/>
                <w:szCs w:val="24"/>
              </w:rPr>
            </w:pPr>
            <w:r>
              <w:rPr>
                <w:rFonts w:ascii="Arial" w:hAnsi="Arial" w:cs="Arial"/>
                <w:sz w:val="24"/>
                <w:szCs w:val="24"/>
              </w:rPr>
              <w:t>4</w:t>
            </w:r>
          </w:p>
        </w:tc>
        <w:tc>
          <w:tcPr>
            <w:tcW w:w="4111" w:type="dxa"/>
          </w:tcPr>
          <w:p w:rsidR="00D745D3" w:rsidRDefault="00D745D3" w:rsidP="00D745D3">
            <w:pPr>
              <w:jc w:val="both"/>
              <w:rPr>
                <w:rFonts w:ascii="Arial" w:hAnsi="Arial" w:cs="Arial"/>
                <w:sz w:val="24"/>
                <w:szCs w:val="24"/>
              </w:rPr>
            </w:pPr>
            <w:r>
              <w:rPr>
                <w:rFonts w:ascii="Arial" w:hAnsi="Arial" w:cs="Arial"/>
                <w:sz w:val="24"/>
                <w:szCs w:val="24"/>
              </w:rPr>
              <w:t>Cabinet EKG</w:t>
            </w:r>
          </w:p>
        </w:tc>
        <w:tc>
          <w:tcPr>
            <w:tcW w:w="851" w:type="dxa"/>
          </w:tcPr>
          <w:p w:rsidR="00D745D3" w:rsidRDefault="00D745D3" w:rsidP="00B20AE1">
            <w:r w:rsidRPr="00F86AB9">
              <w:rPr>
                <w:rFonts w:ascii="Arial" w:hAnsi="Arial" w:cs="Arial"/>
                <w:sz w:val="24"/>
                <w:szCs w:val="24"/>
              </w:rPr>
              <w:t>mp</w:t>
            </w:r>
          </w:p>
        </w:tc>
        <w:tc>
          <w:tcPr>
            <w:tcW w:w="1756" w:type="dxa"/>
          </w:tcPr>
          <w:p w:rsidR="00D745D3" w:rsidRDefault="00D745D3" w:rsidP="00B20AE1">
            <w:r w:rsidRPr="00DC6BDA">
              <w:rPr>
                <w:rFonts w:ascii="Arial" w:hAnsi="Arial" w:cs="Arial"/>
                <w:sz w:val="24"/>
                <w:szCs w:val="24"/>
              </w:rPr>
              <w:t>covor P.V.C.</w:t>
            </w:r>
          </w:p>
        </w:tc>
        <w:tc>
          <w:tcPr>
            <w:tcW w:w="1849" w:type="dxa"/>
          </w:tcPr>
          <w:p w:rsidR="00D745D3" w:rsidRDefault="00D745D3" w:rsidP="00B20AE1">
            <w:pPr>
              <w:jc w:val="right"/>
              <w:rPr>
                <w:rFonts w:ascii="Arial" w:hAnsi="Arial" w:cs="Arial"/>
                <w:sz w:val="24"/>
                <w:szCs w:val="24"/>
              </w:rPr>
            </w:pPr>
            <w:r>
              <w:rPr>
                <w:rFonts w:ascii="Arial" w:hAnsi="Arial" w:cs="Arial"/>
                <w:sz w:val="24"/>
                <w:szCs w:val="24"/>
              </w:rPr>
              <w:t>17,10</w:t>
            </w:r>
          </w:p>
        </w:tc>
      </w:tr>
      <w:tr w:rsidR="00D745D3" w:rsidTr="00B20AE1">
        <w:tc>
          <w:tcPr>
            <w:tcW w:w="675" w:type="dxa"/>
          </w:tcPr>
          <w:p w:rsidR="00D745D3" w:rsidRDefault="00D745D3" w:rsidP="00B20AE1">
            <w:pPr>
              <w:jc w:val="both"/>
              <w:rPr>
                <w:rFonts w:ascii="Arial" w:hAnsi="Arial" w:cs="Arial"/>
                <w:sz w:val="24"/>
                <w:szCs w:val="24"/>
              </w:rPr>
            </w:pPr>
            <w:r>
              <w:rPr>
                <w:rFonts w:ascii="Arial" w:hAnsi="Arial" w:cs="Arial"/>
                <w:sz w:val="24"/>
                <w:szCs w:val="24"/>
              </w:rPr>
              <w:t>5</w:t>
            </w:r>
          </w:p>
        </w:tc>
        <w:tc>
          <w:tcPr>
            <w:tcW w:w="4111" w:type="dxa"/>
          </w:tcPr>
          <w:p w:rsidR="00D745D3" w:rsidRDefault="00D745D3" w:rsidP="00D745D3">
            <w:pPr>
              <w:jc w:val="both"/>
              <w:rPr>
                <w:rFonts w:ascii="Arial" w:hAnsi="Arial" w:cs="Arial"/>
                <w:sz w:val="24"/>
                <w:szCs w:val="24"/>
              </w:rPr>
            </w:pPr>
            <w:r>
              <w:rPr>
                <w:rFonts w:ascii="Arial" w:hAnsi="Arial" w:cs="Arial"/>
                <w:sz w:val="24"/>
                <w:szCs w:val="24"/>
              </w:rPr>
              <w:t>Laborator EKG</w:t>
            </w:r>
          </w:p>
        </w:tc>
        <w:tc>
          <w:tcPr>
            <w:tcW w:w="851" w:type="dxa"/>
          </w:tcPr>
          <w:p w:rsidR="00D745D3" w:rsidRDefault="00D745D3" w:rsidP="00B20AE1">
            <w:r w:rsidRPr="00F86AB9">
              <w:rPr>
                <w:rFonts w:ascii="Arial" w:hAnsi="Arial" w:cs="Arial"/>
                <w:sz w:val="24"/>
                <w:szCs w:val="24"/>
              </w:rPr>
              <w:t>mp</w:t>
            </w:r>
          </w:p>
        </w:tc>
        <w:tc>
          <w:tcPr>
            <w:tcW w:w="1756" w:type="dxa"/>
          </w:tcPr>
          <w:p w:rsidR="00D745D3" w:rsidRDefault="00D745D3" w:rsidP="00B20AE1">
            <w:r w:rsidRPr="00DC6BDA">
              <w:rPr>
                <w:rFonts w:ascii="Arial" w:hAnsi="Arial" w:cs="Arial"/>
                <w:sz w:val="24"/>
                <w:szCs w:val="24"/>
              </w:rPr>
              <w:t>covor P.V.C.</w:t>
            </w:r>
          </w:p>
        </w:tc>
        <w:tc>
          <w:tcPr>
            <w:tcW w:w="1849" w:type="dxa"/>
          </w:tcPr>
          <w:p w:rsidR="00D745D3" w:rsidRDefault="00D745D3" w:rsidP="00B20AE1">
            <w:pPr>
              <w:jc w:val="right"/>
              <w:rPr>
                <w:rFonts w:ascii="Arial" w:hAnsi="Arial" w:cs="Arial"/>
                <w:sz w:val="24"/>
                <w:szCs w:val="24"/>
              </w:rPr>
            </w:pPr>
            <w:r>
              <w:rPr>
                <w:rFonts w:ascii="Arial" w:hAnsi="Arial" w:cs="Arial"/>
                <w:sz w:val="24"/>
                <w:szCs w:val="24"/>
              </w:rPr>
              <w:t>7,50</w:t>
            </w:r>
          </w:p>
        </w:tc>
      </w:tr>
      <w:tr w:rsidR="00D745D3" w:rsidTr="00B20AE1">
        <w:tc>
          <w:tcPr>
            <w:tcW w:w="675" w:type="dxa"/>
          </w:tcPr>
          <w:p w:rsidR="00D745D3" w:rsidRDefault="00D745D3" w:rsidP="00B20AE1">
            <w:pPr>
              <w:jc w:val="both"/>
              <w:rPr>
                <w:rFonts w:ascii="Arial" w:hAnsi="Arial" w:cs="Arial"/>
                <w:sz w:val="24"/>
                <w:szCs w:val="24"/>
              </w:rPr>
            </w:pPr>
            <w:r>
              <w:rPr>
                <w:rFonts w:ascii="Arial" w:hAnsi="Arial" w:cs="Arial"/>
                <w:sz w:val="24"/>
                <w:szCs w:val="24"/>
              </w:rPr>
              <w:t>6</w:t>
            </w:r>
          </w:p>
        </w:tc>
        <w:tc>
          <w:tcPr>
            <w:tcW w:w="4111" w:type="dxa"/>
          </w:tcPr>
          <w:p w:rsidR="00D745D3" w:rsidRDefault="00D745D3" w:rsidP="00B20AE1">
            <w:pPr>
              <w:jc w:val="both"/>
              <w:rPr>
                <w:rFonts w:ascii="Arial" w:hAnsi="Arial" w:cs="Arial"/>
                <w:sz w:val="24"/>
                <w:szCs w:val="24"/>
              </w:rPr>
            </w:pPr>
            <w:r>
              <w:rPr>
                <w:rFonts w:ascii="Arial" w:hAnsi="Arial" w:cs="Arial"/>
                <w:sz w:val="24"/>
                <w:szCs w:val="24"/>
              </w:rPr>
              <w:t>Hol</w:t>
            </w:r>
          </w:p>
        </w:tc>
        <w:tc>
          <w:tcPr>
            <w:tcW w:w="851" w:type="dxa"/>
          </w:tcPr>
          <w:p w:rsidR="00D745D3" w:rsidRDefault="00D745D3" w:rsidP="00B20AE1">
            <w:r w:rsidRPr="00F86AB9">
              <w:rPr>
                <w:rFonts w:ascii="Arial" w:hAnsi="Arial" w:cs="Arial"/>
                <w:sz w:val="24"/>
                <w:szCs w:val="24"/>
              </w:rPr>
              <w:t>mp</w:t>
            </w:r>
          </w:p>
        </w:tc>
        <w:tc>
          <w:tcPr>
            <w:tcW w:w="1756" w:type="dxa"/>
          </w:tcPr>
          <w:p w:rsidR="00D745D3" w:rsidRDefault="00D745D3" w:rsidP="00B20AE1">
            <w:r w:rsidRPr="00DC6BDA">
              <w:rPr>
                <w:rFonts w:ascii="Arial" w:hAnsi="Arial" w:cs="Arial"/>
                <w:sz w:val="24"/>
                <w:szCs w:val="24"/>
              </w:rPr>
              <w:t>covor P.V.C.</w:t>
            </w:r>
          </w:p>
        </w:tc>
        <w:tc>
          <w:tcPr>
            <w:tcW w:w="1849" w:type="dxa"/>
          </w:tcPr>
          <w:p w:rsidR="00D745D3" w:rsidRDefault="00D745D3" w:rsidP="00B20AE1">
            <w:pPr>
              <w:jc w:val="right"/>
              <w:rPr>
                <w:rFonts w:ascii="Arial" w:hAnsi="Arial" w:cs="Arial"/>
                <w:sz w:val="24"/>
                <w:szCs w:val="24"/>
              </w:rPr>
            </w:pPr>
            <w:r>
              <w:rPr>
                <w:rFonts w:ascii="Arial" w:hAnsi="Arial" w:cs="Arial"/>
                <w:sz w:val="24"/>
                <w:szCs w:val="24"/>
              </w:rPr>
              <w:t>6,50</w:t>
            </w:r>
          </w:p>
        </w:tc>
      </w:tr>
      <w:tr w:rsidR="00D745D3" w:rsidTr="00B20AE1">
        <w:tc>
          <w:tcPr>
            <w:tcW w:w="675" w:type="dxa"/>
          </w:tcPr>
          <w:p w:rsidR="00D745D3" w:rsidRDefault="00D745D3" w:rsidP="00B20AE1">
            <w:pPr>
              <w:jc w:val="both"/>
              <w:rPr>
                <w:rFonts w:ascii="Arial" w:hAnsi="Arial" w:cs="Arial"/>
                <w:sz w:val="24"/>
                <w:szCs w:val="24"/>
              </w:rPr>
            </w:pPr>
            <w:r>
              <w:rPr>
                <w:rFonts w:ascii="Arial" w:hAnsi="Arial" w:cs="Arial"/>
                <w:sz w:val="24"/>
                <w:szCs w:val="24"/>
              </w:rPr>
              <w:t>7</w:t>
            </w:r>
          </w:p>
        </w:tc>
        <w:tc>
          <w:tcPr>
            <w:tcW w:w="4111" w:type="dxa"/>
          </w:tcPr>
          <w:p w:rsidR="00D745D3" w:rsidRDefault="00D745D3" w:rsidP="00D745D3">
            <w:pPr>
              <w:jc w:val="both"/>
              <w:rPr>
                <w:rFonts w:ascii="Arial" w:hAnsi="Arial" w:cs="Arial"/>
                <w:sz w:val="24"/>
                <w:szCs w:val="24"/>
              </w:rPr>
            </w:pPr>
            <w:r>
              <w:rPr>
                <w:rFonts w:ascii="Arial" w:hAnsi="Arial" w:cs="Arial"/>
                <w:sz w:val="24"/>
                <w:szCs w:val="24"/>
              </w:rPr>
              <w:t>Birou</w:t>
            </w:r>
          </w:p>
        </w:tc>
        <w:tc>
          <w:tcPr>
            <w:tcW w:w="851" w:type="dxa"/>
          </w:tcPr>
          <w:p w:rsidR="00D745D3" w:rsidRDefault="00D745D3" w:rsidP="00B20AE1">
            <w:r w:rsidRPr="00F86AB9">
              <w:rPr>
                <w:rFonts w:ascii="Arial" w:hAnsi="Arial" w:cs="Arial"/>
                <w:sz w:val="24"/>
                <w:szCs w:val="24"/>
              </w:rPr>
              <w:t>mp</w:t>
            </w:r>
          </w:p>
        </w:tc>
        <w:tc>
          <w:tcPr>
            <w:tcW w:w="1756" w:type="dxa"/>
          </w:tcPr>
          <w:p w:rsidR="00D745D3" w:rsidRDefault="00D745D3" w:rsidP="00B20AE1">
            <w:r w:rsidRPr="00DC6BDA">
              <w:rPr>
                <w:rFonts w:ascii="Arial" w:hAnsi="Arial" w:cs="Arial"/>
                <w:sz w:val="24"/>
                <w:szCs w:val="24"/>
              </w:rPr>
              <w:t>covor P.V.C.</w:t>
            </w:r>
          </w:p>
        </w:tc>
        <w:tc>
          <w:tcPr>
            <w:tcW w:w="1849" w:type="dxa"/>
          </w:tcPr>
          <w:p w:rsidR="00D745D3" w:rsidRDefault="00D745D3" w:rsidP="00B20AE1">
            <w:pPr>
              <w:jc w:val="right"/>
              <w:rPr>
                <w:rFonts w:ascii="Arial" w:hAnsi="Arial" w:cs="Arial"/>
                <w:sz w:val="24"/>
                <w:szCs w:val="24"/>
              </w:rPr>
            </w:pPr>
            <w:r>
              <w:rPr>
                <w:rFonts w:ascii="Arial" w:hAnsi="Arial" w:cs="Arial"/>
                <w:sz w:val="24"/>
                <w:szCs w:val="24"/>
              </w:rPr>
              <w:t>6,82</w:t>
            </w:r>
          </w:p>
        </w:tc>
      </w:tr>
      <w:tr w:rsidR="00D745D3" w:rsidTr="00B20AE1">
        <w:tc>
          <w:tcPr>
            <w:tcW w:w="675" w:type="dxa"/>
          </w:tcPr>
          <w:p w:rsidR="00D745D3" w:rsidRDefault="00D745D3" w:rsidP="00B20AE1">
            <w:pPr>
              <w:jc w:val="both"/>
              <w:rPr>
                <w:rFonts w:ascii="Arial" w:hAnsi="Arial" w:cs="Arial"/>
                <w:sz w:val="24"/>
                <w:szCs w:val="24"/>
              </w:rPr>
            </w:pPr>
            <w:r>
              <w:rPr>
                <w:rFonts w:ascii="Arial" w:hAnsi="Arial" w:cs="Arial"/>
                <w:sz w:val="24"/>
                <w:szCs w:val="24"/>
              </w:rPr>
              <w:t>8</w:t>
            </w:r>
          </w:p>
        </w:tc>
        <w:tc>
          <w:tcPr>
            <w:tcW w:w="4111" w:type="dxa"/>
          </w:tcPr>
          <w:p w:rsidR="00D745D3" w:rsidRDefault="00D745D3" w:rsidP="00B20AE1">
            <w:pPr>
              <w:jc w:val="both"/>
              <w:rPr>
                <w:rFonts w:ascii="Arial" w:hAnsi="Arial" w:cs="Arial"/>
                <w:sz w:val="24"/>
                <w:szCs w:val="24"/>
              </w:rPr>
            </w:pPr>
            <w:r>
              <w:rPr>
                <w:rFonts w:ascii="Arial" w:hAnsi="Arial" w:cs="Arial"/>
                <w:sz w:val="24"/>
                <w:szCs w:val="24"/>
              </w:rPr>
              <w:t>Hol</w:t>
            </w:r>
          </w:p>
        </w:tc>
        <w:tc>
          <w:tcPr>
            <w:tcW w:w="851" w:type="dxa"/>
          </w:tcPr>
          <w:p w:rsidR="00D745D3" w:rsidRDefault="00D745D3" w:rsidP="00B20AE1">
            <w:r w:rsidRPr="00F86AB9">
              <w:rPr>
                <w:rFonts w:ascii="Arial" w:hAnsi="Arial" w:cs="Arial"/>
                <w:sz w:val="24"/>
                <w:szCs w:val="24"/>
              </w:rPr>
              <w:t>mp</w:t>
            </w:r>
          </w:p>
        </w:tc>
        <w:tc>
          <w:tcPr>
            <w:tcW w:w="1756" w:type="dxa"/>
          </w:tcPr>
          <w:p w:rsidR="00D745D3" w:rsidRDefault="00D745D3" w:rsidP="00B20AE1">
            <w:r w:rsidRPr="00DC6BDA">
              <w:rPr>
                <w:rFonts w:ascii="Arial" w:hAnsi="Arial" w:cs="Arial"/>
                <w:sz w:val="24"/>
                <w:szCs w:val="24"/>
              </w:rPr>
              <w:t>covor P.V.C.</w:t>
            </w:r>
          </w:p>
        </w:tc>
        <w:tc>
          <w:tcPr>
            <w:tcW w:w="1849" w:type="dxa"/>
          </w:tcPr>
          <w:p w:rsidR="00D745D3" w:rsidRDefault="00D745D3" w:rsidP="00B20AE1">
            <w:pPr>
              <w:jc w:val="right"/>
              <w:rPr>
                <w:rFonts w:ascii="Arial" w:hAnsi="Arial" w:cs="Arial"/>
                <w:sz w:val="24"/>
                <w:szCs w:val="24"/>
              </w:rPr>
            </w:pPr>
            <w:r>
              <w:rPr>
                <w:rFonts w:ascii="Arial" w:hAnsi="Arial" w:cs="Arial"/>
                <w:sz w:val="24"/>
                <w:szCs w:val="24"/>
              </w:rPr>
              <w:t>3,92</w:t>
            </w:r>
          </w:p>
        </w:tc>
      </w:tr>
      <w:tr w:rsidR="00D745D3" w:rsidTr="00B20AE1">
        <w:tc>
          <w:tcPr>
            <w:tcW w:w="675" w:type="dxa"/>
          </w:tcPr>
          <w:p w:rsidR="00D745D3" w:rsidRDefault="00D745D3" w:rsidP="00B20AE1">
            <w:pPr>
              <w:jc w:val="both"/>
              <w:rPr>
                <w:rFonts w:ascii="Arial" w:hAnsi="Arial" w:cs="Arial"/>
                <w:sz w:val="24"/>
                <w:szCs w:val="24"/>
              </w:rPr>
            </w:pPr>
            <w:r>
              <w:rPr>
                <w:rFonts w:ascii="Arial" w:hAnsi="Arial" w:cs="Arial"/>
                <w:sz w:val="24"/>
                <w:szCs w:val="24"/>
              </w:rPr>
              <w:t>9</w:t>
            </w:r>
          </w:p>
        </w:tc>
        <w:tc>
          <w:tcPr>
            <w:tcW w:w="4111" w:type="dxa"/>
          </w:tcPr>
          <w:p w:rsidR="00D745D3" w:rsidRDefault="00D745D3" w:rsidP="00B20AE1">
            <w:pPr>
              <w:jc w:val="both"/>
              <w:rPr>
                <w:rFonts w:ascii="Arial" w:hAnsi="Arial" w:cs="Arial"/>
                <w:sz w:val="24"/>
                <w:szCs w:val="24"/>
              </w:rPr>
            </w:pPr>
            <w:r>
              <w:rPr>
                <w:rFonts w:ascii="Arial" w:hAnsi="Arial" w:cs="Arial"/>
                <w:sz w:val="24"/>
                <w:szCs w:val="24"/>
              </w:rPr>
              <w:t>Depozitare</w:t>
            </w:r>
          </w:p>
        </w:tc>
        <w:tc>
          <w:tcPr>
            <w:tcW w:w="851" w:type="dxa"/>
          </w:tcPr>
          <w:p w:rsidR="00D745D3" w:rsidRDefault="00D745D3" w:rsidP="00B20AE1">
            <w:r w:rsidRPr="00F86AB9">
              <w:rPr>
                <w:rFonts w:ascii="Arial" w:hAnsi="Arial" w:cs="Arial"/>
                <w:sz w:val="24"/>
                <w:szCs w:val="24"/>
              </w:rPr>
              <w:t>mp</w:t>
            </w:r>
          </w:p>
        </w:tc>
        <w:tc>
          <w:tcPr>
            <w:tcW w:w="1756" w:type="dxa"/>
          </w:tcPr>
          <w:p w:rsidR="00D745D3" w:rsidRDefault="00D745D3" w:rsidP="00B20AE1">
            <w:r w:rsidRPr="00DC6BDA">
              <w:rPr>
                <w:rFonts w:ascii="Arial" w:hAnsi="Arial" w:cs="Arial"/>
                <w:sz w:val="24"/>
                <w:szCs w:val="24"/>
              </w:rPr>
              <w:t>covor P.V.C.</w:t>
            </w:r>
          </w:p>
        </w:tc>
        <w:tc>
          <w:tcPr>
            <w:tcW w:w="1849" w:type="dxa"/>
          </w:tcPr>
          <w:p w:rsidR="00D745D3" w:rsidRDefault="00D745D3" w:rsidP="00B20AE1">
            <w:pPr>
              <w:jc w:val="right"/>
              <w:rPr>
                <w:rFonts w:ascii="Arial" w:hAnsi="Arial" w:cs="Arial"/>
                <w:sz w:val="24"/>
                <w:szCs w:val="24"/>
              </w:rPr>
            </w:pPr>
            <w:r>
              <w:rPr>
                <w:rFonts w:ascii="Arial" w:hAnsi="Arial" w:cs="Arial"/>
                <w:sz w:val="24"/>
                <w:szCs w:val="24"/>
              </w:rPr>
              <w:t>4,09</w:t>
            </w:r>
          </w:p>
        </w:tc>
      </w:tr>
      <w:tr w:rsidR="00D745D3" w:rsidTr="00B20AE1">
        <w:tc>
          <w:tcPr>
            <w:tcW w:w="675" w:type="dxa"/>
          </w:tcPr>
          <w:p w:rsidR="00D745D3" w:rsidRDefault="00D745D3" w:rsidP="00B20AE1">
            <w:pPr>
              <w:jc w:val="both"/>
              <w:rPr>
                <w:rFonts w:ascii="Arial" w:hAnsi="Arial" w:cs="Arial"/>
                <w:sz w:val="24"/>
                <w:szCs w:val="24"/>
              </w:rPr>
            </w:pPr>
            <w:r>
              <w:rPr>
                <w:rFonts w:ascii="Arial" w:hAnsi="Arial" w:cs="Arial"/>
                <w:sz w:val="24"/>
                <w:szCs w:val="24"/>
              </w:rPr>
              <w:t>10</w:t>
            </w:r>
          </w:p>
        </w:tc>
        <w:tc>
          <w:tcPr>
            <w:tcW w:w="4111" w:type="dxa"/>
          </w:tcPr>
          <w:p w:rsidR="00D745D3" w:rsidRDefault="00D745D3" w:rsidP="00B20AE1">
            <w:pPr>
              <w:jc w:val="both"/>
              <w:rPr>
                <w:rFonts w:ascii="Arial" w:hAnsi="Arial" w:cs="Arial"/>
                <w:sz w:val="24"/>
                <w:szCs w:val="24"/>
              </w:rPr>
            </w:pPr>
            <w:r>
              <w:rPr>
                <w:rFonts w:ascii="Arial" w:hAnsi="Arial" w:cs="Arial"/>
                <w:sz w:val="24"/>
                <w:szCs w:val="24"/>
              </w:rPr>
              <w:t>Depozitare</w:t>
            </w:r>
          </w:p>
        </w:tc>
        <w:tc>
          <w:tcPr>
            <w:tcW w:w="851" w:type="dxa"/>
          </w:tcPr>
          <w:p w:rsidR="00D745D3" w:rsidRDefault="00D745D3" w:rsidP="00B20AE1">
            <w:r w:rsidRPr="00F86AB9">
              <w:rPr>
                <w:rFonts w:ascii="Arial" w:hAnsi="Arial" w:cs="Arial"/>
                <w:sz w:val="24"/>
                <w:szCs w:val="24"/>
              </w:rPr>
              <w:t>mp</w:t>
            </w:r>
          </w:p>
        </w:tc>
        <w:tc>
          <w:tcPr>
            <w:tcW w:w="1756" w:type="dxa"/>
          </w:tcPr>
          <w:p w:rsidR="00D745D3" w:rsidRDefault="00D745D3" w:rsidP="00B20AE1">
            <w:r w:rsidRPr="00DC6BDA">
              <w:rPr>
                <w:rFonts w:ascii="Arial" w:hAnsi="Arial" w:cs="Arial"/>
                <w:sz w:val="24"/>
                <w:szCs w:val="24"/>
              </w:rPr>
              <w:t>covor P.V.C.</w:t>
            </w:r>
          </w:p>
        </w:tc>
        <w:tc>
          <w:tcPr>
            <w:tcW w:w="1849" w:type="dxa"/>
          </w:tcPr>
          <w:p w:rsidR="00D745D3" w:rsidRDefault="00D745D3" w:rsidP="00B20AE1">
            <w:pPr>
              <w:jc w:val="right"/>
              <w:rPr>
                <w:rFonts w:ascii="Arial" w:hAnsi="Arial" w:cs="Arial"/>
                <w:sz w:val="24"/>
                <w:szCs w:val="24"/>
              </w:rPr>
            </w:pPr>
            <w:r>
              <w:rPr>
                <w:rFonts w:ascii="Arial" w:hAnsi="Arial" w:cs="Arial"/>
                <w:sz w:val="24"/>
                <w:szCs w:val="24"/>
              </w:rPr>
              <w:t>2,51</w:t>
            </w:r>
          </w:p>
        </w:tc>
      </w:tr>
      <w:tr w:rsidR="00D745D3" w:rsidTr="00B20AE1">
        <w:tc>
          <w:tcPr>
            <w:tcW w:w="675" w:type="dxa"/>
          </w:tcPr>
          <w:p w:rsidR="00D745D3" w:rsidRDefault="00D745D3" w:rsidP="00B20AE1">
            <w:pPr>
              <w:jc w:val="both"/>
              <w:rPr>
                <w:rFonts w:ascii="Arial" w:hAnsi="Arial" w:cs="Arial"/>
                <w:sz w:val="24"/>
                <w:szCs w:val="24"/>
              </w:rPr>
            </w:pPr>
            <w:r>
              <w:rPr>
                <w:rFonts w:ascii="Arial" w:hAnsi="Arial" w:cs="Arial"/>
                <w:sz w:val="24"/>
                <w:szCs w:val="24"/>
              </w:rPr>
              <w:t>11</w:t>
            </w:r>
          </w:p>
        </w:tc>
        <w:tc>
          <w:tcPr>
            <w:tcW w:w="4111" w:type="dxa"/>
          </w:tcPr>
          <w:p w:rsidR="00D745D3" w:rsidRDefault="00D745D3" w:rsidP="00D745D3">
            <w:pPr>
              <w:jc w:val="both"/>
              <w:rPr>
                <w:rFonts w:ascii="Arial" w:hAnsi="Arial" w:cs="Arial"/>
                <w:sz w:val="24"/>
                <w:szCs w:val="24"/>
              </w:rPr>
            </w:pPr>
            <w:r>
              <w:rPr>
                <w:rFonts w:ascii="Arial" w:hAnsi="Arial" w:cs="Arial"/>
                <w:sz w:val="24"/>
                <w:szCs w:val="24"/>
              </w:rPr>
              <w:t>Vestiar personal</w:t>
            </w:r>
          </w:p>
        </w:tc>
        <w:tc>
          <w:tcPr>
            <w:tcW w:w="851" w:type="dxa"/>
          </w:tcPr>
          <w:p w:rsidR="00D745D3" w:rsidRDefault="00D745D3" w:rsidP="00B20AE1">
            <w:r w:rsidRPr="00F86AB9">
              <w:rPr>
                <w:rFonts w:ascii="Arial" w:hAnsi="Arial" w:cs="Arial"/>
                <w:sz w:val="24"/>
                <w:szCs w:val="24"/>
              </w:rPr>
              <w:t>mp</w:t>
            </w:r>
          </w:p>
        </w:tc>
        <w:tc>
          <w:tcPr>
            <w:tcW w:w="1756" w:type="dxa"/>
          </w:tcPr>
          <w:p w:rsidR="00D745D3" w:rsidRDefault="00D745D3" w:rsidP="00B20AE1">
            <w:r w:rsidRPr="00DC6BDA">
              <w:rPr>
                <w:rFonts w:ascii="Arial" w:hAnsi="Arial" w:cs="Arial"/>
                <w:sz w:val="24"/>
                <w:szCs w:val="24"/>
              </w:rPr>
              <w:t>covor P.V.C.</w:t>
            </w:r>
          </w:p>
        </w:tc>
        <w:tc>
          <w:tcPr>
            <w:tcW w:w="1849" w:type="dxa"/>
          </w:tcPr>
          <w:p w:rsidR="00D745D3" w:rsidRDefault="00D745D3" w:rsidP="00B20AE1">
            <w:pPr>
              <w:jc w:val="right"/>
              <w:rPr>
                <w:rFonts w:ascii="Arial" w:hAnsi="Arial" w:cs="Arial"/>
                <w:sz w:val="24"/>
                <w:szCs w:val="24"/>
              </w:rPr>
            </w:pPr>
            <w:r>
              <w:rPr>
                <w:rFonts w:ascii="Arial" w:hAnsi="Arial" w:cs="Arial"/>
                <w:sz w:val="24"/>
                <w:szCs w:val="24"/>
              </w:rPr>
              <w:t>4,07</w:t>
            </w:r>
          </w:p>
        </w:tc>
      </w:tr>
      <w:tr w:rsidR="00D745D3" w:rsidTr="00B20AE1">
        <w:tc>
          <w:tcPr>
            <w:tcW w:w="675" w:type="dxa"/>
          </w:tcPr>
          <w:p w:rsidR="00D745D3" w:rsidRDefault="00D745D3" w:rsidP="00B20AE1">
            <w:pPr>
              <w:jc w:val="both"/>
              <w:rPr>
                <w:rFonts w:ascii="Arial" w:hAnsi="Arial" w:cs="Arial"/>
                <w:sz w:val="24"/>
                <w:szCs w:val="24"/>
              </w:rPr>
            </w:pPr>
            <w:r>
              <w:rPr>
                <w:rFonts w:ascii="Arial" w:hAnsi="Arial" w:cs="Arial"/>
                <w:sz w:val="24"/>
                <w:szCs w:val="24"/>
              </w:rPr>
              <w:t>12</w:t>
            </w:r>
          </w:p>
        </w:tc>
        <w:tc>
          <w:tcPr>
            <w:tcW w:w="4111" w:type="dxa"/>
          </w:tcPr>
          <w:p w:rsidR="00D745D3" w:rsidRDefault="00D745D3" w:rsidP="00B20AE1">
            <w:pPr>
              <w:jc w:val="both"/>
              <w:rPr>
                <w:rFonts w:ascii="Arial" w:hAnsi="Arial" w:cs="Arial"/>
                <w:sz w:val="24"/>
                <w:szCs w:val="24"/>
              </w:rPr>
            </w:pPr>
            <w:r>
              <w:rPr>
                <w:rFonts w:ascii="Arial" w:hAnsi="Arial" w:cs="Arial"/>
                <w:sz w:val="24"/>
                <w:szCs w:val="24"/>
              </w:rPr>
              <w:t>G.S. Personal</w:t>
            </w:r>
          </w:p>
        </w:tc>
        <w:tc>
          <w:tcPr>
            <w:tcW w:w="851" w:type="dxa"/>
          </w:tcPr>
          <w:p w:rsidR="00D745D3" w:rsidRDefault="00D745D3" w:rsidP="00B20AE1">
            <w:r w:rsidRPr="00F86AB9">
              <w:rPr>
                <w:rFonts w:ascii="Arial" w:hAnsi="Arial" w:cs="Arial"/>
                <w:sz w:val="24"/>
                <w:szCs w:val="24"/>
              </w:rPr>
              <w:t>mp</w:t>
            </w:r>
          </w:p>
        </w:tc>
        <w:tc>
          <w:tcPr>
            <w:tcW w:w="1756" w:type="dxa"/>
          </w:tcPr>
          <w:p w:rsidR="00D745D3" w:rsidRDefault="00D745D3" w:rsidP="00B20AE1">
            <w:r w:rsidRPr="00DC6BDA">
              <w:rPr>
                <w:rFonts w:ascii="Arial" w:hAnsi="Arial" w:cs="Arial"/>
                <w:sz w:val="24"/>
                <w:szCs w:val="24"/>
              </w:rPr>
              <w:t>covor P.V.C.</w:t>
            </w:r>
          </w:p>
        </w:tc>
        <w:tc>
          <w:tcPr>
            <w:tcW w:w="1849" w:type="dxa"/>
          </w:tcPr>
          <w:p w:rsidR="00D745D3" w:rsidRDefault="00D745D3" w:rsidP="00B20AE1">
            <w:pPr>
              <w:jc w:val="right"/>
              <w:rPr>
                <w:rFonts w:ascii="Arial" w:hAnsi="Arial" w:cs="Arial"/>
                <w:sz w:val="24"/>
                <w:szCs w:val="24"/>
              </w:rPr>
            </w:pPr>
            <w:r>
              <w:rPr>
                <w:rFonts w:ascii="Arial" w:hAnsi="Arial" w:cs="Arial"/>
                <w:sz w:val="24"/>
                <w:szCs w:val="24"/>
              </w:rPr>
              <w:t>2,46</w:t>
            </w:r>
          </w:p>
        </w:tc>
      </w:tr>
      <w:tr w:rsidR="00D745D3" w:rsidTr="00B20AE1">
        <w:tc>
          <w:tcPr>
            <w:tcW w:w="675" w:type="dxa"/>
          </w:tcPr>
          <w:p w:rsidR="00D745D3" w:rsidRDefault="00D745D3" w:rsidP="00B20AE1">
            <w:pPr>
              <w:jc w:val="both"/>
              <w:rPr>
                <w:rFonts w:ascii="Arial" w:hAnsi="Arial" w:cs="Arial"/>
                <w:sz w:val="24"/>
                <w:szCs w:val="24"/>
              </w:rPr>
            </w:pPr>
          </w:p>
        </w:tc>
        <w:tc>
          <w:tcPr>
            <w:tcW w:w="4111" w:type="dxa"/>
          </w:tcPr>
          <w:p w:rsidR="00D745D3" w:rsidRDefault="00D745D3" w:rsidP="00B20AE1">
            <w:pPr>
              <w:jc w:val="both"/>
              <w:rPr>
                <w:rFonts w:ascii="Arial" w:hAnsi="Arial" w:cs="Arial"/>
                <w:sz w:val="24"/>
                <w:szCs w:val="24"/>
              </w:rPr>
            </w:pPr>
            <w:r>
              <w:rPr>
                <w:rFonts w:ascii="Arial" w:hAnsi="Arial" w:cs="Arial"/>
                <w:sz w:val="24"/>
                <w:szCs w:val="24"/>
              </w:rPr>
              <w:t>Total suprafata utila</w:t>
            </w:r>
          </w:p>
        </w:tc>
        <w:tc>
          <w:tcPr>
            <w:tcW w:w="851" w:type="dxa"/>
          </w:tcPr>
          <w:p w:rsidR="00D745D3" w:rsidRDefault="00D745D3" w:rsidP="00B20AE1">
            <w:r w:rsidRPr="00F86AB9">
              <w:rPr>
                <w:rFonts w:ascii="Arial" w:hAnsi="Arial" w:cs="Arial"/>
                <w:sz w:val="24"/>
                <w:szCs w:val="24"/>
              </w:rPr>
              <w:t>mp</w:t>
            </w:r>
          </w:p>
        </w:tc>
        <w:tc>
          <w:tcPr>
            <w:tcW w:w="1756" w:type="dxa"/>
          </w:tcPr>
          <w:p w:rsidR="00D745D3" w:rsidRDefault="00D745D3" w:rsidP="00B20AE1">
            <w:pPr>
              <w:jc w:val="both"/>
              <w:rPr>
                <w:rFonts w:ascii="Arial" w:hAnsi="Arial" w:cs="Arial"/>
                <w:sz w:val="24"/>
                <w:szCs w:val="24"/>
              </w:rPr>
            </w:pPr>
          </w:p>
        </w:tc>
        <w:tc>
          <w:tcPr>
            <w:tcW w:w="1849" w:type="dxa"/>
          </w:tcPr>
          <w:p w:rsidR="00D745D3" w:rsidRPr="00110363" w:rsidRDefault="00D745D3" w:rsidP="00B20AE1">
            <w:pPr>
              <w:jc w:val="right"/>
              <w:rPr>
                <w:rFonts w:ascii="Arial" w:hAnsi="Arial" w:cs="Arial"/>
                <w:b/>
                <w:sz w:val="24"/>
                <w:szCs w:val="24"/>
              </w:rPr>
            </w:pPr>
            <w:r>
              <w:rPr>
                <w:rFonts w:ascii="Arial" w:hAnsi="Arial" w:cs="Arial"/>
                <w:b/>
                <w:sz w:val="24"/>
                <w:szCs w:val="24"/>
              </w:rPr>
              <w:t>112,27</w:t>
            </w:r>
          </w:p>
        </w:tc>
      </w:tr>
    </w:tbl>
    <w:p w:rsidR="00625F0B" w:rsidRDefault="00625F0B" w:rsidP="00D745D3">
      <w:pPr>
        <w:jc w:val="both"/>
        <w:rPr>
          <w:rFonts w:ascii="Arial" w:hAnsi="Arial" w:cs="Arial"/>
          <w:b/>
          <w:sz w:val="24"/>
          <w:szCs w:val="24"/>
        </w:rPr>
      </w:pPr>
    </w:p>
    <w:p w:rsidR="00D745D3" w:rsidRPr="00D745D3" w:rsidRDefault="00D745D3" w:rsidP="00D745D3">
      <w:pPr>
        <w:jc w:val="both"/>
        <w:rPr>
          <w:rFonts w:ascii="Arial" w:hAnsi="Arial" w:cs="Arial"/>
          <w:b/>
          <w:sz w:val="24"/>
          <w:szCs w:val="24"/>
        </w:rPr>
      </w:pPr>
      <w:r>
        <w:rPr>
          <w:rFonts w:ascii="Arial" w:hAnsi="Arial" w:cs="Arial"/>
          <w:b/>
          <w:sz w:val="24"/>
          <w:szCs w:val="24"/>
        </w:rPr>
        <w:t>ETAJ 2</w:t>
      </w:r>
    </w:p>
    <w:tbl>
      <w:tblPr>
        <w:tblStyle w:val="TableGrid"/>
        <w:tblW w:w="0" w:type="auto"/>
        <w:tblLook w:val="04A0"/>
      </w:tblPr>
      <w:tblGrid>
        <w:gridCol w:w="675"/>
        <w:gridCol w:w="4111"/>
        <w:gridCol w:w="851"/>
        <w:gridCol w:w="1756"/>
        <w:gridCol w:w="1849"/>
      </w:tblGrid>
      <w:tr w:rsidR="00D745D3" w:rsidTr="00B20AE1">
        <w:tc>
          <w:tcPr>
            <w:tcW w:w="675" w:type="dxa"/>
          </w:tcPr>
          <w:p w:rsidR="00D745D3" w:rsidRDefault="00D745D3" w:rsidP="00B20AE1">
            <w:pPr>
              <w:jc w:val="both"/>
              <w:rPr>
                <w:rFonts w:ascii="Arial" w:hAnsi="Arial" w:cs="Arial"/>
                <w:sz w:val="24"/>
                <w:szCs w:val="24"/>
              </w:rPr>
            </w:pPr>
            <w:proofErr w:type="gramStart"/>
            <w:r>
              <w:rPr>
                <w:rFonts w:ascii="Arial" w:hAnsi="Arial" w:cs="Arial"/>
                <w:sz w:val="24"/>
                <w:szCs w:val="24"/>
              </w:rPr>
              <w:t>nr</w:t>
            </w:r>
            <w:proofErr w:type="gramEnd"/>
            <w:r>
              <w:rPr>
                <w:rFonts w:ascii="Arial" w:hAnsi="Arial" w:cs="Arial"/>
                <w:sz w:val="24"/>
                <w:szCs w:val="24"/>
              </w:rPr>
              <w:t>. crt</w:t>
            </w:r>
          </w:p>
        </w:tc>
        <w:tc>
          <w:tcPr>
            <w:tcW w:w="4111" w:type="dxa"/>
          </w:tcPr>
          <w:p w:rsidR="00D745D3" w:rsidRDefault="00D745D3" w:rsidP="00B20AE1">
            <w:pPr>
              <w:jc w:val="both"/>
              <w:rPr>
                <w:rFonts w:ascii="Arial" w:hAnsi="Arial" w:cs="Arial"/>
                <w:sz w:val="24"/>
                <w:szCs w:val="24"/>
              </w:rPr>
            </w:pPr>
            <w:r>
              <w:rPr>
                <w:rFonts w:ascii="Arial" w:hAnsi="Arial" w:cs="Arial"/>
                <w:sz w:val="24"/>
                <w:szCs w:val="24"/>
              </w:rPr>
              <w:t>Denumire</w:t>
            </w:r>
          </w:p>
        </w:tc>
        <w:tc>
          <w:tcPr>
            <w:tcW w:w="851" w:type="dxa"/>
          </w:tcPr>
          <w:p w:rsidR="00D745D3" w:rsidRDefault="00D745D3" w:rsidP="00B20AE1">
            <w:pPr>
              <w:jc w:val="both"/>
              <w:rPr>
                <w:rFonts w:ascii="Arial" w:hAnsi="Arial" w:cs="Arial"/>
                <w:sz w:val="24"/>
                <w:szCs w:val="24"/>
              </w:rPr>
            </w:pPr>
            <w:r>
              <w:rPr>
                <w:rFonts w:ascii="Arial" w:hAnsi="Arial" w:cs="Arial"/>
                <w:sz w:val="24"/>
                <w:szCs w:val="24"/>
              </w:rPr>
              <w:t>UM</w:t>
            </w:r>
          </w:p>
        </w:tc>
        <w:tc>
          <w:tcPr>
            <w:tcW w:w="1756" w:type="dxa"/>
          </w:tcPr>
          <w:p w:rsidR="00D745D3" w:rsidRDefault="00D745D3" w:rsidP="00B20AE1">
            <w:pPr>
              <w:jc w:val="both"/>
              <w:rPr>
                <w:rFonts w:ascii="Arial" w:hAnsi="Arial" w:cs="Arial"/>
                <w:sz w:val="24"/>
                <w:szCs w:val="24"/>
              </w:rPr>
            </w:pPr>
            <w:r>
              <w:rPr>
                <w:rFonts w:ascii="Arial" w:hAnsi="Arial" w:cs="Arial"/>
                <w:sz w:val="24"/>
                <w:szCs w:val="24"/>
              </w:rPr>
              <w:t>pardoseala</w:t>
            </w:r>
          </w:p>
        </w:tc>
        <w:tc>
          <w:tcPr>
            <w:tcW w:w="1849" w:type="dxa"/>
          </w:tcPr>
          <w:p w:rsidR="00D745D3" w:rsidRDefault="00D745D3" w:rsidP="00B20AE1">
            <w:pPr>
              <w:jc w:val="both"/>
              <w:rPr>
                <w:rFonts w:ascii="Arial" w:hAnsi="Arial" w:cs="Arial"/>
                <w:sz w:val="24"/>
                <w:szCs w:val="24"/>
              </w:rPr>
            </w:pPr>
            <w:r>
              <w:rPr>
                <w:rFonts w:ascii="Arial" w:hAnsi="Arial" w:cs="Arial"/>
                <w:sz w:val="24"/>
                <w:szCs w:val="24"/>
              </w:rPr>
              <w:t>Suprafata utila</w:t>
            </w:r>
          </w:p>
          <w:p w:rsidR="00D745D3" w:rsidRDefault="00D745D3" w:rsidP="00B20AE1">
            <w:pPr>
              <w:jc w:val="both"/>
              <w:rPr>
                <w:rFonts w:ascii="Arial" w:hAnsi="Arial" w:cs="Arial"/>
                <w:sz w:val="24"/>
                <w:szCs w:val="24"/>
              </w:rPr>
            </w:pPr>
            <w:r>
              <w:rPr>
                <w:rFonts w:ascii="Arial" w:hAnsi="Arial" w:cs="Arial"/>
                <w:sz w:val="24"/>
                <w:szCs w:val="24"/>
              </w:rPr>
              <w:t>mp</w:t>
            </w:r>
          </w:p>
        </w:tc>
      </w:tr>
      <w:tr w:rsidR="00D745D3" w:rsidTr="00B20AE1">
        <w:tc>
          <w:tcPr>
            <w:tcW w:w="675" w:type="dxa"/>
          </w:tcPr>
          <w:p w:rsidR="00D745D3" w:rsidRDefault="00D745D3" w:rsidP="00B20AE1">
            <w:pPr>
              <w:jc w:val="both"/>
              <w:rPr>
                <w:rFonts w:ascii="Arial" w:hAnsi="Arial" w:cs="Arial"/>
                <w:sz w:val="24"/>
                <w:szCs w:val="24"/>
              </w:rPr>
            </w:pPr>
            <w:r>
              <w:rPr>
                <w:rFonts w:ascii="Arial" w:hAnsi="Arial" w:cs="Arial"/>
                <w:sz w:val="24"/>
                <w:szCs w:val="24"/>
              </w:rPr>
              <w:t>1</w:t>
            </w:r>
          </w:p>
        </w:tc>
        <w:tc>
          <w:tcPr>
            <w:tcW w:w="4111" w:type="dxa"/>
          </w:tcPr>
          <w:p w:rsidR="00D745D3" w:rsidRDefault="00D745D3" w:rsidP="00B20AE1">
            <w:pPr>
              <w:jc w:val="both"/>
              <w:rPr>
                <w:rFonts w:ascii="Arial" w:hAnsi="Arial" w:cs="Arial"/>
                <w:sz w:val="24"/>
                <w:szCs w:val="24"/>
              </w:rPr>
            </w:pPr>
            <w:r>
              <w:rPr>
                <w:rFonts w:ascii="Arial" w:hAnsi="Arial" w:cs="Arial"/>
                <w:sz w:val="24"/>
                <w:szCs w:val="24"/>
              </w:rPr>
              <w:t>Hol+spatiu asteptare</w:t>
            </w:r>
          </w:p>
        </w:tc>
        <w:tc>
          <w:tcPr>
            <w:tcW w:w="851" w:type="dxa"/>
          </w:tcPr>
          <w:p w:rsidR="00D745D3" w:rsidRDefault="00D745D3" w:rsidP="00B20AE1">
            <w:pPr>
              <w:jc w:val="both"/>
              <w:rPr>
                <w:rFonts w:ascii="Arial" w:hAnsi="Arial" w:cs="Arial"/>
                <w:sz w:val="24"/>
                <w:szCs w:val="24"/>
              </w:rPr>
            </w:pPr>
            <w:r>
              <w:rPr>
                <w:rFonts w:ascii="Arial" w:hAnsi="Arial" w:cs="Arial"/>
                <w:sz w:val="24"/>
                <w:szCs w:val="24"/>
              </w:rPr>
              <w:t>mp</w:t>
            </w:r>
          </w:p>
        </w:tc>
        <w:tc>
          <w:tcPr>
            <w:tcW w:w="1756" w:type="dxa"/>
          </w:tcPr>
          <w:p w:rsidR="00D745D3" w:rsidRDefault="00D745D3" w:rsidP="00B20AE1">
            <w:pPr>
              <w:jc w:val="both"/>
              <w:rPr>
                <w:rFonts w:ascii="Arial" w:hAnsi="Arial" w:cs="Arial"/>
                <w:sz w:val="24"/>
                <w:szCs w:val="24"/>
              </w:rPr>
            </w:pPr>
            <w:r>
              <w:rPr>
                <w:rFonts w:ascii="Arial" w:hAnsi="Arial" w:cs="Arial"/>
                <w:sz w:val="24"/>
                <w:szCs w:val="24"/>
              </w:rPr>
              <w:t>gresie</w:t>
            </w:r>
          </w:p>
        </w:tc>
        <w:tc>
          <w:tcPr>
            <w:tcW w:w="1849" w:type="dxa"/>
          </w:tcPr>
          <w:p w:rsidR="00D745D3" w:rsidRDefault="00D745D3" w:rsidP="00B20AE1">
            <w:pPr>
              <w:jc w:val="right"/>
              <w:rPr>
                <w:rFonts w:ascii="Arial" w:hAnsi="Arial" w:cs="Arial"/>
                <w:sz w:val="24"/>
                <w:szCs w:val="24"/>
              </w:rPr>
            </w:pPr>
            <w:r>
              <w:rPr>
                <w:rFonts w:ascii="Arial" w:hAnsi="Arial" w:cs="Arial"/>
                <w:sz w:val="24"/>
                <w:szCs w:val="24"/>
              </w:rPr>
              <w:t>39,99</w:t>
            </w:r>
          </w:p>
        </w:tc>
      </w:tr>
      <w:tr w:rsidR="00D745D3" w:rsidTr="00B20AE1">
        <w:tc>
          <w:tcPr>
            <w:tcW w:w="675" w:type="dxa"/>
          </w:tcPr>
          <w:p w:rsidR="00D745D3" w:rsidRDefault="00D745D3" w:rsidP="00B20AE1">
            <w:pPr>
              <w:jc w:val="both"/>
              <w:rPr>
                <w:rFonts w:ascii="Arial" w:hAnsi="Arial" w:cs="Arial"/>
                <w:sz w:val="24"/>
                <w:szCs w:val="24"/>
              </w:rPr>
            </w:pPr>
            <w:r>
              <w:rPr>
                <w:rFonts w:ascii="Arial" w:hAnsi="Arial" w:cs="Arial"/>
                <w:sz w:val="24"/>
                <w:szCs w:val="24"/>
              </w:rPr>
              <w:t>2</w:t>
            </w:r>
          </w:p>
        </w:tc>
        <w:tc>
          <w:tcPr>
            <w:tcW w:w="4111" w:type="dxa"/>
          </w:tcPr>
          <w:p w:rsidR="00D745D3" w:rsidRDefault="00D745D3" w:rsidP="00B20AE1">
            <w:pPr>
              <w:jc w:val="both"/>
              <w:rPr>
                <w:rFonts w:ascii="Arial" w:hAnsi="Arial" w:cs="Arial"/>
                <w:sz w:val="24"/>
                <w:szCs w:val="24"/>
              </w:rPr>
            </w:pPr>
            <w:r>
              <w:rPr>
                <w:rFonts w:ascii="Arial" w:hAnsi="Arial" w:cs="Arial"/>
                <w:sz w:val="24"/>
                <w:szCs w:val="24"/>
              </w:rPr>
              <w:t>G.S. pacienti</w:t>
            </w:r>
          </w:p>
        </w:tc>
        <w:tc>
          <w:tcPr>
            <w:tcW w:w="851" w:type="dxa"/>
          </w:tcPr>
          <w:p w:rsidR="00D745D3" w:rsidRDefault="00D745D3" w:rsidP="00B20AE1">
            <w:r w:rsidRPr="00F86AB9">
              <w:rPr>
                <w:rFonts w:ascii="Arial" w:hAnsi="Arial" w:cs="Arial"/>
                <w:sz w:val="24"/>
                <w:szCs w:val="24"/>
              </w:rPr>
              <w:t>mp</w:t>
            </w:r>
          </w:p>
        </w:tc>
        <w:tc>
          <w:tcPr>
            <w:tcW w:w="1756" w:type="dxa"/>
          </w:tcPr>
          <w:p w:rsidR="00D745D3" w:rsidRDefault="00D745D3" w:rsidP="00B20AE1">
            <w:pPr>
              <w:jc w:val="both"/>
              <w:rPr>
                <w:rFonts w:ascii="Arial" w:hAnsi="Arial" w:cs="Arial"/>
                <w:sz w:val="24"/>
                <w:szCs w:val="24"/>
              </w:rPr>
            </w:pPr>
            <w:r>
              <w:rPr>
                <w:rFonts w:ascii="Arial" w:hAnsi="Arial" w:cs="Arial"/>
                <w:sz w:val="24"/>
                <w:szCs w:val="24"/>
              </w:rPr>
              <w:t>gresie</w:t>
            </w:r>
          </w:p>
        </w:tc>
        <w:tc>
          <w:tcPr>
            <w:tcW w:w="1849" w:type="dxa"/>
          </w:tcPr>
          <w:p w:rsidR="00D745D3" w:rsidRDefault="00D745D3" w:rsidP="00B20AE1">
            <w:pPr>
              <w:jc w:val="right"/>
              <w:rPr>
                <w:rFonts w:ascii="Arial" w:hAnsi="Arial" w:cs="Arial"/>
                <w:sz w:val="24"/>
                <w:szCs w:val="24"/>
              </w:rPr>
            </w:pPr>
            <w:r>
              <w:rPr>
                <w:rFonts w:ascii="Arial" w:hAnsi="Arial" w:cs="Arial"/>
                <w:sz w:val="24"/>
                <w:szCs w:val="24"/>
              </w:rPr>
              <w:t>6,00</w:t>
            </w:r>
          </w:p>
        </w:tc>
      </w:tr>
      <w:tr w:rsidR="00D745D3" w:rsidTr="00B20AE1">
        <w:tc>
          <w:tcPr>
            <w:tcW w:w="675" w:type="dxa"/>
          </w:tcPr>
          <w:p w:rsidR="00D745D3" w:rsidRDefault="00D745D3" w:rsidP="00B20AE1">
            <w:pPr>
              <w:jc w:val="both"/>
              <w:rPr>
                <w:rFonts w:ascii="Arial" w:hAnsi="Arial" w:cs="Arial"/>
                <w:sz w:val="24"/>
                <w:szCs w:val="24"/>
              </w:rPr>
            </w:pPr>
            <w:r>
              <w:rPr>
                <w:rFonts w:ascii="Arial" w:hAnsi="Arial" w:cs="Arial"/>
                <w:sz w:val="24"/>
                <w:szCs w:val="24"/>
              </w:rPr>
              <w:t>3</w:t>
            </w:r>
          </w:p>
        </w:tc>
        <w:tc>
          <w:tcPr>
            <w:tcW w:w="4111" w:type="dxa"/>
          </w:tcPr>
          <w:p w:rsidR="00D745D3" w:rsidRDefault="00D745D3" w:rsidP="00B20AE1">
            <w:pPr>
              <w:jc w:val="both"/>
              <w:rPr>
                <w:rFonts w:ascii="Arial" w:hAnsi="Arial" w:cs="Arial"/>
                <w:sz w:val="24"/>
                <w:szCs w:val="24"/>
              </w:rPr>
            </w:pPr>
            <w:r>
              <w:rPr>
                <w:rFonts w:ascii="Arial" w:hAnsi="Arial" w:cs="Arial"/>
                <w:sz w:val="24"/>
                <w:szCs w:val="24"/>
              </w:rPr>
              <w:t>Cabinet</w:t>
            </w:r>
          </w:p>
        </w:tc>
        <w:tc>
          <w:tcPr>
            <w:tcW w:w="851" w:type="dxa"/>
          </w:tcPr>
          <w:p w:rsidR="00D745D3" w:rsidRDefault="00D745D3" w:rsidP="00B20AE1">
            <w:r w:rsidRPr="00F86AB9">
              <w:rPr>
                <w:rFonts w:ascii="Arial" w:hAnsi="Arial" w:cs="Arial"/>
                <w:sz w:val="24"/>
                <w:szCs w:val="24"/>
              </w:rPr>
              <w:t>mp</w:t>
            </w:r>
          </w:p>
        </w:tc>
        <w:tc>
          <w:tcPr>
            <w:tcW w:w="1756" w:type="dxa"/>
          </w:tcPr>
          <w:p w:rsidR="00D745D3" w:rsidRDefault="00D745D3" w:rsidP="00B20AE1">
            <w:pPr>
              <w:jc w:val="both"/>
              <w:rPr>
                <w:rFonts w:ascii="Arial" w:hAnsi="Arial" w:cs="Arial"/>
                <w:sz w:val="24"/>
                <w:szCs w:val="24"/>
              </w:rPr>
            </w:pPr>
            <w:r>
              <w:rPr>
                <w:rFonts w:ascii="Arial" w:hAnsi="Arial" w:cs="Arial"/>
                <w:sz w:val="24"/>
                <w:szCs w:val="24"/>
              </w:rPr>
              <w:t>covor P.V.C.</w:t>
            </w:r>
          </w:p>
        </w:tc>
        <w:tc>
          <w:tcPr>
            <w:tcW w:w="1849" w:type="dxa"/>
          </w:tcPr>
          <w:p w:rsidR="00D745D3" w:rsidRDefault="00D745D3" w:rsidP="00B20AE1">
            <w:pPr>
              <w:jc w:val="right"/>
              <w:rPr>
                <w:rFonts w:ascii="Arial" w:hAnsi="Arial" w:cs="Arial"/>
                <w:sz w:val="24"/>
                <w:szCs w:val="24"/>
              </w:rPr>
            </w:pPr>
            <w:r>
              <w:rPr>
                <w:rFonts w:ascii="Arial" w:hAnsi="Arial" w:cs="Arial"/>
                <w:sz w:val="24"/>
                <w:szCs w:val="24"/>
              </w:rPr>
              <w:t>10,80</w:t>
            </w:r>
          </w:p>
        </w:tc>
      </w:tr>
      <w:tr w:rsidR="00D745D3" w:rsidTr="00B20AE1">
        <w:tc>
          <w:tcPr>
            <w:tcW w:w="675" w:type="dxa"/>
          </w:tcPr>
          <w:p w:rsidR="00D745D3" w:rsidRDefault="00D745D3" w:rsidP="00B20AE1">
            <w:pPr>
              <w:jc w:val="both"/>
              <w:rPr>
                <w:rFonts w:ascii="Arial" w:hAnsi="Arial" w:cs="Arial"/>
                <w:sz w:val="24"/>
                <w:szCs w:val="24"/>
              </w:rPr>
            </w:pPr>
            <w:r>
              <w:rPr>
                <w:rFonts w:ascii="Arial" w:hAnsi="Arial" w:cs="Arial"/>
                <w:sz w:val="24"/>
                <w:szCs w:val="24"/>
              </w:rPr>
              <w:t>4</w:t>
            </w:r>
          </w:p>
        </w:tc>
        <w:tc>
          <w:tcPr>
            <w:tcW w:w="4111" w:type="dxa"/>
          </w:tcPr>
          <w:p w:rsidR="00D745D3" w:rsidRDefault="00D745D3" w:rsidP="00D745D3">
            <w:pPr>
              <w:jc w:val="both"/>
              <w:rPr>
                <w:rFonts w:ascii="Arial" w:hAnsi="Arial" w:cs="Arial"/>
                <w:sz w:val="24"/>
                <w:szCs w:val="24"/>
              </w:rPr>
            </w:pPr>
            <w:r>
              <w:rPr>
                <w:rFonts w:ascii="Arial" w:hAnsi="Arial" w:cs="Arial"/>
                <w:sz w:val="24"/>
                <w:szCs w:val="24"/>
              </w:rPr>
              <w:t xml:space="preserve">Cabinet </w:t>
            </w:r>
          </w:p>
        </w:tc>
        <w:tc>
          <w:tcPr>
            <w:tcW w:w="851" w:type="dxa"/>
          </w:tcPr>
          <w:p w:rsidR="00D745D3" w:rsidRDefault="00D745D3" w:rsidP="00B20AE1">
            <w:r w:rsidRPr="00F86AB9">
              <w:rPr>
                <w:rFonts w:ascii="Arial" w:hAnsi="Arial" w:cs="Arial"/>
                <w:sz w:val="24"/>
                <w:szCs w:val="24"/>
              </w:rPr>
              <w:t>mp</w:t>
            </w:r>
          </w:p>
        </w:tc>
        <w:tc>
          <w:tcPr>
            <w:tcW w:w="1756" w:type="dxa"/>
          </w:tcPr>
          <w:p w:rsidR="00D745D3" w:rsidRDefault="00D745D3" w:rsidP="00B20AE1">
            <w:r w:rsidRPr="00DC6BDA">
              <w:rPr>
                <w:rFonts w:ascii="Arial" w:hAnsi="Arial" w:cs="Arial"/>
                <w:sz w:val="24"/>
                <w:szCs w:val="24"/>
              </w:rPr>
              <w:t>covor P.V.C.</w:t>
            </w:r>
          </w:p>
        </w:tc>
        <w:tc>
          <w:tcPr>
            <w:tcW w:w="1849" w:type="dxa"/>
          </w:tcPr>
          <w:p w:rsidR="00D745D3" w:rsidRDefault="00D745D3" w:rsidP="00B20AE1">
            <w:pPr>
              <w:jc w:val="right"/>
              <w:rPr>
                <w:rFonts w:ascii="Arial" w:hAnsi="Arial" w:cs="Arial"/>
                <w:sz w:val="24"/>
                <w:szCs w:val="24"/>
              </w:rPr>
            </w:pPr>
            <w:r>
              <w:rPr>
                <w:rFonts w:ascii="Arial" w:hAnsi="Arial" w:cs="Arial"/>
                <w:sz w:val="24"/>
                <w:szCs w:val="24"/>
              </w:rPr>
              <w:t>17,10</w:t>
            </w:r>
          </w:p>
        </w:tc>
      </w:tr>
      <w:tr w:rsidR="00D745D3" w:rsidTr="00B20AE1">
        <w:tc>
          <w:tcPr>
            <w:tcW w:w="675" w:type="dxa"/>
          </w:tcPr>
          <w:p w:rsidR="00D745D3" w:rsidRDefault="00D745D3" w:rsidP="00B20AE1">
            <w:pPr>
              <w:jc w:val="both"/>
              <w:rPr>
                <w:rFonts w:ascii="Arial" w:hAnsi="Arial" w:cs="Arial"/>
                <w:sz w:val="24"/>
                <w:szCs w:val="24"/>
              </w:rPr>
            </w:pPr>
            <w:r>
              <w:rPr>
                <w:rFonts w:ascii="Arial" w:hAnsi="Arial" w:cs="Arial"/>
                <w:sz w:val="24"/>
                <w:szCs w:val="24"/>
              </w:rPr>
              <w:t>5</w:t>
            </w:r>
          </w:p>
        </w:tc>
        <w:tc>
          <w:tcPr>
            <w:tcW w:w="4111" w:type="dxa"/>
          </w:tcPr>
          <w:p w:rsidR="00D745D3" w:rsidRDefault="00D745D3" w:rsidP="00B20AE1">
            <w:pPr>
              <w:jc w:val="both"/>
              <w:rPr>
                <w:rFonts w:ascii="Arial" w:hAnsi="Arial" w:cs="Arial"/>
                <w:sz w:val="24"/>
                <w:szCs w:val="24"/>
              </w:rPr>
            </w:pPr>
            <w:r>
              <w:rPr>
                <w:rFonts w:ascii="Arial" w:hAnsi="Arial" w:cs="Arial"/>
                <w:sz w:val="24"/>
                <w:szCs w:val="24"/>
              </w:rPr>
              <w:t>Cabinet</w:t>
            </w:r>
          </w:p>
        </w:tc>
        <w:tc>
          <w:tcPr>
            <w:tcW w:w="851" w:type="dxa"/>
          </w:tcPr>
          <w:p w:rsidR="00D745D3" w:rsidRDefault="00D745D3" w:rsidP="00B20AE1">
            <w:r w:rsidRPr="00F86AB9">
              <w:rPr>
                <w:rFonts w:ascii="Arial" w:hAnsi="Arial" w:cs="Arial"/>
                <w:sz w:val="24"/>
                <w:szCs w:val="24"/>
              </w:rPr>
              <w:t>mp</w:t>
            </w:r>
          </w:p>
        </w:tc>
        <w:tc>
          <w:tcPr>
            <w:tcW w:w="1756" w:type="dxa"/>
          </w:tcPr>
          <w:p w:rsidR="00D745D3" w:rsidRDefault="00D745D3" w:rsidP="00B20AE1">
            <w:r w:rsidRPr="00DC6BDA">
              <w:rPr>
                <w:rFonts w:ascii="Arial" w:hAnsi="Arial" w:cs="Arial"/>
                <w:sz w:val="24"/>
                <w:szCs w:val="24"/>
              </w:rPr>
              <w:t>covor P.V.C.</w:t>
            </w:r>
          </w:p>
        </w:tc>
        <w:tc>
          <w:tcPr>
            <w:tcW w:w="1849" w:type="dxa"/>
          </w:tcPr>
          <w:p w:rsidR="00D745D3" w:rsidRDefault="00D745D3" w:rsidP="00B20AE1">
            <w:pPr>
              <w:jc w:val="right"/>
              <w:rPr>
                <w:rFonts w:ascii="Arial" w:hAnsi="Arial" w:cs="Arial"/>
                <w:sz w:val="24"/>
                <w:szCs w:val="24"/>
              </w:rPr>
            </w:pPr>
            <w:r>
              <w:rPr>
                <w:rFonts w:ascii="Arial" w:hAnsi="Arial" w:cs="Arial"/>
                <w:sz w:val="24"/>
                <w:szCs w:val="24"/>
              </w:rPr>
              <w:t>10,87</w:t>
            </w:r>
          </w:p>
        </w:tc>
      </w:tr>
      <w:tr w:rsidR="00D745D3" w:rsidTr="00B20AE1">
        <w:tc>
          <w:tcPr>
            <w:tcW w:w="675" w:type="dxa"/>
          </w:tcPr>
          <w:p w:rsidR="00D745D3" w:rsidRDefault="00D745D3" w:rsidP="00B20AE1">
            <w:pPr>
              <w:jc w:val="both"/>
              <w:rPr>
                <w:rFonts w:ascii="Arial" w:hAnsi="Arial" w:cs="Arial"/>
                <w:sz w:val="24"/>
                <w:szCs w:val="24"/>
              </w:rPr>
            </w:pPr>
            <w:r>
              <w:rPr>
                <w:rFonts w:ascii="Arial" w:hAnsi="Arial" w:cs="Arial"/>
                <w:sz w:val="24"/>
                <w:szCs w:val="24"/>
              </w:rPr>
              <w:t>6</w:t>
            </w:r>
          </w:p>
        </w:tc>
        <w:tc>
          <w:tcPr>
            <w:tcW w:w="4111" w:type="dxa"/>
          </w:tcPr>
          <w:p w:rsidR="00D745D3" w:rsidRDefault="00D745D3" w:rsidP="00B20AE1">
            <w:pPr>
              <w:jc w:val="both"/>
              <w:rPr>
                <w:rFonts w:ascii="Arial" w:hAnsi="Arial" w:cs="Arial"/>
                <w:sz w:val="24"/>
                <w:szCs w:val="24"/>
              </w:rPr>
            </w:pPr>
            <w:r>
              <w:rPr>
                <w:rFonts w:ascii="Arial" w:hAnsi="Arial" w:cs="Arial"/>
                <w:sz w:val="24"/>
                <w:szCs w:val="24"/>
              </w:rPr>
              <w:t>Hol</w:t>
            </w:r>
          </w:p>
        </w:tc>
        <w:tc>
          <w:tcPr>
            <w:tcW w:w="851" w:type="dxa"/>
          </w:tcPr>
          <w:p w:rsidR="00D745D3" w:rsidRDefault="00D745D3" w:rsidP="00B20AE1">
            <w:r w:rsidRPr="00F86AB9">
              <w:rPr>
                <w:rFonts w:ascii="Arial" w:hAnsi="Arial" w:cs="Arial"/>
                <w:sz w:val="24"/>
                <w:szCs w:val="24"/>
              </w:rPr>
              <w:t>mp</w:t>
            </w:r>
          </w:p>
        </w:tc>
        <w:tc>
          <w:tcPr>
            <w:tcW w:w="1756" w:type="dxa"/>
          </w:tcPr>
          <w:p w:rsidR="00D745D3" w:rsidRDefault="00D745D3" w:rsidP="00B20AE1">
            <w:r w:rsidRPr="00DC6BDA">
              <w:rPr>
                <w:rFonts w:ascii="Arial" w:hAnsi="Arial" w:cs="Arial"/>
                <w:sz w:val="24"/>
                <w:szCs w:val="24"/>
              </w:rPr>
              <w:t>covor P.V.C.</w:t>
            </w:r>
          </w:p>
        </w:tc>
        <w:tc>
          <w:tcPr>
            <w:tcW w:w="1849" w:type="dxa"/>
          </w:tcPr>
          <w:p w:rsidR="00D745D3" w:rsidRDefault="00D745D3" w:rsidP="00B20AE1">
            <w:pPr>
              <w:jc w:val="right"/>
              <w:rPr>
                <w:rFonts w:ascii="Arial" w:hAnsi="Arial" w:cs="Arial"/>
                <w:sz w:val="24"/>
                <w:szCs w:val="24"/>
              </w:rPr>
            </w:pPr>
            <w:r>
              <w:rPr>
                <w:rFonts w:ascii="Arial" w:hAnsi="Arial" w:cs="Arial"/>
                <w:sz w:val="24"/>
                <w:szCs w:val="24"/>
              </w:rPr>
              <w:t>8,22</w:t>
            </w:r>
          </w:p>
        </w:tc>
      </w:tr>
      <w:tr w:rsidR="00D745D3" w:rsidTr="00B20AE1">
        <w:tc>
          <w:tcPr>
            <w:tcW w:w="675" w:type="dxa"/>
          </w:tcPr>
          <w:p w:rsidR="00D745D3" w:rsidRDefault="00D745D3" w:rsidP="00B20AE1">
            <w:pPr>
              <w:jc w:val="both"/>
              <w:rPr>
                <w:rFonts w:ascii="Arial" w:hAnsi="Arial" w:cs="Arial"/>
                <w:sz w:val="24"/>
                <w:szCs w:val="24"/>
              </w:rPr>
            </w:pPr>
            <w:r>
              <w:rPr>
                <w:rFonts w:ascii="Arial" w:hAnsi="Arial" w:cs="Arial"/>
                <w:sz w:val="24"/>
                <w:szCs w:val="24"/>
              </w:rPr>
              <w:t>7</w:t>
            </w:r>
          </w:p>
        </w:tc>
        <w:tc>
          <w:tcPr>
            <w:tcW w:w="4111" w:type="dxa"/>
          </w:tcPr>
          <w:p w:rsidR="00D745D3" w:rsidRDefault="00D745D3" w:rsidP="00B20AE1">
            <w:pPr>
              <w:jc w:val="both"/>
              <w:rPr>
                <w:rFonts w:ascii="Arial" w:hAnsi="Arial" w:cs="Arial"/>
                <w:sz w:val="24"/>
                <w:szCs w:val="24"/>
              </w:rPr>
            </w:pPr>
            <w:r>
              <w:rPr>
                <w:rFonts w:ascii="Arial" w:hAnsi="Arial" w:cs="Arial"/>
                <w:sz w:val="24"/>
                <w:szCs w:val="24"/>
              </w:rPr>
              <w:t>G.S.</w:t>
            </w:r>
          </w:p>
        </w:tc>
        <w:tc>
          <w:tcPr>
            <w:tcW w:w="851" w:type="dxa"/>
          </w:tcPr>
          <w:p w:rsidR="00D745D3" w:rsidRDefault="00D745D3" w:rsidP="00B20AE1">
            <w:r w:rsidRPr="00F86AB9">
              <w:rPr>
                <w:rFonts w:ascii="Arial" w:hAnsi="Arial" w:cs="Arial"/>
                <w:sz w:val="24"/>
                <w:szCs w:val="24"/>
              </w:rPr>
              <w:t>mp</w:t>
            </w:r>
          </w:p>
        </w:tc>
        <w:tc>
          <w:tcPr>
            <w:tcW w:w="1756" w:type="dxa"/>
          </w:tcPr>
          <w:p w:rsidR="00D745D3" w:rsidRDefault="00D745D3" w:rsidP="00B20AE1">
            <w:r w:rsidRPr="00DC6BDA">
              <w:rPr>
                <w:rFonts w:ascii="Arial" w:hAnsi="Arial" w:cs="Arial"/>
                <w:sz w:val="24"/>
                <w:szCs w:val="24"/>
              </w:rPr>
              <w:t>covor P.V.C.</w:t>
            </w:r>
          </w:p>
        </w:tc>
        <w:tc>
          <w:tcPr>
            <w:tcW w:w="1849" w:type="dxa"/>
          </w:tcPr>
          <w:p w:rsidR="00D745D3" w:rsidRDefault="00D745D3" w:rsidP="00B20AE1">
            <w:pPr>
              <w:jc w:val="right"/>
              <w:rPr>
                <w:rFonts w:ascii="Arial" w:hAnsi="Arial" w:cs="Arial"/>
                <w:sz w:val="24"/>
                <w:szCs w:val="24"/>
              </w:rPr>
            </w:pPr>
            <w:r>
              <w:rPr>
                <w:rFonts w:ascii="Arial" w:hAnsi="Arial" w:cs="Arial"/>
                <w:sz w:val="24"/>
                <w:szCs w:val="24"/>
              </w:rPr>
              <w:t>2,74</w:t>
            </w:r>
          </w:p>
        </w:tc>
      </w:tr>
      <w:tr w:rsidR="00D745D3" w:rsidTr="00B20AE1">
        <w:tc>
          <w:tcPr>
            <w:tcW w:w="675" w:type="dxa"/>
          </w:tcPr>
          <w:p w:rsidR="00D745D3" w:rsidRDefault="00D745D3" w:rsidP="00B20AE1">
            <w:pPr>
              <w:jc w:val="both"/>
              <w:rPr>
                <w:rFonts w:ascii="Arial" w:hAnsi="Arial" w:cs="Arial"/>
                <w:sz w:val="24"/>
                <w:szCs w:val="24"/>
              </w:rPr>
            </w:pPr>
            <w:r>
              <w:rPr>
                <w:rFonts w:ascii="Arial" w:hAnsi="Arial" w:cs="Arial"/>
                <w:sz w:val="24"/>
                <w:szCs w:val="24"/>
              </w:rPr>
              <w:t>8</w:t>
            </w:r>
          </w:p>
        </w:tc>
        <w:tc>
          <w:tcPr>
            <w:tcW w:w="4111" w:type="dxa"/>
          </w:tcPr>
          <w:p w:rsidR="00D745D3" w:rsidRDefault="00D745D3" w:rsidP="00B20AE1">
            <w:pPr>
              <w:jc w:val="both"/>
              <w:rPr>
                <w:rFonts w:ascii="Arial" w:hAnsi="Arial" w:cs="Arial"/>
                <w:sz w:val="24"/>
                <w:szCs w:val="24"/>
              </w:rPr>
            </w:pPr>
            <w:r>
              <w:rPr>
                <w:rFonts w:ascii="Arial" w:hAnsi="Arial" w:cs="Arial"/>
                <w:sz w:val="24"/>
                <w:szCs w:val="24"/>
              </w:rPr>
              <w:t>Cabinet</w:t>
            </w:r>
          </w:p>
        </w:tc>
        <w:tc>
          <w:tcPr>
            <w:tcW w:w="851" w:type="dxa"/>
          </w:tcPr>
          <w:p w:rsidR="00D745D3" w:rsidRDefault="00D745D3" w:rsidP="00B20AE1">
            <w:r w:rsidRPr="00F86AB9">
              <w:rPr>
                <w:rFonts w:ascii="Arial" w:hAnsi="Arial" w:cs="Arial"/>
                <w:sz w:val="24"/>
                <w:szCs w:val="24"/>
              </w:rPr>
              <w:t>mp</w:t>
            </w:r>
          </w:p>
        </w:tc>
        <w:tc>
          <w:tcPr>
            <w:tcW w:w="1756" w:type="dxa"/>
          </w:tcPr>
          <w:p w:rsidR="00D745D3" w:rsidRDefault="00D745D3" w:rsidP="00B20AE1">
            <w:r w:rsidRPr="00DC6BDA">
              <w:rPr>
                <w:rFonts w:ascii="Arial" w:hAnsi="Arial" w:cs="Arial"/>
                <w:sz w:val="24"/>
                <w:szCs w:val="24"/>
              </w:rPr>
              <w:t>covor P.V.C.</w:t>
            </w:r>
          </w:p>
        </w:tc>
        <w:tc>
          <w:tcPr>
            <w:tcW w:w="1849" w:type="dxa"/>
          </w:tcPr>
          <w:p w:rsidR="00D745D3" w:rsidRDefault="00D745D3" w:rsidP="00B20AE1">
            <w:pPr>
              <w:jc w:val="right"/>
              <w:rPr>
                <w:rFonts w:ascii="Arial" w:hAnsi="Arial" w:cs="Arial"/>
                <w:sz w:val="24"/>
                <w:szCs w:val="24"/>
              </w:rPr>
            </w:pPr>
            <w:r>
              <w:rPr>
                <w:rFonts w:ascii="Arial" w:hAnsi="Arial" w:cs="Arial"/>
                <w:sz w:val="24"/>
                <w:szCs w:val="24"/>
              </w:rPr>
              <w:t>9,38</w:t>
            </w:r>
          </w:p>
        </w:tc>
      </w:tr>
      <w:tr w:rsidR="00D745D3" w:rsidTr="00B20AE1">
        <w:tc>
          <w:tcPr>
            <w:tcW w:w="675" w:type="dxa"/>
          </w:tcPr>
          <w:p w:rsidR="00D745D3" w:rsidRDefault="00D745D3" w:rsidP="00B20AE1">
            <w:pPr>
              <w:jc w:val="both"/>
              <w:rPr>
                <w:rFonts w:ascii="Arial" w:hAnsi="Arial" w:cs="Arial"/>
                <w:sz w:val="24"/>
                <w:szCs w:val="24"/>
              </w:rPr>
            </w:pPr>
            <w:r>
              <w:rPr>
                <w:rFonts w:ascii="Arial" w:hAnsi="Arial" w:cs="Arial"/>
                <w:sz w:val="24"/>
                <w:szCs w:val="24"/>
              </w:rPr>
              <w:t>9</w:t>
            </w:r>
          </w:p>
        </w:tc>
        <w:tc>
          <w:tcPr>
            <w:tcW w:w="4111" w:type="dxa"/>
          </w:tcPr>
          <w:p w:rsidR="00D745D3" w:rsidRDefault="00D745D3" w:rsidP="00B20AE1">
            <w:pPr>
              <w:jc w:val="both"/>
              <w:rPr>
                <w:rFonts w:ascii="Arial" w:hAnsi="Arial" w:cs="Arial"/>
                <w:sz w:val="24"/>
                <w:szCs w:val="24"/>
              </w:rPr>
            </w:pPr>
            <w:r>
              <w:rPr>
                <w:rFonts w:ascii="Arial" w:hAnsi="Arial" w:cs="Arial"/>
                <w:sz w:val="24"/>
                <w:szCs w:val="24"/>
              </w:rPr>
              <w:t>G.S.</w:t>
            </w:r>
          </w:p>
        </w:tc>
        <w:tc>
          <w:tcPr>
            <w:tcW w:w="851" w:type="dxa"/>
          </w:tcPr>
          <w:p w:rsidR="00D745D3" w:rsidRDefault="00D745D3" w:rsidP="00B20AE1">
            <w:r w:rsidRPr="00F86AB9">
              <w:rPr>
                <w:rFonts w:ascii="Arial" w:hAnsi="Arial" w:cs="Arial"/>
                <w:sz w:val="24"/>
                <w:szCs w:val="24"/>
              </w:rPr>
              <w:t>mp</w:t>
            </w:r>
          </w:p>
        </w:tc>
        <w:tc>
          <w:tcPr>
            <w:tcW w:w="1756" w:type="dxa"/>
          </w:tcPr>
          <w:p w:rsidR="00D745D3" w:rsidRDefault="00D745D3" w:rsidP="00B20AE1">
            <w:r w:rsidRPr="00DC6BDA">
              <w:rPr>
                <w:rFonts w:ascii="Arial" w:hAnsi="Arial" w:cs="Arial"/>
                <w:sz w:val="24"/>
                <w:szCs w:val="24"/>
              </w:rPr>
              <w:t>covor P.V.C.</w:t>
            </w:r>
          </w:p>
        </w:tc>
        <w:tc>
          <w:tcPr>
            <w:tcW w:w="1849" w:type="dxa"/>
          </w:tcPr>
          <w:p w:rsidR="00D745D3" w:rsidRDefault="00D745D3" w:rsidP="00B20AE1">
            <w:pPr>
              <w:jc w:val="right"/>
              <w:rPr>
                <w:rFonts w:ascii="Arial" w:hAnsi="Arial" w:cs="Arial"/>
                <w:sz w:val="24"/>
                <w:szCs w:val="24"/>
              </w:rPr>
            </w:pPr>
            <w:r>
              <w:rPr>
                <w:rFonts w:ascii="Arial" w:hAnsi="Arial" w:cs="Arial"/>
                <w:sz w:val="24"/>
                <w:szCs w:val="24"/>
              </w:rPr>
              <w:t>2,43</w:t>
            </w:r>
          </w:p>
        </w:tc>
      </w:tr>
      <w:tr w:rsidR="00D745D3" w:rsidTr="00B20AE1">
        <w:tc>
          <w:tcPr>
            <w:tcW w:w="675" w:type="dxa"/>
          </w:tcPr>
          <w:p w:rsidR="00D745D3" w:rsidRDefault="00D745D3" w:rsidP="00B20AE1">
            <w:pPr>
              <w:jc w:val="both"/>
              <w:rPr>
                <w:rFonts w:ascii="Arial" w:hAnsi="Arial" w:cs="Arial"/>
                <w:sz w:val="24"/>
                <w:szCs w:val="24"/>
              </w:rPr>
            </w:pPr>
            <w:r>
              <w:rPr>
                <w:rFonts w:ascii="Arial" w:hAnsi="Arial" w:cs="Arial"/>
                <w:sz w:val="24"/>
                <w:szCs w:val="24"/>
              </w:rPr>
              <w:t>10</w:t>
            </w:r>
          </w:p>
        </w:tc>
        <w:tc>
          <w:tcPr>
            <w:tcW w:w="4111" w:type="dxa"/>
          </w:tcPr>
          <w:p w:rsidR="00D745D3" w:rsidRDefault="00D745D3" w:rsidP="00B20AE1">
            <w:pPr>
              <w:jc w:val="both"/>
              <w:rPr>
                <w:rFonts w:ascii="Arial" w:hAnsi="Arial" w:cs="Arial"/>
                <w:sz w:val="24"/>
                <w:szCs w:val="24"/>
              </w:rPr>
            </w:pPr>
            <w:r>
              <w:rPr>
                <w:rFonts w:ascii="Arial" w:hAnsi="Arial" w:cs="Arial"/>
                <w:sz w:val="24"/>
                <w:szCs w:val="24"/>
              </w:rPr>
              <w:t>Depozitare</w:t>
            </w:r>
          </w:p>
        </w:tc>
        <w:tc>
          <w:tcPr>
            <w:tcW w:w="851" w:type="dxa"/>
          </w:tcPr>
          <w:p w:rsidR="00D745D3" w:rsidRDefault="00D745D3" w:rsidP="00B20AE1">
            <w:r w:rsidRPr="00F86AB9">
              <w:rPr>
                <w:rFonts w:ascii="Arial" w:hAnsi="Arial" w:cs="Arial"/>
                <w:sz w:val="24"/>
                <w:szCs w:val="24"/>
              </w:rPr>
              <w:t>mp</w:t>
            </w:r>
          </w:p>
        </w:tc>
        <w:tc>
          <w:tcPr>
            <w:tcW w:w="1756" w:type="dxa"/>
          </w:tcPr>
          <w:p w:rsidR="00D745D3" w:rsidRDefault="00D745D3" w:rsidP="00B20AE1">
            <w:r w:rsidRPr="00DC6BDA">
              <w:rPr>
                <w:rFonts w:ascii="Arial" w:hAnsi="Arial" w:cs="Arial"/>
                <w:sz w:val="24"/>
                <w:szCs w:val="24"/>
              </w:rPr>
              <w:t>covor P.V.C.</w:t>
            </w:r>
          </w:p>
        </w:tc>
        <w:tc>
          <w:tcPr>
            <w:tcW w:w="1849" w:type="dxa"/>
          </w:tcPr>
          <w:p w:rsidR="00D745D3" w:rsidRDefault="00D745D3" w:rsidP="00B20AE1">
            <w:pPr>
              <w:jc w:val="right"/>
              <w:rPr>
                <w:rFonts w:ascii="Arial" w:hAnsi="Arial" w:cs="Arial"/>
                <w:sz w:val="24"/>
                <w:szCs w:val="24"/>
              </w:rPr>
            </w:pPr>
            <w:r>
              <w:rPr>
                <w:rFonts w:ascii="Arial" w:hAnsi="Arial" w:cs="Arial"/>
                <w:sz w:val="24"/>
                <w:szCs w:val="24"/>
              </w:rPr>
              <w:t>4,49</w:t>
            </w:r>
          </w:p>
        </w:tc>
      </w:tr>
      <w:tr w:rsidR="00D745D3" w:rsidTr="00B20AE1">
        <w:tc>
          <w:tcPr>
            <w:tcW w:w="675" w:type="dxa"/>
          </w:tcPr>
          <w:p w:rsidR="00D745D3" w:rsidRDefault="00D745D3" w:rsidP="00B20AE1">
            <w:pPr>
              <w:jc w:val="both"/>
              <w:rPr>
                <w:rFonts w:ascii="Arial" w:hAnsi="Arial" w:cs="Arial"/>
                <w:sz w:val="24"/>
                <w:szCs w:val="24"/>
              </w:rPr>
            </w:pPr>
          </w:p>
        </w:tc>
        <w:tc>
          <w:tcPr>
            <w:tcW w:w="4111" w:type="dxa"/>
          </w:tcPr>
          <w:p w:rsidR="00D745D3" w:rsidRDefault="00D745D3" w:rsidP="00B20AE1">
            <w:pPr>
              <w:jc w:val="both"/>
              <w:rPr>
                <w:rFonts w:ascii="Arial" w:hAnsi="Arial" w:cs="Arial"/>
                <w:sz w:val="24"/>
                <w:szCs w:val="24"/>
              </w:rPr>
            </w:pPr>
            <w:r>
              <w:rPr>
                <w:rFonts w:ascii="Arial" w:hAnsi="Arial" w:cs="Arial"/>
                <w:sz w:val="24"/>
                <w:szCs w:val="24"/>
              </w:rPr>
              <w:t>Total suprafata utila</w:t>
            </w:r>
          </w:p>
        </w:tc>
        <w:tc>
          <w:tcPr>
            <w:tcW w:w="851" w:type="dxa"/>
          </w:tcPr>
          <w:p w:rsidR="00D745D3" w:rsidRDefault="00D745D3" w:rsidP="00B20AE1">
            <w:r w:rsidRPr="00F86AB9">
              <w:rPr>
                <w:rFonts w:ascii="Arial" w:hAnsi="Arial" w:cs="Arial"/>
                <w:sz w:val="24"/>
                <w:szCs w:val="24"/>
              </w:rPr>
              <w:t>mp</w:t>
            </w:r>
          </w:p>
        </w:tc>
        <w:tc>
          <w:tcPr>
            <w:tcW w:w="1756" w:type="dxa"/>
          </w:tcPr>
          <w:p w:rsidR="00D745D3" w:rsidRDefault="00D745D3" w:rsidP="00B20AE1">
            <w:pPr>
              <w:jc w:val="both"/>
              <w:rPr>
                <w:rFonts w:ascii="Arial" w:hAnsi="Arial" w:cs="Arial"/>
                <w:sz w:val="24"/>
                <w:szCs w:val="24"/>
              </w:rPr>
            </w:pPr>
          </w:p>
        </w:tc>
        <w:tc>
          <w:tcPr>
            <w:tcW w:w="1849" w:type="dxa"/>
          </w:tcPr>
          <w:p w:rsidR="00D745D3" w:rsidRPr="00110363" w:rsidRDefault="00D745D3" w:rsidP="00B20AE1">
            <w:pPr>
              <w:jc w:val="right"/>
              <w:rPr>
                <w:rFonts w:ascii="Arial" w:hAnsi="Arial" w:cs="Arial"/>
                <w:b/>
                <w:sz w:val="24"/>
                <w:szCs w:val="24"/>
              </w:rPr>
            </w:pPr>
            <w:r>
              <w:rPr>
                <w:rFonts w:ascii="Arial" w:hAnsi="Arial" w:cs="Arial"/>
                <w:b/>
                <w:sz w:val="24"/>
                <w:szCs w:val="24"/>
              </w:rPr>
              <w:t>112,02</w:t>
            </w:r>
          </w:p>
        </w:tc>
      </w:tr>
    </w:tbl>
    <w:p w:rsidR="00D745D3" w:rsidRDefault="00D745D3" w:rsidP="00B02138">
      <w:pPr>
        <w:jc w:val="both"/>
        <w:rPr>
          <w:rFonts w:ascii="Arial" w:hAnsi="Arial" w:cs="Arial"/>
          <w:sz w:val="24"/>
          <w:szCs w:val="24"/>
        </w:rPr>
      </w:pPr>
    </w:p>
    <w:p w:rsidR="00D745D3" w:rsidRPr="00D745D3" w:rsidRDefault="0069618C" w:rsidP="00D745D3">
      <w:pPr>
        <w:jc w:val="both"/>
        <w:rPr>
          <w:rFonts w:ascii="Arial" w:hAnsi="Arial" w:cs="Arial"/>
          <w:b/>
          <w:sz w:val="24"/>
          <w:szCs w:val="24"/>
        </w:rPr>
      </w:pPr>
      <w:r>
        <w:rPr>
          <w:rFonts w:ascii="Arial" w:hAnsi="Arial" w:cs="Arial"/>
          <w:b/>
          <w:sz w:val="24"/>
          <w:szCs w:val="24"/>
        </w:rPr>
        <w:t>ETAJ 3</w:t>
      </w:r>
    </w:p>
    <w:tbl>
      <w:tblPr>
        <w:tblStyle w:val="TableGrid"/>
        <w:tblW w:w="0" w:type="auto"/>
        <w:tblLook w:val="04A0"/>
      </w:tblPr>
      <w:tblGrid>
        <w:gridCol w:w="675"/>
        <w:gridCol w:w="4111"/>
        <w:gridCol w:w="851"/>
        <w:gridCol w:w="1756"/>
        <w:gridCol w:w="1849"/>
      </w:tblGrid>
      <w:tr w:rsidR="00D745D3" w:rsidTr="00B20AE1">
        <w:tc>
          <w:tcPr>
            <w:tcW w:w="675" w:type="dxa"/>
          </w:tcPr>
          <w:p w:rsidR="00D745D3" w:rsidRDefault="00D745D3" w:rsidP="00B20AE1">
            <w:pPr>
              <w:jc w:val="both"/>
              <w:rPr>
                <w:rFonts w:ascii="Arial" w:hAnsi="Arial" w:cs="Arial"/>
                <w:sz w:val="24"/>
                <w:szCs w:val="24"/>
              </w:rPr>
            </w:pPr>
            <w:proofErr w:type="gramStart"/>
            <w:r>
              <w:rPr>
                <w:rFonts w:ascii="Arial" w:hAnsi="Arial" w:cs="Arial"/>
                <w:sz w:val="24"/>
                <w:szCs w:val="24"/>
              </w:rPr>
              <w:t>nr</w:t>
            </w:r>
            <w:proofErr w:type="gramEnd"/>
            <w:r>
              <w:rPr>
                <w:rFonts w:ascii="Arial" w:hAnsi="Arial" w:cs="Arial"/>
                <w:sz w:val="24"/>
                <w:szCs w:val="24"/>
              </w:rPr>
              <w:t>. crt</w:t>
            </w:r>
          </w:p>
        </w:tc>
        <w:tc>
          <w:tcPr>
            <w:tcW w:w="4111" w:type="dxa"/>
          </w:tcPr>
          <w:p w:rsidR="00D745D3" w:rsidRDefault="00D745D3" w:rsidP="00B20AE1">
            <w:pPr>
              <w:jc w:val="both"/>
              <w:rPr>
                <w:rFonts w:ascii="Arial" w:hAnsi="Arial" w:cs="Arial"/>
                <w:sz w:val="24"/>
                <w:szCs w:val="24"/>
              </w:rPr>
            </w:pPr>
            <w:r>
              <w:rPr>
                <w:rFonts w:ascii="Arial" w:hAnsi="Arial" w:cs="Arial"/>
                <w:sz w:val="24"/>
                <w:szCs w:val="24"/>
              </w:rPr>
              <w:t>Denumire</w:t>
            </w:r>
          </w:p>
        </w:tc>
        <w:tc>
          <w:tcPr>
            <w:tcW w:w="851" w:type="dxa"/>
          </w:tcPr>
          <w:p w:rsidR="00D745D3" w:rsidRDefault="00D745D3" w:rsidP="00B20AE1">
            <w:pPr>
              <w:jc w:val="both"/>
              <w:rPr>
                <w:rFonts w:ascii="Arial" w:hAnsi="Arial" w:cs="Arial"/>
                <w:sz w:val="24"/>
                <w:szCs w:val="24"/>
              </w:rPr>
            </w:pPr>
            <w:r>
              <w:rPr>
                <w:rFonts w:ascii="Arial" w:hAnsi="Arial" w:cs="Arial"/>
                <w:sz w:val="24"/>
                <w:szCs w:val="24"/>
              </w:rPr>
              <w:t>UM</w:t>
            </w:r>
          </w:p>
        </w:tc>
        <w:tc>
          <w:tcPr>
            <w:tcW w:w="1756" w:type="dxa"/>
          </w:tcPr>
          <w:p w:rsidR="00D745D3" w:rsidRDefault="00D745D3" w:rsidP="00B20AE1">
            <w:pPr>
              <w:jc w:val="both"/>
              <w:rPr>
                <w:rFonts w:ascii="Arial" w:hAnsi="Arial" w:cs="Arial"/>
                <w:sz w:val="24"/>
                <w:szCs w:val="24"/>
              </w:rPr>
            </w:pPr>
            <w:r>
              <w:rPr>
                <w:rFonts w:ascii="Arial" w:hAnsi="Arial" w:cs="Arial"/>
                <w:sz w:val="24"/>
                <w:szCs w:val="24"/>
              </w:rPr>
              <w:t>pardoseala</w:t>
            </w:r>
          </w:p>
        </w:tc>
        <w:tc>
          <w:tcPr>
            <w:tcW w:w="1849" w:type="dxa"/>
          </w:tcPr>
          <w:p w:rsidR="00D745D3" w:rsidRDefault="00D745D3" w:rsidP="00B20AE1">
            <w:pPr>
              <w:jc w:val="both"/>
              <w:rPr>
                <w:rFonts w:ascii="Arial" w:hAnsi="Arial" w:cs="Arial"/>
                <w:sz w:val="24"/>
                <w:szCs w:val="24"/>
              </w:rPr>
            </w:pPr>
            <w:r>
              <w:rPr>
                <w:rFonts w:ascii="Arial" w:hAnsi="Arial" w:cs="Arial"/>
                <w:sz w:val="24"/>
                <w:szCs w:val="24"/>
              </w:rPr>
              <w:t>Suprafata utila</w:t>
            </w:r>
          </w:p>
          <w:p w:rsidR="00D745D3" w:rsidRDefault="00D745D3" w:rsidP="00B20AE1">
            <w:pPr>
              <w:jc w:val="both"/>
              <w:rPr>
                <w:rFonts w:ascii="Arial" w:hAnsi="Arial" w:cs="Arial"/>
                <w:sz w:val="24"/>
                <w:szCs w:val="24"/>
              </w:rPr>
            </w:pPr>
            <w:r>
              <w:rPr>
                <w:rFonts w:ascii="Arial" w:hAnsi="Arial" w:cs="Arial"/>
                <w:sz w:val="24"/>
                <w:szCs w:val="24"/>
              </w:rPr>
              <w:t>mp</w:t>
            </w:r>
          </w:p>
        </w:tc>
      </w:tr>
      <w:tr w:rsidR="00D745D3" w:rsidTr="00B20AE1">
        <w:tc>
          <w:tcPr>
            <w:tcW w:w="675" w:type="dxa"/>
          </w:tcPr>
          <w:p w:rsidR="00D745D3" w:rsidRDefault="00D745D3" w:rsidP="00B20AE1">
            <w:pPr>
              <w:jc w:val="both"/>
              <w:rPr>
                <w:rFonts w:ascii="Arial" w:hAnsi="Arial" w:cs="Arial"/>
                <w:sz w:val="24"/>
                <w:szCs w:val="24"/>
              </w:rPr>
            </w:pPr>
            <w:r>
              <w:rPr>
                <w:rFonts w:ascii="Arial" w:hAnsi="Arial" w:cs="Arial"/>
                <w:sz w:val="24"/>
                <w:szCs w:val="24"/>
              </w:rPr>
              <w:t>1</w:t>
            </w:r>
          </w:p>
        </w:tc>
        <w:tc>
          <w:tcPr>
            <w:tcW w:w="4111" w:type="dxa"/>
          </w:tcPr>
          <w:p w:rsidR="00D745D3" w:rsidRDefault="00D745D3" w:rsidP="0069618C">
            <w:pPr>
              <w:jc w:val="both"/>
              <w:rPr>
                <w:rFonts w:ascii="Arial" w:hAnsi="Arial" w:cs="Arial"/>
                <w:sz w:val="24"/>
                <w:szCs w:val="24"/>
              </w:rPr>
            </w:pPr>
            <w:r>
              <w:rPr>
                <w:rFonts w:ascii="Arial" w:hAnsi="Arial" w:cs="Arial"/>
                <w:sz w:val="24"/>
                <w:szCs w:val="24"/>
              </w:rPr>
              <w:t>Hol</w:t>
            </w:r>
          </w:p>
        </w:tc>
        <w:tc>
          <w:tcPr>
            <w:tcW w:w="851" w:type="dxa"/>
          </w:tcPr>
          <w:p w:rsidR="00D745D3" w:rsidRDefault="00D745D3" w:rsidP="00B20AE1">
            <w:pPr>
              <w:jc w:val="both"/>
              <w:rPr>
                <w:rFonts w:ascii="Arial" w:hAnsi="Arial" w:cs="Arial"/>
                <w:sz w:val="24"/>
                <w:szCs w:val="24"/>
              </w:rPr>
            </w:pPr>
            <w:r>
              <w:rPr>
                <w:rFonts w:ascii="Arial" w:hAnsi="Arial" w:cs="Arial"/>
                <w:sz w:val="24"/>
                <w:szCs w:val="24"/>
              </w:rPr>
              <w:t>mp</w:t>
            </w:r>
          </w:p>
        </w:tc>
        <w:tc>
          <w:tcPr>
            <w:tcW w:w="1756" w:type="dxa"/>
          </w:tcPr>
          <w:p w:rsidR="00D745D3" w:rsidRDefault="00D745D3" w:rsidP="00B20AE1">
            <w:pPr>
              <w:jc w:val="both"/>
              <w:rPr>
                <w:rFonts w:ascii="Arial" w:hAnsi="Arial" w:cs="Arial"/>
                <w:sz w:val="24"/>
                <w:szCs w:val="24"/>
              </w:rPr>
            </w:pPr>
            <w:r>
              <w:rPr>
                <w:rFonts w:ascii="Arial" w:hAnsi="Arial" w:cs="Arial"/>
                <w:sz w:val="24"/>
                <w:szCs w:val="24"/>
              </w:rPr>
              <w:t>gresie</w:t>
            </w:r>
          </w:p>
        </w:tc>
        <w:tc>
          <w:tcPr>
            <w:tcW w:w="1849" w:type="dxa"/>
          </w:tcPr>
          <w:p w:rsidR="00D745D3" w:rsidRDefault="0069618C" w:rsidP="00B20AE1">
            <w:pPr>
              <w:jc w:val="right"/>
              <w:rPr>
                <w:rFonts w:ascii="Arial" w:hAnsi="Arial" w:cs="Arial"/>
                <w:sz w:val="24"/>
                <w:szCs w:val="24"/>
              </w:rPr>
            </w:pPr>
            <w:r>
              <w:rPr>
                <w:rFonts w:ascii="Arial" w:hAnsi="Arial" w:cs="Arial"/>
                <w:sz w:val="24"/>
                <w:szCs w:val="24"/>
              </w:rPr>
              <w:t>26,26</w:t>
            </w:r>
          </w:p>
        </w:tc>
      </w:tr>
      <w:tr w:rsidR="00D745D3" w:rsidTr="00B20AE1">
        <w:tc>
          <w:tcPr>
            <w:tcW w:w="675" w:type="dxa"/>
          </w:tcPr>
          <w:p w:rsidR="00D745D3" w:rsidRDefault="00D745D3" w:rsidP="00B20AE1">
            <w:pPr>
              <w:jc w:val="both"/>
              <w:rPr>
                <w:rFonts w:ascii="Arial" w:hAnsi="Arial" w:cs="Arial"/>
                <w:sz w:val="24"/>
                <w:szCs w:val="24"/>
              </w:rPr>
            </w:pPr>
            <w:r>
              <w:rPr>
                <w:rFonts w:ascii="Arial" w:hAnsi="Arial" w:cs="Arial"/>
                <w:sz w:val="24"/>
                <w:szCs w:val="24"/>
              </w:rPr>
              <w:t>2</w:t>
            </w:r>
          </w:p>
        </w:tc>
        <w:tc>
          <w:tcPr>
            <w:tcW w:w="4111" w:type="dxa"/>
          </w:tcPr>
          <w:p w:rsidR="00D745D3" w:rsidRDefault="0069618C" w:rsidP="00B20AE1">
            <w:pPr>
              <w:jc w:val="both"/>
              <w:rPr>
                <w:rFonts w:ascii="Arial" w:hAnsi="Arial" w:cs="Arial"/>
                <w:sz w:val="24"/>
                <w:szCs w:val="24"/>
              </w:rPr>
            </w:pPr>
            <w:r>
              <w:rPr>
                <w:rFonts w:ascii="Arial" w:hAnsi="Arial" w:cs="Arial"/>
                <w:sz w:val="24"/>
                <w:szCs w:val="24"/>
              </w:rPr>
              <w:t>Sterilizare</w:t>
            </w:r>
          </w:p>
        </w:tc>
        <w:tc>
          <w:tcPr>
            <w:tcW w:w="851" w:type="dxa"/>
          </w:tcPr>
          <w:p w:rsidR="00D745D3" w:rsidRDefault="00D745D3" w:rsidP="00B20AE1">
            <w:r w:rsidRPr="00F86AB9">
              <w:rPr>
                <w:rFonts w:ascii="Arial" w:hAnsi="Arial" w:cs="Arial"/>
                <w:sz w:val="24"/>
                <w:szCs w:val="24"/>
              </w:rPr>
              <w:t>mp</w:t>
            </w:r>
          </w:p>
        </w:tc>
        <w:tc>
          <w:tcPr>
            <w:tcW w:w="1756" w:type="dxa"/>
          </w:tcPr>
          <w:p w:rsidR="00D745D3" w:rsidRDefault="00D745D3" w:rsidP="00B20AE1">
            <w:pPr>
              <w:jc w:val="both"/>
              <w:rPr>
                <w:rFonts w:ascii="Arial" w:hAnsi="Arial" w:cs="Arial"/>
                <w:sz w:val="24"/>
                <w:szCs w:val="24"/>
              </w:rPr>
            </w:pPr>
            <w:r>
              <w:rPr>
                <w:rFonts w:ascii="Arial" w:hAnsi="Arial" w:cs="Arial"/>
                <w:sz w:val="24"/>
                <w:szCs w:val="24"/>
              </w:rPr>
              <w:t>gresie</w:t>
            </w:r>
          </w:p>
        </w:tc>
        <w:tc>
          <w:tcPr>
            <w:tcW w:w="1849" w:type="dxa"/>
          </w:tcPr>
          <w:p w:rsidR="00D745D3" w:rsidRDefault="0069618C" w:rsidP="00B20AE1">
            <w:pPr>
              <w:jc w:val="right"/>
              <w:rPr>
                <w:rFonts w:ascii="Arial" w:hAnsi="Arial" w:cs="Arial"/>
                <w:sz w:val="24"/>
                <w:szCs w:val="24"/>
              </w:rPr>
            </w:pPr>
            <w:r>
              <w:rPr>
                <w:rFonts w:ascii="Arial" w:hAnsi="Arial" w:cs="Arial"/>
                <w:sz w:val="24"/>
                <w:szCs w:val="24"/>
              </w:rPr>
              <w:t>2,76</w:t>
            </w:r>
          </w:p>
        </w:tc>
      </w:tr>
      <w:tr w:rsidR="0069618C" w:rsidTr="00B20AE1">
        <w:tc>
          <w:tcPr>
            <w:tcW w:w="675" w:type="dxa"/>
          </w:tcPr>
          <w:p w:rsidR="0069618C" w:rsidRDefault="0069618C" w:rsidP="00B20AE1">
            <w:pPr>
              <w:jc w:val="both"/>
              <w:rPr>
                <w:rFonts w:ascii="Arial" w:hAnsi="Arial" w:cs="Arial"/>
                <w:sz w:val="24"/>
                <w:szCs w:val="24"/>
              </w:rPr>
            </w:pPr>
            <w:r>
              <w:rPr>
                <w:rFonts w:ascii="Arial" w:hAnsi="Arial" w:cs="Arial"/>
                <w:sz w:val="24"/>
                <w:szCs w:val="24"/>
              </w:rPr>
              <w:t>3</w:t>
            </w:r>
          </w:p>
        </w:tc>
        <w:tc>
          <w:tcPr>
            <w:tcW w:w="4111" w:type="dxa"/>
          </w:tcPr>
          <w:p w:rsidR="0069618C" w:rsidRDefault="0069618C" w:rsidP="00B20AE1">
            <w:pPr>
              <w:jc w:val="both"/>
              <w:rPr>
                <w:rFonts w:ascii="Arial" w:hAnsi="Arial" w:cs="Arial"/>
                <w:sz w:val="24"/>
                <w:szCs w:val="24"/>
              </w:rPr>
            </w:pPr>
            <w:r>
              <w:rPr>
                <w:rFonts w:ascii="Arial" w:hAnsi="Arial" w:cs="Arial"/>
                <w:sz w:val="24"/>
                <w:szCs w:val="24"/>
              </w:rPr>
              <w:t>Camera de garda</w:t>
            </w:r>
          </w:p>
        </w:tc>
        <w:tc>
          <w:tcPr>
            <w:tcW w:w="851" w:type="dxa"/>
          </w:tcPr>
          <w:p w:rsidR="0069618C" w:rsidRDefault="0069618C" w:rsidP="00B20AE1">
            <w:r w:rsidRPr="00F86AB9">
              <w:rPr>
                <w:rFonts w:ascii="Arial" w:hAnsi="Arial" w:cs="Arial"/>
                <w:sz w:val="24"/>
                <w:szCs w:val="24"/>
              </w:rPr>
              <w:t>mp</w:t>
            </w:r>
          </w:p>
        </w:tc>
        <w:tc>
          <w:tcPr>
            <w:tcW w:w="1756" w:type="dxa"/>
          </w:tcPr>
          <w:p w:rsidR="0069618C" w:rsidRDefault="0069618C">
            <w:r w:rsidRPr="00874FA1">
              <w:rPr>
                <w:rFonts w:ascii="Arial" w:hAnsi="Arial" w:cs="Arial"/>
                <w:sz w:val="24"/>
                <w:szCs w:val="24"/>
              </w:rPr>
              <w:t>gresie</w:t>
            </w:r>
          </w:p>
        </w:tc>
        <w:tc>
          <w:tcPr>
            <w:tcW w:w="1849" w:type="dxa"/>
          </w:tcPr>
          <w:p w:rsidR="0069618C" w:rsidRDefault="0069618C" w:rsidP="00B20AE1">
            <w:pPr>
              <w:jc w:val="right"/>
              <w:rPr>
                <w:rFonts w:ascii="Arial" w:hAnsi="Arial" w:cs="Arial"/>
                <w:sz w:val="24"/>
                <w:szCs w:val="24"/>
              </w:rPr>
            </w:pPr>
            <w:r>
              <w:rPr>
                <w:rFonts w:ascii="Arial" w:hAnsi="Arial" w:cs="Arial"/>
                <w:sz w:val="24"/>
                <w:szCs w:val="24"/>
              </w:rPr>
              <w:t>4,93</w:t>
            </w:r>
          </w:p>
        </w:tc>
      </w:tr>
      <w:tr w:rsidR="0069618C" w:rsidTr="00B20AE1">
        <w:tc>
          <w:tcPr>
            <w:tcW w:w="675" w:type="dxa"/>
          </w:tcPr>
          <w:p w:rsidR="0069618C" w:rsidRDefault="0069618C" w:rsidP="00B20AE1">
            <w:pPr>
              <w:jc w:val="both"/>
              <w:rPr>
                <w:rFonts w:ascii="Arial" w:hAnsi="Arial" w:cs="Arial"/>
                <w:sz w:val="24"/>
                <w:szCs w:val="24"/>
              </w:rPr>
            </w:pPr>
            <w:r>
              <w:rPr>
                <w:rFonts w:ascii="Arial" w:hAnsi="Arial" w:cs="Arial"/>
                <w:sz w:val="24"/>
                <w:szCs w:val="24"/>
              </w:rPr>
              <w:t>4</w:t>
            </w:r>
          </w:p>
        </w:tc>
        <w:tc>
          <w:tcPr>
            <w:tcW w:w="4111" w:type="dxa"/>
          </w:tcPr>
          <w:p w:rsidR="0069618C" w:rsidRDefault="0069618C" w:rsidP="00B20AE1">
            <w:pPr>
              <w:jc w:val="both"/>
              <w:rPr>
                <w:rFonts w:ascii="Arial" w:hAnsi="Arial" w:cs="Arial"/>
                <w:sz w:val="24"/>
                <w:szCs w:val="24"/>
              </w:rPr>
            </w:pPr>
            <w:r>
              <w:rPr>
                <w:rFonts w:ascii="Arial" w:hAnsi="Arial" w:cs="Arial"/>
                <w:sz w:val="24"/>
                <w:szCs w:val="24"/>
              </w:rPr>
              <w:t>G.S.</w:t>
            </w:r>
          </w:p>
        </w:tc>
        <w:tc>
          <w:tcPr>
            <w:tcW w:w="851" w:type="dxa"/>
          </w:tcPr>
          <w:p w:rsidR="0069618C" w:rsidRDefault="0069618C" w:rsidP="00B20AE1">
            <w:r w:rsidRPr="00F86AB9">
              <w:rPr>
                <w:rFonts w:ascii="Arial" w:hAnsi="Arial" w:cs="Arial"/>
                <w:sz w:val="24"/>
                <w:szCs w:val="24"/>
              </w:rPr>
              <w:t>mp</w:t>
            </w:r>
          </w:p>
        </w:tc>
        <w:tc>
          <w:tcPr>
            <w:tcW w:w="1756" w:type="dxa"/>
          </w:tcPr>
          <w:p w:rsidR="0069618C" w:rsidRDefault="0069618C">
            <w:r w:rsidRPr="00874FA1">
              <w:rPr>
                <w:rFonts w:ascii="Arial" w:hAnsi="Arial" w:cs="Arial"/>
                <w:sz w:val="24"/>
                <w:szCs w:val="24"/>
              </w:rPr>
              <w:t>gresie</w:t>
            </w:r>
          </w:p>
        </w:tc>
        <w:tc>
          <w:tcPr>
            <w:tcW w:w="1849" w:type="dxa"/>
          </w:tcPr>
          <w:p w:rsidR="0069618C" w:rsidRDefault="0069618C" w:rsidP="00B20AE1">
            <w:pPr>
              <w:jc w:val="right"/>
              <w:rPr>
                <w:rFonts w:ascii="Arial" w:hAnsi="Arial" w:cs="Arial"/>
                <w:sz w:val="24"/>
                <w:szCs w:val="24"/>
              </w:rPr>
            </w:pPr>
            <w:r>
              <w:rPr>
                <w:rFonts w:ascii="Arial" w:hAnsi="Arial" w:cs="Arial"/>
                <w:sz w:val="24"/>
                <w:szCs w:val="24"/>
              </w:rPr>
              <w:t>1,95</w:t>
            </w:r>
          </w:p>
        </w:tc>
      </w:tr>
      <w:tr w:rsidR="0069618C" w:rsidTr="00B20AE1">
        <w:tc>
          <w:tcPr>
            <w:tcW w:w="675" w:type="dxa"/>
          </w:tcPr>
          <w:p w:rsidR="0069618C" w:rsidRDefault="0069618C" w:rsidP="00B20AE1">
            <w:pPr>
              <w:jc w:val="both"/>
              <w:rPr>
                <w:rFonts w:ascii="Arial" w:hAnsi="Arial" w:cs="Arial"/>
                <w:sz w:val="24"/>
                <w:szCs w:val="24"/>
              </w:rPr>
            </w:pPr>
            <w:r>
              <w:rPr>
                <w:rFonts w:ascii="Arial" w:hAnsi="Arial" w:cs="Arial"/>
                <w:sz w:val="24"/>
                <w:szCs w:val="24"/>
              </w:rPr>
              <w:t>5</w:t>
            </w:r>
          </w:p>
        </w:tc>
        <w:tc>
          <w:tcPr>
            <w:tcW w:w="4111" w:type="dxa"/>
          </w:tcPr>
          <w:p w:rsidR="0069618C" w:rsidRDefault="0069618C" w:rsidP="00B20AE1">
            <w:pPr>
              <w:jc w:val="both"/>
              <w:rPr>
                <w:rFonts w:ascii="Arial" w:hAnsi="Arial" w:cs="Arial"/>
                <w:sz w:val="24"/>
                <w:szCs w:val="24"/>
              </w:rPr>
            </w:pPr>
            <w:r>
              <w:rPr>
                <w:rFonts w:ascii="Arial" w:hAnsi="Arial" w:cs="Arial"/>
                <w:sz w:val="24"/>
                <w:szCs w:val="24"/>
              </w:rPr>
              <w:t>Spitalizare 1 zi</w:t>
            </w:r>
          </w:p>
        </w:tc>
        <w:tc>
          <w:tcPr>
            <w:tcW w:w="851" w:type="dxa"/>
          </w:tcPr>
          <w:p w:rsidR="0069618C" w:rsidRDefault="0069618C" w:rsidP="00B20AE1">
            <w:r w:rsidRPr="00F86AB9">
              <w:rPr>
                <w:rFonts w:ascii="Arial" w:hAnsi="Arial" w:cs="Arial"/>
                <w:sz w:val="24"/>
                <w:szCs w:val="24"/>
              </w:rPr>
              <w:t>mp</w:t>
            </w:r>
          </w:p>
        </w:tc>
        <w:tc>
          <w:tcPr>
            <w:tcW w:w="1756" w:type="dxa"/>
          </w:tcPr>
          <w:p w:rsidR="0069618C" w:rsidRDefault="0069618C">
            <w:r w:rsidRPr="00874FA1">
              <w:rPr>
                <w:rFonts w:ascii="Arial" w:hAnsi="Arial" w:cs="Arial"/>
                <w:sz w:val="24"/>
                <w:szCs w:val="24"/>
              </w:rPr>
              <w:t>gresie</w:t>
            </w:r>
          </w:p>
        </w:tc>
        <w:tc>
          <w:tcPr>
            <w:tcW w:w="1849" w:type="dxa"/>
          </w:tcPr>
          <w:p w:rsidR="0069618C" w:rsidRDefault="0069618C" w:rsidP="00B20AE1">
            <w:pPr>
              <w:jc w:val="right"/>
              <w:rPr>
                <w:rFonts w:ascii="Arial" w:hAnsi="Arial" w:cs="Arial"/>
                <w:sz w:val="24"/>
                <w:szCs w:val="24"/>
              </w:rPr>
            </w:pPr>
            <w:r>
              <w:rPr>
                <w:rFonts w:ascii="Arial" w:hAnsi="Arial" w:cs="Arial"/>
                <w:sz w:val="24"/>
                <w:szCs w:val="24"/>
              </w:rPr>
              <w:t>14,58</w:t>
            </w:r>
          </w:p>
        </w:tc>
      </w:tr>
      <w:tr w:rsidR="0069618C" w:rsidTr="00B20AE1">
        <w:tc>
          <w:tcPr>
            <w:tcW w:w="675" w:type="dxa"/>
          </w:tcPr>
          <w:p w:rsidR="0069618C" w:rsidRDefault="0069618C" w:rsidP="00B20AE1">
            <w:pPr>
              <w:jc w:val="both"/>
              <w:rPr>
                <w:rFonts w:ascii="Arial" w:hAnsi="Arial" w:cs="Arial"/>
                <w:sz w:val="24"/>
                <w:szCs w:val="24"/>
              </w:rPr>
            </w:pPr>
            <w:r>
              <w:rPr>
                <w:rFonts w:ascii="Arial" w:hAnsi="Arial" w:cs="Arial"/>
                <w:sz w:val="24"/>
                <w:szCs w:val="24"/>
              </w:rPr>
              <w:t>6</w:t>
            </w:r>
          </w:p>
        </w:tc>
        <w:tc>
          <w:tcPr>
            <w:tcW w:w="4111" w:type="dxa"/>
          </w:tcPr>
          <w:p w:rsidR="0069618C" w:rsidRDefault="0069618C" w:rsidP="00B20AE1">
            <w:pPr>
              <w:jc w:val="both"/>
              <w:rPr>
                <w:rFonts w:ascii="Arial" w:hAnsi="Arial" w:cs="Arial"/>
                <w:sz w:val="24"/>
                <w:szCs w:val="24"/>
              </w:rPr>
            </w:pPr>
            <w:r>
              <w:rPr>
                <w:rFonts w:ascii="Arial" w:hAnsi="Arial" w:cs="Arial"/>
                <w:sz w:val="24"/>
                <w:szCs w:val="24"/>
              </w:rPr>
              <w:t>G.S.</w:t>
            </w:r>
          </w:p>
        </w:tc>
        <w:tc>
          <w:tcPr>
            <w:tcW w:w="851" w:type="dxa"/>
          </w:tcPr>
          <w:p w:rsidR="0069618C" w:rsidRDefault="0069618C" w:rsidP="00B20AE1">
            <w:r w:rsidRPr="00F86AB9">
              <w:rPr>
                <w:rFonts w:ascii="Arial" w:hAnsi="Arial" w:cs="Arial"/>
                <w:sz w:val="24"/>
                <w:szCs w:val="24"/>
              </w:rPr>
              <w:t>mp</w:t>
            </w:r>
          </w:p>
        </w:tc>
        <w:tc>
          <w:tcPr>
            <w:tcW w:w="1756" w:type="dxa"/>
          </w:tcPr>
          <w:p w:rsidR="0069618C" w:rsidRDefault="0069618C">
            <w:r w:rsidRPr="00874FA1">
              <w:rPr>
                <w:rFonts w:ascii="Arial" w:hAnsi="Arial" w:cs="Arial"/>
                <w:sz w:val="24"/>
                <w:szCs w:val="24"/>
              </w:rPr>
              <w:t>gresie</w:t>
            </w:r>
          </w:p>
        </w:tc>
        <w:tc>
          <w:tcPr>
            <w:tcW w:w="1849" w:type="dxa"/>
          </w:tcPr>
          <w:p w:rsidR="0069618C" w:rsidRDefault="0069618C" w:rsidP="00B20AE1">
            <w:pPr>
              <w:jc w:val="right"/>
              <w:rPr>
                <w:rFonts w:ascii="Arial" w:hAnsi="Arial" w:cs="Arial"/>
                <w:sz w:val="24"/>
                <w:szCs w:val="24"/>
              </w:rPr>
            </w:pPr>
            <w:r>
              <w:rPr>
                <w:rFonts w:ascii="Arial" w:hAnsi="Arial" w:cs="Arial"/>
                <w:sz w:val="24"/>
                <w:szCs w:val="24"/>
              </w:rPr>
              <w:t>1,57</w:t>
            </w:r>
          </w:p>
        </w:tc>
      </w:tr>
      <w:tr w:rsidR="0069618C" w:rsidTr="00B20AE1">
        <w:tc>
          <w:tcPr>
            <w:tcW w:w="675" w:type="dxa"/>
          </w:tcPr>
          <w:p w:rsidR="0069618C" w:rsidRDefault="0069618C" w:rsidP="00B20AE1">
            <w:pPr>
              <w:jc w:val="both"/>
              <w:rPr>
                <w:rFonts w:ascii="Arial" w:hAnsi="Arial" w:cs="Arial"/>
                <w:sz w:val="24"/>
                <w:szCs w:val="24"/>
              </w:rPr>
            </w:pPr>
            <w:r>
              <w:rPr>
                <w:rFonts w:ascii="Arial" w:hAnsi="Arial" w:cs="Arial"/>
                <w:sz w:val="24"/>
                <w:szCs w:val="24"/>
              </w:rPr>
              <w:t>7</w:t>
            </w:r>
          </w:p>
        </w:tc>
        <w:tc>
          <w:tcPr>
            <w:tcW w:w="4111" w:type="dxa"/>
          </w:tcPr>
          <w:p w:rsidR="0069618C" w:rsidRDefault="0069618C" w:rsidP="00B20AE1">
            <w:pPr>
              <w:jc w:val="both"/>
              <w:rPr>
                <w:rFonts w:ascii="Arial" w:hAnsi="Arial" w:cs="Arial"/>
                <w:sz w:val="24"/>
                <w:szCs w:val="24"/>
              </w:rPr>
            </w:pPr>
            <w:r>
              <w:rPr>
                <w:rFonts w:ascii="Arial" w:hAnsi="Arial" w:cs="Arial"/>
                <w:sz w:val="24"/>
                <w:szCs w:val="24"/>
              </w:rPr>
              <w:t>Depozitare</w:t>
            </w:r>
          </w:p>
        </w:tc>
        <w:tc>
          <w:tcPr>
            <w:tcW w:w="851" w:type="dxa"/>
          </w:tcPr>
          <w:p w:rsidR="0069618C" w:rsidRDefault="0069618C" w:rsidP="00B20AE1">
            <w:r w:rsidRPr="00F86AB9">
              <w:rPr>
                <w:rFonts w:ascii="Arial" w:hAnsi="Arial" w:cs="Arial"/>
                <w:sz w:val="24"/>
                <w:szCs w:val="24"/>
              </w:rPr>
              <w:t>mp</w:t>
            </w:r>
          </w:p>
        </w:tc>
        <w:tc>
          <w:tcPr>
            <w:tcW w:w="1756" w:type="dxa"/>
          </w:tcPr>
          <w:p w:rsidR="0069618C" w:rsidRDefault="0069618C">
            <w:r w:rsidRPr="00874FA1">
              <w:rPr>
                <w:rFonts w:ascii="Arial" w:hAnsi="Arial" w:cs="Arial"/>
                <w:sz w:val="24"/>
                <w:szCs w:val="24"/>
              </w:rPr>
              <w:t>gresie</w:t>
            </w:r>
          </w:p>
        </w:tc>
        <w:tc>
          <w:tcPr>
            <w:tcW w:w="1849" w:type="dxa"/>
          </w:tcPr>
          <w:p w:rsidR="0069618C" w:rsidRDefault="0069618C" w:rsidP="00B20AE1">
            <w:pPr>
              <w:jc w:val="right"/>
              <w:rPr>
                <w:rFonts w:ascii="Arial" w:hAnsi="Arial" w:cs="Arial"/>
                <w:sz w:val="24"/>
                <w:szCs w:val="24"/>
              </w:rPr>
            </w:pPr>
            <w:r>
              <w:rPr>
                <w:rFonts w:ascii="Arial" w:hAnsi="Arial" w:cs="Arial"/>
                <w:sz w:val="24"/>
                <w:szCs w:val="24"/>
              </w:rPr>
              <w:t>1,20</w:t>
            </w:r>
          </w:p>
        </w:tc>
      </w:tr>
      <w:tr w:rsidR="0069618C" w:rsidTr="00B20AE1">
        <w:tc>
          <w:tcPr>
            <w:tcW w:w="675" w:type="dxa"/>
          </w:tcPr>
          <w:p w:rsidR="0069618C" w:rsidRDefault="0069618C" w:rsidP="00B20AE1">
            <w:pPr>
              <w:jc w:val="both"/>
              <w:rPr>
                <w:rFonts w:ascii="Arial" w:hAnsi="Arial" w:cs="Arial"/>
                <w:sz w:val="24"/>
                <w:szCs w:val="24"/>
              </w:rPr>
            </w:pPr>
            <w:r>
              <w:rPr>
                <w:rFonts w:ascii="Arial" w:hAnsi="Arial" w:cs="Arial"/>
                <w:sz w:val="24"/>
                <w:szCs w:val="24"/>
              </w:rPr>
              <w:t>8</w:t>
            </w:r>
          </w:p>
        </w:tc>
        <w:tc>
          <w:tcPr>
            <w:tcW w:w="4111" w:type="dxa"/>
          </w:tcPr>
          <w:p w:rsidR="0069618C" w:rsidRDefault="0069618C" w:rsidP="00B20AE1">
            <w:pPr>
              <w:jc w:val="both"/>
              <w:rPr>
                <w:rFonts w:ascii="Arial" w:hAnsi="Arial" w:cs="Arial"/>
                <w:sz w:val="24"/>
                <w:szCs w:val="24"/>
              </w:rPr>
            </w:pPr>
            <w:r>
              <w:rPr>
                <w:rFonts w:ascii="Arial" w:hAnsi="Arial" w:cs="Arial"/>
                <w:sz w:val="24"/>
                <w:szCs w:val="24"/>
              </w:rPr>
              <w:t>Depozitare</w:t>
            </w:r>
          </w:p>
        </w:tc>
        <w:tc>
          <w:tcPr>
            <w:tcW w:w="851" w:type="dxa"/>
          </w:tcPr>
          <w:p w:rsidR="0069618C" w:rsidRDefault="0069618C" w:rsidP="00B20AE1">
            <w:r w:rsidRPr="00F86AB9">
              <w:rPr>
                <w:rFonts w:ascii="Arial" w:hAnsi="Arial" w:cs="Arial"/>
                <w:sz w:val="24"/>
                <w:szCs w:val="24"/>
              </w:rPr>
              <w:t>mp</w:t>
            </w:r>
          </w:p>
        </w:tc>
        <w:tc>
          <w:tcPr>
            <w:tcW w:w="1756" w:type="dxa"/>
          </w:tcPr>
          <w:p w:rsidR="0069618C" w:rsidRDefault="0069618C">
            <w:r w:rsidRPr="00874FA1">
              <w:rPr>
                <w:rFonts w:ascii="Arial" w:hAnsi="Arial" w:cs="Arial"/>
                <w:sz w:val="24"/>
                <w:szCs w:val="24"/>
              </w:rPr>
              <w:t>gresie</w:t>
            </w:r>
          </w:p>
        </w:tc>
        <w:tc>
          <w:tcPr>
            <w:tcW w:w="1849" w:type="dxa"/>
          </w:tcPr>
          <w:p w:rsidR="0069618C" w:rsidRDefault="0069618C" w:rsidP="00B20AE1">
            <w:pPr>
              <w:jc w:val="right"/>
              <w:rPr>
                <w:rFonts w:ascii="Arial" w:hAnsi="Arial" w:cs="Arial"/>
                <w:sz w:val="24"/>
                <w:szCs w:val="24"/>
              </w:rPr>
            </w:pPr>
            <w:r>
              <w:rPr>
                <w:rFonts w:ascii="Arial" w:hAnsi="Arial" w:cs="Arial"/>
                <w:sz w:val="24"/>
                <w:szCs w:val="24"/>
              </w:rPr>
              <w:t>1,45</w:t>
            </w:r>
          </w:p>
        </w:tc>
      </w:tr>
      <w:tr w:rsidR="0069618C" w:rsidTr="00B20AE1">
        <w:tc>
          <w:tcPr>
            <w:tcW w:w="675" w:type="dxa"/>
          </w:tcPr>
          <w:p w:rsidR="0069618C" w:rsidRDefault="0069618C" w:rsidP="00B20AE1">
            <w:pPr>
              <w:jc w:val="both"/>
              <w:rPr>
                <w:rFonts w:ascii="Arial" w:hAnsi="Arial" w:cs="Arial"/>
                <w:sz w:val="24"/>
                <w:szCs w:val="24"/>
              </w:rPr>
            </w:pPr>
            <w:r>
              <w:rPr>
                <w:rFonts w:ascii="Arial" w:hAnsi="Arial" w:cs="Arial"/>
                <w:sz w:val="24"/>
                <w:szCs w:val="24"/>
              </w:rPr>
              <w:t>9</w:t>
            </w:r>
          </w:p>
        </w:tc>
        <w:tc>
          <w:tcPr>
            <w:tcW w:w="4111" w:type="dxa"/>
          </w:tcPr>
          <w:p w:rsidR="0069618C" w:rsidRDefault="0069618C" w:rsidP="00B20AE1">
            <w:pPr>
              <w:jc w:val="both"/>
              <w:rPr>
                <w:rFonts w:ascii="Arial" w:hAnsi="Arial" w:cs="Arial"/>
                <w:sz w:val="24"/>
                <w:szCs w:val="24"/>
              </w:rPr>
            </w:pPr>
            <w:r>
              <w:rPr>
                <w:rFonts w:ascii="Arial" w:hAnsi="Arial" w:cs="Arial"/>
                <w:sz w:val="24"/>
                <w:szCs w:val="24"/>
              </w:rPr>
              <w:t>Dezbracare medici</w:t>
            </w:r>
          </w:p>
        </w:tc>
        <w:tc>
          <w:tcPr>
            <w:tcW w:w="851" w:type="dxa"/>
          </w:tcPr>
          <w:p w:rsidR="0069618C" w:rsidRDefault="0069618C" w:rsidP="00B20AE1">
            <w:r w:rsidRPr="00F86AB9">
              <w:rPr>
                <w:rFonts w:ascii="Arial" w:hAnsi="Arial" w:cs="Arial"/>
                <w:sz w:val="24"/>
                <w:szCs w:val="24"/>
              </w:rPr>
              <w:t>mp</w:t>
            </w:r>
          </w:p>
        </w:tc>
        <w:tc>
          <w:tcPr>
            <w:tcW w:w="1756" w:type="dxa"/>
          </w:tcPr>
          <w:p w:rsidR="0069618C" w:rsidRDefault="0069618C">
            <w:r w:rsidRPr="00874FA1">
              <w:rPr>
                <w:rFonts w:ascii="Arial" w:hAnsi="Arial" w:cs="Arial"/>
                <w:sz w:val="24"/>
                <w:szCs w:val="24"/>
              </w:rPr>
              <w:t>gresie</w:t>
            </w:r>
          </w:p>
        </w:tc>
        <w:tc>
          <w:tcPr>
            <w:tcW w:w="1849" w:type="dxa"/>
          </w:tcPr>
          <w:p w:rsidR="0069618C" w:rsidRDefault="0069618C" w:rsidP="00B20AE1">
            <w:pPr>
              <w:jc w:val="right"/>
              <w:rPr>
                <w:rFonts w:ascii="Arial" w:hAnsi="Arial" w:cs="Arial"/>
                <w:sz w:val="24"/>
                <w:szCs w:val="24"/>
              </w:rPr>
            </w:pPr>
            <w:r>
              <w:rPr>
                <w:rFonts w:ascii="Arial" w:hAnsi="Arial" w:cs="Arial"/>
                <w:sz w:val="24"/>
                <w:szCs w:val="24"/>
              </w:rPr>
              <w:t>3,85</w:t>
            </w:r>
          </w:p>
        </w:tc>
      </w:tr>
      <w:tr w:rsidR="0069618C" w:rsidTr="00B20AE1">
        <w:tc>
          <w:tcPr>
            <w:tcW w:w="675" w:type="dxa"/>
          </w:tcPr>
          <w:p w:rsidR="0069618C" w:rsidRDefault="0069618C" w:rsidP="00B20AE1">
            <w:pPr>
              <w:jc w:val="both"/>
              <w:rPr>
                <w:rFonts w:ascii="Arial" w:hAnsi="Arial" w:cs="Arial"/>
                <w:sz w:val="24"/>
                <w:szCs w:val="24"/>
              </w:rPr>
            </w:pPr>
            <w:r>
              <w:rPr>
                <w:rFonts w:ascii="Arial" w:hAnsi="Arial" w:cs="Arial"/>
                <w:sz w:val="24"/>
                <w:szCs w:val="24"/>
              </w:rPr>
              <w:t>10</w:t>
            </w:r>
          </w:p>
        </w:tc>
        <w:tc>
          <w:tcPr>
            <w:tcW w:w="4111" w:type="dxa"/>
          </w:tcPr>
          <w:p w:rsidR="0069618C" w:rsidRDefault="0069618C" w:rsidP="00B20AE1">
            <w:pPr>
              <w:jc w:val="both"/>
              <w:rPr>
                <w:rFonts w:ascii="Arial" w:hAnsi="Arial" w:cs="Arial"/>
                <w:sz w:val="24"/>
                <w:szCs w:val="24"/>
              </w:rPr>
            </w:pPr>
            <w:r>
              <w:rPr>
                <w:rFonts w:ascii="Arial" w:hAnsi="Arial" w:cs="Arial"/>
                <w:sz w:val="24"/>
                <w:szCs w:val="24"/>
              </w:rPr>
              <w:t>Spalator</w:t>
            </w:r>
          </w:p>
        </w:tc>
        <w:tc>
          <w:tcPr>
            <w:tcW w:w="851" w:type="dxa"/>
          </w:tcPr>
          <w:p w:rsidR="0069618C" w:rsidRDefault="0069618C" w:rsidP="00B20AE1">
            <w:r w:rsidRPr="00F86AB9">
              <w:rPr>
                <w:rFonts w:ascii="Arial" w:hAnsi="Arial" w:cs="Arial"/>
                <w:sz w:val="24"/>
                <w:szCs w:val="24"/>
              </w:rPr>
              <w:t>mp</w:t>
            </w:r>
          </w:p>
        </w:tc>
        <w:tc>
          <w:tcPr>
            <w:tcW w:w="1756" w:type="dxa"/>
          </w:tcPr>
          <w:p w:rsidR="0069618C" w:rsidRDefault="0069618C">
            <w:r w:rsidRPr="00874FA1">
              <w:rPr>
                <w:rFonts w:ascii="Arial" w:hAnsi="Arial" w:cs="Arial"/>
                <w:sz w:val="24"/>
                <w:szCs w:val="24"/>
              </w:rPr>
              <w:t>gresie</w:t>
            </w:r>
          </w:p>
        </w:tc>
        <w:tc>
          <w:tcPr>
            <w:tcW w:w="1849" w:type="dxa"/>
          </w:tcPr>
          <w:p w:rsidR="0069618C" w:rsidRDefault="0069618C" w:rsidP="00B20AE1">
            <w:pPr>
              <w:jc w:val="right"/>
              <w:rPr>
                <w:rFonts w:ascii="Arial" w:hAnsi="Arial" w:cs="Arial"/>
                <w:sz w:val="24"/>
                <w:szCs w:val="24"/>
              </w:rPr>
            </w:pPr>
            <w:r>
              <w:rPr>
                <w:rFonts w:ascii="Arial" w:hAnsi="Arial" w:cs="Arial"/>
                <w:sz w:val="24"/>
                <w:szCs w:val="24"/>
              </w:rPr>
              <w:t>1,52</w:t>
            </w:r>
          </w:p>
        </w:tc>
      </w:tr>
      <w:tr w:rsidR="0069618C" w:rsidTr="00B20AE1">
        <w:tc>
          <w:tcPr>
            <w:tcW w:w="675" w:type="dxa"/>
          </w:tcPr>
          <w:p w:rsidR="0069618C" w:rsidRDefault="0069618C" w:rsidP="00B20AE1">
            <w:pPr>
              <w:jc w:val="both"/>
              <w:rPr>
                <w:rFonts w:ascii="Arial" w:hAnsi="Arial" w:cs="Arial"/>
                <w:sz w:val="24"/>
                <w:szCs w:val="24"/>
              </w:rPr>
            </w:pPr>
            <w:r>
              <w:rPr>
                <w:rFonts w:ascii="Arial" w:hAnsi="Arial" w:cs="Arial"/>
                <w:sz w:val="24"/>
                <w:szCs w:val="24"/>
              </w:rPr>
              <w:t>11</w:t>
            </w:r>
          </w:p>
        </w:tc>
        <w:tc>
          <w:tcPr>
            <w:tcW w:w="4111" w:type="dxa"/>
          </w:tcPr>
          <w:p w:rsidR="0069618C" w:rsidRDefault="0069618C" w:rsidP="00B20AE1">
            <w:pPr>
              <w:jc w:val="both"/>
              <w:rPr>
                <w:rFonts w:ascii="Arial" w:hAnsi="Arial" w:cs="Arial"/>
                <w:sz w:val="24"/>
                <w:szCs w:val="24"/>
              </w:rPr>
            </w:pPr>
            <w:r>
              <w:rPr>
                <w:rFonts w:ascii="Arial" w:hAnsi="Arial" w:cs="Arial"/>
                <w:sz w:val="24"/>
                <w:szCs w:val="24"/>
              </w:rPr>
              <w:t>Imbracare medici</w:t>
            </w:r>
          </w:p>
        </w:tc>
        <w:tc>
          <w:tcPr>
            <w:tcW w:w="851" w:type="dxa"/>
          </w:tcPr>
          <w:p w:rsidR="0069618C" w:rsidRDefault="0069618C" w:rsidP="00B20AE1">
            <w:r w:rsidRPr="00F86AB9">
              <w:rPr>
                <w:rFonts w:ascii="Arial" w:hAnsi="Arial" w:cs="Arial"/>
                <w:sz w:val="24"/>
                <w:szCs w:val="24"/>
              </w:rPr>
              <w:t>mp</w:t>
            </w:r>
          </w:p>
        </w:tc>
        <w:tc>
          <w:tcPr>
            <w:tcW w:w="1756" w:type="dxa"/>
          </w:tcPr>
          <w:p w:rsidR="0069618C" w:rsidRDefault="0069618C">
            <w:r w:rsidRPr="00874FA1">
              <w:rPr>
                <w:rFonts w:ascii="Arial" w:hAnsi="Arial" w:cs="Arial"/>
                <w:sz w:val="24"/>
                <w:szCs w:val="24"/>
              </w:rPr>
              <w:t>gresie</w:t>
            </w:r>
          </w:p>
        </w:tc>
        <w:tc>
          <w:tcPr>
            <w:tcW w:w="1849" w:type="dxa"/>
          </w:tcPr>
          <w:p w:rsidR="0069618C" w:rsidRDefault="0069618C" w:rsidP="00B20AE1">
            <w:pPr>
              <w:jc w:val="right"/>
              <w:rPr>
                <w:rFonts w:ascii="Arial" w:hAnsi="Arial" w:cs="Arial"/>
                <w:sz w:val="24"/>
                <w:szCs w:val="24"/>
              </w:rPr>
            </w:pPr>
            <w:r>
              <w:rPr>
                <w:rFonts w:ascii="Arial" w:hAnsi="Arial" w:cs="Arial"/>
                <w:sz w:val="24"/>
                <w:szCs w:val="24"/>
              </w:rPr>
              <w:t>1,45</w:t>
            </w:r>
          </w:p>
        </w:tc>
      </w:tr>
      <w:tr w:rsidR="0069618C" w:rsidTr="00B20AE1">
        <w:tc>
          <w:tcPr>
            <w:tcW w:w="675" w:type="dxa"/>
          </w:tcPr>
          <w:p w:rsidR="0069618C" w:rsidRDefault="0069618C" w:rsidP="00B20AE1">
            <w:pPr>
              <w:jc w:val="both"/>
              <w:rPr>
                <w:rFonts w:ascii="Arial" w:hAnsi="Arial" w:cs="Arial"/>
                <w:sz w:val="24"/>
                <w:szCs w:val="24"/>
              </w:rPr>
            </w:pPr>
            <w:r>
              <w:rPr>
                <w:rFonts w:ascii="Arial" w:hAnsi="Arial" w:cs="Arial"/>
                <w:sz w:val="24"/>
                <w:szCs w:val="24"/>
              </w:rPr>
              <w:t>12</w:t>
            </w:r>
          </w:p>
        </w:tc>
        <w:tc>
          <w:tcPr>
            <w:tcW w:w="4111" w:type="dxa"/>
          </w:tcPr>
          <w:p w:rsidR="0069618C" w:rsidRDefault="0069618C" w:rsidP="00B20AE1">
            <w:pPr>
              <w:jc w:val="both"/>
              <w:rPr>
                <w:rFonts w:ascii="Arial" w:hAnsi="Arial" w:cs="Arial"/>
                <w:sz w:val="24"/>
                <w:szCs w:val="24"/>
              </w:rPr>
            </w:pPr>
            <w:r>
              <w:rPr>
                <w:rFonts w:ascii="Arial" w:hAnsi="Arial" w:cs="Arial"/>
                <w:sz w:val="24"/>
                <w:szCs w:val="24"/>
              </w:rPr>
              <w:t>Sala operatii interventii minore</w:t>
            </w:r>
          </w:p>
        </w:tc>
        <w:tc>
          <w:tcPr>
            <w:tcW w:w="851" w:type="dxa"/>
          </w:tcPr>
          <w:p w:rsidR="0069618C" w:rsidRDefault="0069618C" w:rsidP="00B20AE1">
            <w:r w:rsidRPr="00F86AB9">
              <w:rPr>
                <w:rFonts w:ascii="Arial" w:hAnsi="Arial" w:cs="Arial"/>
                <w:sz w:val="24"/>
                <w:szCs w:val="24"/>
              </w:rPr>
              <w:t>mp</w:t>
            </w:r>
          </w:p>
        </w:tc>
        <w:tc>
          <w:tcPr>
            <w:tcW w:w="1756" w:type="dxa"/>
          </w:tcPr>
          <w:p w:rsidR="0069618C" w:rsidRDefault="0069618C">
            <w:r w:rsidRPr="00874FA1">
              <w:rPr>
                <w:rFonts w:ascii="Arial" w:hAnsi="Arial" w:cs="Arial"/>
                <w:sz w:val="24"/>
                <w:szCs w:val="24"/>
              </w:rPr>
              <w:t>gresie</w:t>
            </w:r>
          </w:p>
        </w:tc>
        <w:tc>
          <w:tcPr>
            <w:tcW w:w="1849" w:type="dxa"/>
          </w:tcPr>
          <w:p w:rsidR="0069618C" w:rsidRDefault="0069618C" w:rsidP="00B20AE1">
            <w:pPr>
              <w:jc w:val="right"/>
              <w:rPr>
                <w:rFonts w:ascii="Arial" w:hAnsi="Arial" w:cs="Arial"/>
                <w:sz w:val="24"/>
                <w:szCs w:val="24"/>
              </w:rPr>
            </w:pPr>
            <w:r>
              <w:rPr>
                <w:rFonts w:ascii="Arial" w:hAnsi="Arial" w:cs="Arial"/>
                <w:sz w:val="24"/>
                <w:szCs w:val="24"/>
              </w:rPr>
              <w:t>28,74</w:t>
            </w:r>
          </w:p>
        </w:tc>
      </w:tr>
      <w:tr w:rsidR="0069618C" w:rsidTr="00B20AE1">
        <w:tc>
          <w:tcPr>
            <w:tcW w:w="675" w:type="dxa"/>
          </w:tcPr>
          <w:p w:rsidR="0069618C" w:rsidRDefault="0069618C" w:rsidP="00B20AE1">
            <w:pPr>
              <w:jc w:val="both"/>
              <w:rPr>
                <w:rFonts w:ascii="Arial" w:hAnsi="Arial" w:cs="Arial"/>
                <w:sz w:val="24"/>
                <w:szCs w:val="24"/>
              </w:rPr>
            </w:pPr>
            <w:r>
              <w:rPr>
                <w:rFonts w:ascii="Arial" w:hAnsi="Arial" w:cs="Arial"/>
                <w:sz w:val="24"/>
                <w:szCs w:val="24"/>
              </w:rPr>
              <w:t>13</w:t>
            </w:r>
          </w:p>
        </w:tc>
        <w:tc>
          <w:tcPr>
            <w:tcW w:w="4111" w:type="dxa"/>
          </w:tcPr>
          <w:p w:rsidR="0069618C" w:rsidRDefault="0069618C" w:rsidP="00B20AE1">
            <w:pPr>
              <w:jc w:val="both"/>
              <w:rPr>
                <w:rFonts w:ascii="Arial" w:hAnsi="Arial" w:cs="Arial"/>
                <w:sz w:val="24"/>
                <w:szCs w:val="24"/>
              </w:rPr>
            </w:pPr>
            <w:r>
              <w:rPr>
                <w:rFonts w:ascii="Arial" w:hAnsi="Arial" w:cs="Arial"/>
                <w:sz w:val="24"/>
                <w:szCs w:val="24"/>
              </w:rPr>
              <w:t>Pregatire pacient</w:t>
            </w:r>
          </w:p>
        </w:tc>
        <w:tc>
          <w:tcPr>
            <w:tcW w:w="851" w:type="dxa"/>
          </w:tcPr>
          <w:p w:rsidR="0069618C" w:rsidRPr="00F86AB9" w:rsidRDefault="0069618C" w:rsidP="00B20AE1">
            <w:pPr>
              <w:rPr>
                <w:rFonts w:ascii="Arial" w:hAnsi="Arial" w:cs="Arial"/>
                <w:sz w:val="24"/>
                <w:szCs w:val="24"/>
              </w:rPr>
            </w:pPr>
            <w:r>
              <w:rPr>
                <w:rFonts w:ascii="Arial" w:hAnsi="Arial" w:cs="Arial"/>
                <w:sz w:val="24"/>
                <w:szCs w:val="24"/>
              </w:rPr>
              <w:t>mp</w:t>
            </w:r>
          </w:p>
        </w:tc>
        <w:tc>
          <w:tcPr>
            <w:tcW w:w="1756" w:type="dxa"/>
          </w:tcPr>
          <w:p w:rsidR="0069618C" w:rsidRDefault="0069618C">
            <w:r w:rsidRPr="00874FA1">
              <w:rPr>
                <w:rFonts w:ascii="Arial" w:hAnsi="Arial" w:cs="Arial"/>
                <w:sz w:val="24"/>
                <w:szCs w:val="24"/>
              </w:rPr>
              <w:t>gresie</w:t>
            </w:r>
          </w:p>
        </w:tc>
        <w:tc>
          <w:tcPr>
            <w:tcW w:w="1849" w:type="dxa"/>
          </w:tcPr>
          <w:p w:rsidR="0069618C" w:rsidRDefault="0069618C" w:rsidP="00B20AE1">
            <w:pPr>
              <w:jc w:val="right"/>
              <w:rPr>
                <w:rFonts w:ascii="Arial" w:hAnsi="Arial" w:cs="Arial"/>
                <w:sz w:val="24"/>
                <w:szCs w:val="24"/>
              </w:rPr>
            </w:pPr>
            <w:r>
              <w:rPr>
                <w:rFonts w:ascii="Arial" w:hAnsi="Arial" w:cs="Arial"/>
                <w:sz w:val="24"/>
                <w:szCs w:val="24"/>
              </w:rPr>
              <w:t>6,62</w:t>
            </w:r>
          </w:p>
        </w:tc>
      </w:tr>
      <w:tr w:rsidR="0069618C" w:rsidTr="00B20AE1">
        <w:tc>
          <w:tcPr>
            <w:tcW w:w="675" w:type="dxa"/>
          </w:tcPr>
          <w:p w:rsidR="0069618C" w:rsidRDefault="0069618C" w:rsidP="00B20AE1">
            <w:pPr>
              <w:jc w:val="both"/>
              <w:rPr>
                <w:rFonts w:ascii="Arial" w:hAnsi="Arial" w:cs="Arial"/>
                <w:sz w:val="24"/>
                <w:szCs w:val="24"/>
              </w:rPr>
            </w:pPr>
            <w:r>
              <w:rPr>
                <w:rFonts w:ascii="Arial" w:hAnsi="Arial" w:cs="Arial"/>
                <w:sz w:val="24"/>
                <w:szCs w:val="24"/>
              </w:rPr>
              <w:t>14</w:t>
            </w:r>
          </w:p>
        </w:tc>
        <w:tc>
          <w:tcPr>
            <w:tcW w:w="4111" w:type="dxa"/>
          </w:tcPr>
          <w:p w:rsidR="0069618C" w:rsidRDefault="0069618C" w:rsidP="00B20AE1">
            <w:pPr>
              <w:jc w:val="both"/>
              <w:rPr>
                <w:rFonts w:ascii="Arial" w:hAnsi="Arial" w:cs="Arial"/>
                <w:sz w:val="24"/>
                <w:szCs w:val="24"/>
              </w:rPr>
            </w:pPr>
            <w:r>
              <w:rPr>
                <w:rFonts w:ascii="Arial" w:hAnsi="Arial" w:cs="Arial"/>
                <w:sz w:val="24"/>
                <w:szCs w:val="24"/>
              </w:rPr>
              <w:t>Pregatire asistente</w:t>
            </w:r>
          </w:p>
        </w:tc>
        <w:tc>
          <w:tcPr>
            <w:tcW w:w="851" w:type="dxa"/>
          </w:tcPr>
          <w:p w:rsidR="0069618C" w:rsidRPr="00F86AB9" w:rsidRDefault="0069618C" w:rsidP="00B20AE1">
            <w:pPr>
              <w:rPr>
                <w:rFonts w:ascii="Arial" w:hAnsi="Arial" w:cs="Arial"/>
                <w:sz w:val="24"/>
                <w:szCs w:val="24"/>
              </w:rPr>
            </w:pPr>
            <w:r>
              <w:rPr>
                <w:rFonts w:ascii="Arial" w:hAnsi="Arial" w:cs="Arial"/>
                <w:sz w:val="24"/>
                <w:szCs w:val="24"/>
              </w:rPr>
              <w:t>mp</w:t>
            </w:r>
          </w:p>
        </w:tc>
        <w:tc>
          <w:tcPr>
            <w:tcW w:w="1756" w:type="dxa"/>
          </w:tcPr>
          <w:p w:rsidR="0069618C" w:rsidRDefault="0069618C">
            <w:r w:rsidRPr="00874FA1">
              <w:rPr>
                <w:rFonts w:ascii="Arial" w:hAnsi="Arial" w:cs="Arial"/>
                <w:sz w:val="24"/>
                <w:szCs w:val="24"/>
              </w:rPr>
              <w:t>gresie</w:t>
            </w:r>
          </w:p>
        </w:tc>
        <w:tc>
          <w:tcPr>
            <w:tcW w:w="1849" w:type="dxa"/>
          </w:tcPr>
          <w:p w:rsidR="0069618C" w:rsidRDefault="0069618C" w:rsidP="00B20AE1">
            <w:pPr>
              <w:jc w:val="right"/>
              <w:rPr>
                <w:rFonts w:ascii="Arial" w:hAnsi="Arial" w:cs="Arial"/>
                <w:sz w:val="24"/>
                <w:szCs w:val="24"/>
              </w:rPr>
            </w:pPr>
            <w:r>
              <w:rPr>
                <w:rFonts w:ascii="Arial" w:hAnsi="Arial" w:cs="Arial"/>
                <w:sz w:val="24"/>
                <w:szCs w:val="24"/>
              </w:rPr>
              <w:t>3,42</w:t>
            </w:r>
          </w:p>
        </w:tc>
      </w:tr>
      <w:tr w:rsidR="0069618C" w:rsidTr="00B20AE1">
        <w:tc>
          <w:tcPr>
            <w:tcW w:w="675" w:type="dxa"/>
          </w:tcPr>
          <w:p w:rsidR="0069618C" w:rsidRDefault="0069618C" w:rsidP="00B20AE1">
            <w:pPr>
              <w:jc w:val="both"/>
              <w:rPr>
                <w:rFonts w:ascii="Arial" w:hAnsi="Arial" w:cs="Arial"/>
                <w:sz w:val="24"/>
                <w:szCs w:val="24"/>
              </w:rPr>
            </w:pPr>
            <w:r>
              <w:rPr>
                <w:rFonts w:ascii="Arial" w:hAnsi="Arial" w:cs="Arial"/>
                <w:sz w:val="24"/>
                <w:szCs w:val="24"/>
              </w:rPr>
              <w:t>15</w:t>
            </w:r>
          </w:p>
        </w:tc>
        <w:tc>
          <w:tcPr>
            <w:tcW w:w="4111" w:type="dxa"/>
          </w:tcPr>
          <w:p w:rsidR="0069618C" w:rsidRDefault="0069618C" w:rsidP="00B20AE1">
            <w:pPr>
              <w:jc w:val="both"/>
              <w:rPr>
                <w:rFonts w:ascii="Arial" w:hAnsi="Arial" w:cs="Arial"/>
                <w:sz w:val="24"/>
                <w:szCs w:val="24"/>
              </w:rPr>
            </w:pPr>
            <w:r>
              <w:rPr>
                <w:rFonts w:ascii="Arial" w:hAnsi="Arial" w:cs="Arial"/>
                <w:sz w:val="24"/>
                <w:szCs w:val="24"/>
              </w:rPr>
              <w:t>Aparatura sterila</w:t>
            </w:r>
          </w:p>
        </w:tc>
        <w:tc>
          <w:tcPr>
            <w:tcW w:w="851" w:type="dxa"/>
          </w:tcPr>
          <w:p w:rsidR="0069618C" w:rsidRPr="00F86AB9" w:rsidRDefault="0069618C" w:rsidP="00B20AE1">
            <w:pPr>
              <w:rPr>
                <w:rFonts w:ascii="Arial" w:hAnsi="Arial" w:cs="Arial"/>
                <w:sz w:val="24"/>
                <w:szCs w:val="24"/>
              </w:rPr>
            </w:pPr>
            <w:r>
              <w:rPr>
                <w:rFonts w:ascii="Arial" w:hAnsi="Arial" w:cs="Arial"/>
                <w:sz w:val="24"/>
                <w:szCs w:val="24"/>
              </w:rPr>
              <w:t>mp</w:t>
            </w:r>
          </w:p>
        </w:tc>
        <w:tc>
          <w:tcPr>
            <w:tcW w:w="1756" w:type="dxa"/>
          </w:tcPr>
          <w:p w:rsidR="0069618C" w:rsidRDefault="0069618C">
            <w:r w:rsidRPr="00874FA1">
              <w:rPr>
                <w:rFonts w:ascii="Arial" w:hAnsi="Arial" w:cs="Arial"/>
                <w:sz w:val="24"/>
                <w:szCs w:val="24"/>
              </w:rPr>
              <w:t>gresie</w:t>
            </w:r>
          </w:p>
        </w:tc>
        <w:tc>
          <w:tcPr>
            <w:tcW w:w="1849" w:type="dxa"/>
          </w:tcPr>
          <w:p w:rsidR="0069618C" w:rsidRDefault="0069618C" w:rsidP="00B20AE1">
            <w:pPr>
              <w:jc w:val="right"/>
              <w:rPr>
                <w:rFonts w:ascii="Arial" w:hAnsi="Arial" w:cs="Arial"/>
                <w:sz w:val="24"/>
                <w:szCs w:val="24"/>
              </w:rPr>
            </w:pPr>
            <w:r>
              <w:rPr>
                <w:rFonts w:ascii="Arial" w:hAnsi="Arial" w:cs="Arial"/>
                <w:sz w:val="24"/>
                <w:szCs w:val="24"/>
              </w:rPr>
              <w:t>2,32</w:t>
            </w:r>
          </w:p>
        </w:tc>
      </w:tr>
      <w:tr w:rsidR="00D745D3" w:rsidTr="00B20AE1">
        <w:tc>
          <w:tcPr>
            <w:tcW w:w="675" w:type="dxa"/>
          </w:tcPr>
          <w:p w:rsidR="00D745D3" w:rsidRDefault="00D745D3" w:rsidP="00B20AE1">
            <w:pPr>
              <w:jc w:val="both"/>
              <w:rPr>
                <w:rFonts w:ascii="Arial" w:hAnsi="Arial" w:cs="Arial"/>
                <w:sz w:val="24"/>
                <w:szCs w:val="24"/>
              </w:rPr>
            </w:pPr>
          </w:p>
        </w:tc>
        <w:tc>
          <w:tcPr>
            <w:tcW w:w="4111" w:type="dxa"/>
          </w:tcPr>
          <w:p w:rsidR="00D745D3" w:rsidRDefault="00D745D3" w:rsidP="00B20AE1">
            <w:pPr>
              <w:jc w:val="both"/>
              <w:rPr>
                <w:rFonts w:ascii="Arial" w:hAnsi="Arial" w:cs="Arial"/>
                <w:sz w:val="24"/>
                <w:szCs w:val="24"/>
              </w:rPr>
            </w:pPr>
            <w:r>
              <w:rPr>
                <w:rFonts w:ascii="Arial" w:hAnsi="Arial" w:cs="Arial"/>
                <w:sz w:val="24"/>
                <w:szCs w:val="24"/>
              </w:rPr>
              <w:t>Total suprafata utila</w:t>
            </w:r>
          </w:p>
        </w:tc>
        <w:tc>
          <w:tcPr>
            <w:tcW w:w="851" w:type="dxa"/>
          </w:tcPr>
          <w:p w:rsidR="00D745D3" w:rsidRDefault="00D745D3" w:rsidP="00B20AE1">
            <w:r w:rsidRPr="00F86AB9">
              <w:rPr>
                <w:rFonts w:ascii="Arial" w:hAnsi="Arial" w:cs="Arial"/>
                <w:sz w:val="24"/>
                <w:szCs w:val="24"/>
              </w:rPr>
              <w:t>mp</w:t>
            </w:r>
          </w:p>
        </w:tc>
        <w:tc>
          <w:tcPr>
            <w:tcW w:w="1756" w:type="dxa"/>
          </w:tcPr>
          <w:p w:rsidR="00D745D3" w:rsidRDefault="00D745D3" w:rsidP="00B20AE1">
            <w:pPr>
              <w:jc w:val="both"/>
              <w:rPr>
                <w:rFonts w:ascii="Arial" w:hAnsi="Arial" w:cs="Arial"/>
                <w:sz w:val="24"/>
                <w:szCs w:val="24"/>
              </w:rPr>
            </w:pPr>
          </w:p>
        </w:tc>
        <w:tc>
          <w:tcPr>
            <w:tcW w:w="1849" w:type="dxa"/>
          </w:tcPr>
          <w:p w:rsidR="00D745D3" w:rsidRPr="00110363" w:rsidRDefault="0069618C" w:rsidP="00B20AE1">
            <w:pPr>
              <w:jc w:val="right"/>
              <w:rPr>
                <w:rFonts w:ascii="Arial" w:hAnsi="Arial" w:cs="Arial"/>
                <w:b/>
                <w:sz w:val="24"/>
                <w:szCs w:val="24"/>
              </w:rPr>
            </w:pPr>
            <w:r>
              <w:rPr>
                <w:rFonts w:ascii="Arial" w:hAnsi="Arial" w:cs="Arial"/>
                <w:b/>
                <w:sz w:val="24"/>
                <w:szCs w:val="24"/>
              </w:rPr>
              <w:t>128,36</w:t>
            </w:r>
          </w:p>
        </w:tc>
      </w:tr>
    </w:tbl>
    <w:p w:rsidR="00D745D3" w:rsidRDefault="00D745D3" w:rsidP="00B02138">
      <w:pPr>
        <w:jc w:val="both"/>
        <w:rPr>
          <w:rFonts w:ascii="Arial" w:hAnsi="Arial" w:cs="Arial"/>
          <w:sz w:val="24"/>
          <w:szCs w:val="24"/>
        </w:rPr>
      </w:pPr>
    </w:p>
    <w:p w:rsidR="0069618C" w:rsidRPr="00B15198" w:rsidRDefault="0069618C" w:rsidP="00B02138">
      <w:pPr>
        <w:jc w:val="both"/>
        <w:rPr>
          <w:rFonts w:ascii="Arial" w:hAnsi="Arial" w:cs="Arial"/>
          <w:b/>
          <w:sz w:val="24"/>
          <w:szCs w:val="24"/>
        </w:rPr>
      </w:pPr>
      <w:r w:rsidRPr="00B15198">
        <w:rPr>
          <w:rFonts w:ascii="Arial" w:hAnsi="Arial" w:cs="Arial"/>
          <w:b/>
          <w:sz w:val="24"/>
          <w:szCs w:val="24"/>
        </w:rPr>
        <w:t xml:space="preserve">Total suprafata utila </w:t>
      </w:r>
      <w:r w:rsidR="00B15198" w:rsidRPr="00B15198">
        <w:rPr>
          <w:rFonts w:ascii="Arial" w:hAnsi="Arial" w:cs="Arial"/>
          <w:b/>
          <w:sz w:val="24"/>
          <w:szCs w:val="24"/>
        </w:rPr>
        <w:t xml:space="preserve">cladire 1 </w:t>
      </w:r>
      <w:r w:rsidRPr="00B15198">
        <w:rPr>
          <w:rFonts w:ascii="Arial" w:hAnsi="Arial" w:cs="Arial"/>
          <w:b/>
          <w:sz w:val="24"/>
          <w:szCs w:val="24"/>
        </w:rPr>
        <w:t>= 572</w:t>
      </w:r>
      <w:proofErr w:type="gramStart"/>
      <w:r w:rsidRPr="00B15198">
        <w:rPr>
          <w:rFonts w:ascii="Arial" w:hAnsi="Arial" w:cs="Arial"/>
          <w:b/>
          <w:sz w:val="24"/>
          <w:szCs w:val="24"/>
        </w:rPr>
        <w:t>,66</w:t>
      </w:r>
      <w:proofErr w:type="gramEnd"/>
      <w:r w:rsidRPr="00B15198">
        <w:rPr>
          <w:rFonts w:ascii="Arial" w:hAnsi="Arial" w:cs="Arial"/>
          <w:b/>
          <w:sz w:val="24"/>
          <w:szCs w:val="24"/>
        </w:rPr>
        <w:t xml:space="preserve"> mp</w:t>
      </w:r>
    </w:p>
    <w:p w:rsidR="0069618C" w:rsidRDefault="0069618C" w:rsidP="0069618C">
      <w:pPr>
        <w:spacing w:after="0" w:line="240" w:lineRule="auto"/>
        <w:jc w:val="both"/>
        <w:rPr>
          <w:rFonts w:ascii="Arial" w:hAnsi="Arial" w:cs="Arial"/>
          <w:sz w:val="24"/>
          <w:szCs w:val="24"/>
        </w:rPr>
      </w:pPr>
      <w:r>
        <w:rPr>
          <w:rFonts w:ascii="Arial" w:hAnsi="Arial" w:cs="Arial"/>
          <w:sz w:val="24"/>
          <w:szCs w:val="24"/>
        </w:rPr>
        <w:t>Inaltimea utila:</w:t>
      </w:r>
    </w:p>
    <w:p w:rsidR="0069618C" w:rsidRDefault="0069618C" w:rsidP="0069618C">
      <w:pPr>
        <w:spacing w:after="0" w:line="240" w:lineRule="auto"/>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subsol</w:t>
      </w:r>
      <w:proofErr w:type="gramEnd"/>
      <w:r>
        <w:rPr>
          <w:rFonts w:ascii="Arial" w:hAnsi="Arial" w:cs="Arial"/>
          <w:sz w:val="24"/>
          <w:szCs w:val="24"/>
        </w:rPr>
        <w:t>: 2,80 m</w:t>
      </w:r>
    </w:p>
    <w:p w:rsidR="0069618C" w:rsidRDefault="0069618C" w:rsidP="0069618C">
      <w:pPr>
        <w:spacing w:after="0" w:line="240" w:lineRule="auto"/>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parter</w:t>
      </w:r>
      <w:proofErr w:type="gramEnd"/>
      <w:r>
        <w:rPr>
          <w:rFonts w:ascii="Arial" w:hAnsi="Arial" w:cs="Arial"/>
          <w:sz w:val="24"/>
          <w:szCs w:val="24"/>
        </w:rPr>
        <w:t>: 3,00 m</w:t>
      </w:r>
    </w:p>
    <w:p w:rsidR="0069618C" w:rsidRDefault="0069618C" w:rsidP="0069618C">
      <w:pPr>
        <w:spacing w:after="0" w:line="240" w:lineRule="auto"/>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etaj</w:t>
      </w:r>
      <w:proofErr w:type="gramEnd"/>
      <w:r>
        <w:rPr>
          <w:rFonts w:ascii="Arial" w:hAnsi="Arial" w:cs="Arial"/>
          <w:sz w:val="24"/>
          <w:szCs w:val="24"/>
        </w:rPr>
        <w:t xml:space="preserve"> 1: 3,00 m</w:t>
      </w:r>
    </w:p>
    <w:p w:rsidR="0069618C" w:rsidRDefault="0069618C" w:rsidP="0069618C">
      <w:pPr>
        <w:spacing w:after="0" w:line="240" w:lineRule="auto"/>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etaj</w:t>
      </w:r>
      <w:proofErr w:type="gramEnd"/>
      <w:r>
        <w:rPr>
          <w:rFonts w:ascii="Arial" w:hAnsi="Arial" w:cs="Arial"/>
          <w:sz w:val="24"/>
          <w:szCs w:val="24"/>
        </w:rPr>
        <w:t xml:space="preserve"> 2: 3,00 m</w:t>
      </w:r>
    </w:p>
    <w:p w:rsidR="0069618C" w:rsidRDefault="0069618C" w:rsidP="0069618C">
      <w:pPr>
        <w:spacing w:after="0" w:line="240" w:lineRule="auto"/>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etaj</w:t>
      </w:r>
      <w:proofErr w:type="gramEnd"/>
      <w:r>
        <w:rPr>
          <w:rFonts w:ascii="Arial" w:hAnsi="Arial" w:cs="Arial"/>
          <w:sz w:val="24"/>
          <w:szCs w:val="24"/>
        </w:rPr>
        <w:t xml:space="preserve"> 3: 3,00 m</w:t>
      </w:r>
    </w:p>
    <w:p w:rsidR="0069618C" w:rsidRDefault="0069618C" w:rsidP="0069618C">
      <w:pPr>
        <w:spacing w:after="0"/>
        <w:jc w:val="both"/>
        <w:rPr>
          <w:rFonts w:ascii="Arial" w:hAnsi="Arial" w:cs="Arial"/>
          <w:sz w:val="24"/>
          <w:szCs w:val="24"/>
        </w:rPr>
      </w:pPr>
    </w:p>
    <w:p w:rsidR="0069618C" w:rsidRDefault="0069618C" w:rsidP="0069618C">
      <w:pPr>
        <w:spacing w:after="0"/>
        <w:jc w:val="both"/>
        <w:rPr>
          <w:rFonts w:ascii="Arial" w:hAnsi="Arial" w:cs="Arial"/>
          <w:sz w:val="24"/>
          <w:szCs w:val="24"/>
        </w:rPr>
      </w:pPr>
      <w:r>
        <w:rPr>
          <w:rFonts w:ascii="Arial" w:hAnsi="Arial" w:cs="Arial"/>
          <w:sz w:val="24"/>
          <w:szCs w:val="24"/>
        </w:rPr>
        <w:t>Circulatia pe verticala – scari, lifturi</w:t>
      </w:r>
    </w:p>
    <w:p w:rsidR="0069618C" w:rsidRDefault="0069618C" w:rsidP="0069618C">
      <w:pPr>
        <w:spacing w:after="0"/>
        <w:jc w:val="both"/>
        <w:rPr>
          <w:rFonts w:ascii="Arial" w:hAnsi="Arial" w:cs="Arial"/>
          <w:sz w:val="24"/>
          <w:szCs w:val="24"/>
        </w:rPr>
      </w:pPr>
      <w:r>
        <w:rPr>
          <w:rFonts w:ascii="Arial" w:hAnsi="Arial" w:cs="Arial"/>
          <w:sz w:val="24"/>
          <w:szCs w:val="24"/>
        </w:rPr>
        <w:t xml:space="preserve">Infrastructura </w:t>
      </w:r>
      <w:proofErr w:type="gramStart"/>
      <w:r>
        <w:rPr>
          <w:rFonts w:ascii="Arial" w:hAnsi="Arial" w:cs="Arial"/>
          <w:sz w:val="24"/>
          <w:szCs w:val="24"/>
        </w:rPr>
        <w:t>este</w:t>
      </w:r>
      <w:proofErr w:type="gramEnd"/>
      <w:r>
        <w:rPr>
          <w:rFonts w:ascii="Arial" w:hAnsi="Arial" w:cs="Arial"/>
          <w:sz w:val="24"/>
          <w:szCs w:val="24"/>
        </w:rPr>
        <w:t xml:space="preserve"> realizata: fundatii din blocuri de beton simplu si beton armat,</w:t>
      </w:r>
      <w:r w:rsidR="001C0EFE">
        <w:rPr>
          <w:rFonts w:ascii="Arial" w:hAnsi="Arial" w:cs="Arial"/>
          <w:sz w:val="24"/>
          <w:szCs w:val="24"/>
        </w:rPr>
        <w:t xml:space="preserve"> </w:t>
      </w:r>
      <w:r>
        <w:rPr>
          <w:rFonts w:ascii="Arial" w:hAnsi="Arial" w:cs="Arial"/>
          <w:sz w:val="24"/>
          <w:szCs w:val="24"/>
        </w:rPr>
        <w:t>amplasate su</w:t>
      </w:r>
      <w:r w:rsidR="001C0EFE">
        <w:rPr>
          <w:rFonts w:ascii="Arial" w:hAnsi="Arial" w:cs="Arial"/>
          <w:sz w:val="24"/>
          <w:szCs w:val="24"/>
        </w:rPr>
        <w:t>b</w:t>
      </w:r>
      <w:r>
        <w:rPr>
          <w:rFonts w:ascii="Arial" w:hAnsi="Arial" w:cs="Arial"/>
          <w:sz w:val="24"/>
          <w:szCs w:val="24"/>
        </w:rPr>
        <w:t xml:space="preserve"> pereti si stalpi</w:t>
      </w:r>
    </w:p>
    <w:p w:rsidR="0069618C" w:rsidRDefault="0069618C" w:rsidP="0069618C">
      <w:pPr>
        <w:spacing w:after="0"/>
        <w:jc w:val="both"/>
        <w:rPr>
          <w:rFonts w:ascii="Arial" w:hAnsi="Arial" w:cs="Arial"/>
          <w:sz w:val="24"/>
          <w:szCs w:val="24"/>
        </w:rPr>
      </w:pPr>
      <w:r>
        <w:rPr>
          <w:rFonts w:ascii="Arial" w:hAnsi="Arial" w:cs="Arial"/>
          <w:sz w:val="24"/>
          <w:szCs w:val="24"/>
        </w:rPr>
        <w:t xml:space="preserve">Suprastructura </w:t>
      </w:r>
      <w:proofErr w:type="gramStart"/>
      <w:r>
        <w:rPr>
          <w:rFonts w:ascii="Arial" w:hAnsi="Arial" w:cs="Arial"/>
          <w:sz w:val="24"/>
          <w:szCs w:val="24"/>
        </w:rPr>
        <w:t>este</w:t>
      </w:r>
      <w:proofErr w:type="gramEnd"/>
      <w:r>
        <w:rPr>
          <w:rFonts w:ascii="Arial" w:hAnsi="Arial" w:cs="Arial"/>
          <w:sz w:val="24"/>
          <w:szCs w:val="24"/>
        </w:rPr>
        <w:t xml:space="preserve"> realizata din cadre de beton armat cu stalpi, grinzi, centuri din beton armat. </w:t>
      </w:r>
      <w:proofErr w:type="gramStart"/>
      <w:r>
        <w:rPr>
          <w:rFonts w:ascii="Arial" w:hAnsi="Arial" w:cs="Arial"/>
          <w:sz w:val="24"/>
          <w:szCs w:val="24"/>
        </w:rPr>
        <w:t>Peretii portanti realizati din zidarie de caramida cu goluri verticale, planseele sunt din beton armat.</w:t>
      </w:r>
      <w:proofErr w:type="gramEnd"/>
    </w:p>
    <w:p w:rsidR="0069618C" w:rsidRDefault="0069618C" w:rsidP="0069618C">
      <w:pPr>
        <w:spacing w:after="0"/>
        <w:jc w:val="both"/>
        <w:rPr>
          <w:rFonts w:ascii="Arial" w:hAnsi="Arial" w:cs="Arial"/>
          <w:sz w:val="24"/>
          <w:szCs w:val="24"/>
        </w:rPr>
      </w:pPr>
      <w:r>
        <w:rPr>
          <w:rFonts w:ascii="Arial" w:hAnsi="Arial" w:cs="Arial"/>
          <w:sz w:val="24"/>
          <w:szCs w:val="24"/>
        </w:rPr>
        <w:t>Instalatii aferente constructiei:</w:t>
      </w:r>
    </w:p>
    <w:p w:rsidR="0069618C" w:rsidRDefault="0069618C" w:rsidP="0069618C">
      <w:pPr>
        <w:spacing w:after="0"/>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energie</w:t>
      </w:r>
      <w:proofErr w:type="gramEnd"/>
      <w:r>
        <w:rPr>
          <w:rFonts w:ascii="Arial" w:hAnsi="Arial" w:cs="Arial"/>
          <w:sz w:val="24"/>
          <w:szCs w:val="24"/>
        </w:rPr>
        <w:t xml:space="preserve"> electrica - prin bransament la reteaua existenta in zona</w:t>
      </w:r>
    </w:p>
    <w:p w:rsidR="0069618C" w:rsidRDefault="0069618C" w:rsidP="0069618C">
      <w:pPr>
        <w:spacing w:after="0"/>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energie</w:t>
      </w:r>
      <w:proofErr w:type="gramEnd"/>
      <w:r>
        <w:rPr>
          <w:rFonts w:ascii="Arial" w:hAnsi="Arial" w:cs="Arial"/>
          <w:sz w:val="24"/>
          <w:szCs w:val="24"/>
        </w:rPr>
        <w:t xml:space="preserve"> termica – centrala termica proprie cu combustibil solid</w:t>
      </w:r>
    </w:p>
    <w:p w:rsidR="0069618C" w:rsidRDefault="0069618C" w:rsidP="0069618C">
      <w:pPr>
        <w:spacing w:after="0"/>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alimentare</w:t>
      </w:r>
      <w:proofErr w:type="gramEnd"/>
      <w:r>
        <w:rPr>
          <w:rFonts w:ascii="Arial" w:hAnsi="Arial" w:cs="Arial"/>
          <w:sz w:val="24"/>
          <w:szCs w:val="24"/>
        </w:rPr>
        <w:t xml:space="preserve"> cu apa – din reteaua existenta in zona</w:t>
      </w:r>
    </w:p>
    <w:p w:rsidR="0069618C" w:rsidRDefault="0069618C" w:rsidP="0069618C">
      <w:pPr>
        <w:spacing w:after="0"/>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canalizare</w:t>
      </w:r>
      <w:proofErr w:type="gramEnd"/>
      <w:r>
        <w:rPr>
          <w:rFonts w:ascii="Arial" w:hAnsi="Arial" w:cs="Arial"/>
          <w:sz w:val="24"/>
          <w:szCs w:val="24"/>
        </w:rPr>
        <w:t xml:space="preserve"> – racord la reteaua existenta in zona</w:t>
      </w:r>
    </w:p>
    <w:p w:rsidR="00F32EF2" w:rsidRDefault="00F32EF2" w:rsidP="0069618C">
      <w:pPr>
        <w:spacing w:after="0"/>
        <w:jc w:val="both"/>
        <w:rPr>
          <w:rFonts w:ascii="Arial" w:hAnsi="Arial" w:cs="Arial"/>
          <w:sz w:val="24"/>
          <w:szCs w:val="24"/>
        </w:rPr>
      </w:pPr>
    </w:p>
    <w:p w:rsidR="00F32EF2" w:rsidRDefault="00F32EF2" w:rsidP="00F32EF2">
      <w:pPr>
        <w:jc w:val="both"/>
        <w:rPr>
          <w:rFonts w:ascii="Arial" w:hAnsi="Arial" w:cs="Arial"/>
          <w:sz w:val="24"/>
          <w:szCs w:val="24"/>
        </w:rPr>
      </w:pPr>
      <w:r>
        <w:rPr>
          <w:rFonts w:ascii="Arial" w:hAnsi="Arial" w:cs="Arial"/>
          <w:b/>
          <w:sz w:val="24"/>
          <w:szCs w:val="24"/>
        </w:rPr>
        <w:t>2</w:t>
      </w:r>
      <w:r w:rsidRPr="00F32EF2">
        <w:rPr>
          <w:rFonts w:ascii="Arial" w:hAnsi="Arial" w:cs="Arial"/>
          <w:b/>
          <w:sz w:val="24"/>
          <w:szCs w:val="24"/>
        </w:rPr>
        <w:t xml:space="preserve">) </w:t>
      </w:r>
      <w:r>
        <w:rPr>
          <w:rFonts w:ascii="Arial" w:hAnsi="Arial" w:cs="Arial"/>
          <w:b/>
          <w:sz w:val="24"/>
          <w:szCs w:val="24"/>
        </w:rPr>
        <w:t>Unitate de asistenta medico-sociala</w:t>
      </w:r>
      <w:r w:rsidRPr="00F32EF2">
        <w:rPr>
          <w:rFonts w:ascii="Arial" w:hAnsi="Arial" w:cs="Arial"/>
          <w:b/>
          <w:sz w:val="24"/>
          <w:szCs w:val="24"/>
        </w:rPr>
        <w:t xml:space="preserve"> Dumbrăveni</w:t>
      </w:r>
      <w:r>
        <w:rPr>
          <w:rFonts w:ascii="Arial" w:hAnsi="Arial" w:cs="Arial"/>
          <w:sz w:val="24"/>
          <w:szCs w:val="24"/>
        </w:rPr>
        <w:t>, cladire cu regim de inaltime S+P cu urmatoarea descriere functionala:</w:t>
      </w:r>
    </w:p>
    <w:p w:rsidR="00F32EF2" w:rsidRPr="00110363" w:rsidRDefault="00F32EF2" w:rsidP="00F32EF2">
      <w:pPr>
        <w:jc w:val="both"/>
        <w:rPr>
          <w:rFonts w:ascii="Arial" w:hAnsi="Arial" w:cs="Arial"/>
          <w:b/>
          <w:sz w:val="24"/>
          <w:szCs w:val="24"/>
        </w:rPr>
      </w:pPr>
      <w:r w:rsidRPr="00110363">
        <w:rPr>
          <w:rFonts w:ascii="Arial" w:hAnsi="Arial" w:cs="Arial"/>
          <w:b/>
          <w:sz w:val="24"/>
          <w:szCs w:val="24"/>
        </w:rPr>
        <w:lastRenderedPageBreak/>
        <w:t>SUBSOL</w:t>
      </w:r>
    </w:p>
    <w:tbl>
      <w:tblPr>
        <w:tblStyle w:val="TableGrid"/>
        <w:tblW w:w="0" w:type="auto"/>
        <w:tblLook w:val="04A0"/>
      </w:tblPr>
      <w:tblGrid>
        <w:gridCol w:w="675"/>
        <w:gridCol w:w="4111"/>
        <w:gridCol w:w="851"/>
        <w:gridCol w:w="1756"/>
        <w:gridCol w:w="1849"/>
      </w:tblGrid>
      <w:tr w:rsidR="00F32EF2" w:rsidTr="00B20AE1">
        <w:tc>
          <w:tcPr>
            <w:tcW w:w="675" w:type="dxa"/>
          </w:tcPr>
          <w:p w:rsidR="00F32EF2" w:rsidRDefault="00F32EF2" w:rsidP="00B20AE1">
            <w:pPr>
              <w:jc w:val="both"/>
              <w:rPr>
                <w:rFonts w:ascii="Arial" w:hAnsi="Arial" w:cs="Arial"/>
                <w:sz w:val="24"/>
                <w:szCs w:val="24"/>
              </w:rPr>
            </w:pPr>
            <w:proofErr w:type="gramStart"/>
            <w:r>
              <w:rPr>
                <w:rFonts w:ascii="Arial" w:hAnsi="Arial" w:cs="Arial"/>
                <w:sz w:val="24"/>
                <w:szCs w:val="24"/>
              </w:rPr>
              <w:t>nr</w:t>
            </w:r>
            <w:proofErr w:type="gramEnd"/>
            <w:r>
              <w:rPr>
                <w:rFonts w:ascii="Arial" w:hAnsi="Arial" w:cs="Arial"/>
                <w:sz w:val="24"/>
                <w:szCs w:val="24"/>
              </w:rPr>
              <w:t>. crt</w:t>
            </w:r>
          </w:p>
        </w:tc>
        <w:tc>
          <w:tcPr>
            <w:tcW w:w="4111" w:type="dxa"/>
          </w:tcPr>
          <w:p w:rsidR="00F32EF2" w:rsidRDefault="00F32EF2" w:rsidP="00B20AE1">
            <w:pPr>
              <w:jc w:val="both"/>
              <w:rPr>
                <w:rFonts w:ascii="Arial" w:hAnsi="Arial" w:cs="Arial"/>
                <w:sz w:val="24"/>
                <w:szCs w:val="24"/>
              </w:rPr>
            </w:pPr>
            <w:r>
              <w:rPr>
                <w:rFonts w:ascii="Arial" w:hAnsi="Arial" w:cs="Arial"/>
                <w:sz w:val="24"/>
                <w:szCs w:val="24"/>
              </w:rPr>
              <w:t>Denumire</w:t>
            </w:r>
          </w:p>
        </w:tc>
        <w:tc>
          <w:tcPr>
            <w:tcW w:w="851" w:type="dxa"/>
          </w:tcPr>
          <w:p w:rsidR="00F32EF2" w:rsidRDefault="00F32EF2" w:rsidP="00B20AE1">
            <w:pPr>
              <w:jc w:val="both"/>
              <w:rPr>
                <w:rFonts w:ascii="Arial" w:hAnsi="Arial" w:cs="Arial"/>
                <w:sz w:val="24"/>
                <w:szCs w:val="24"/>
              </w:rPr>
            </w:pPr>
            <w:r>
              <w:rPr>
                <w:rFonts w:ascii="Arial" w:hAnsi="Arial" w:cs="Arial"/>
                <w:sz w:val="24"/>
                <w:szCs w:val="24"/>
              </w:rPr>
              <w:t>UM</w:t>
            </w:r>
          </w:p>
        </w:tc>
        <w:tc>
          <w:tcPr>
            <w:tcW w:w="1756" w:type="dxa"/>
          </w:tcPr>
          <w:p w:rsidR="00F32EF2" w:rsidRDefault="00F32EF2" w:rsidP="00B20AE1">
            <w:pPr>
              <w:jc w:val="both"/>
              <w:rPr>
                <w:rFonts w:ascii="Arial" w:hAnsi="Arial" w:cs="Arial"/>
                <w:sz w:val="24"/>
                <w:szCs w:val="24"/>
              </w:rPr>
            </w:pPr>
            <w:r>
              <w:rPr>
                <w:rFonts w:ascii="Arial" w:hAnsi="Arial" w:cs="Arial"/>
                <w:sz w:val="24"/>
                <w:szCs w:val="24"/>
              </w:rPr>
              <w:t>pardoseala</w:t>
            </w:r>
          </w:p>
        </w:tc>
        <w:tc>
          <w:tcPr>
            <w:tcW w:w="1849" w:type="dxa"/>
          </w:tcPr>
          <w:p w:rsidR="00F32EF2" w:rsidRDefault="00F32EF2" w:rsidP="00B20AE1">
            <w:pPr>
              <w:jc w:val="both"/>
              <w:rPr>
                <w:rFonts w:ascii="Arial" w:hAnsi="Arial" w:cs="Arial"/>
                <w:sz w:val="24"/>
                <w:szCs w:val="24"/>
              </w:rPr>
            </w:pPr>
            <w:r>
              <w:rPr>
                <w:rFonts w:ascii="Arial" w:hAnsi="Arial" w:cs="Arial"/>
                <w:sz w:val="24"/>
                <w:szCs w:val="24"/>
              </w:rPr>
              <w:t>Suprafata utila</w:t>
            </w:r>
          </w:p>
          <w:p w:rsidR="00F32EF2" w:rsidRDefault="00F32EF2" w:rsidP="00B20AE1">
            <w:pPr>
              <w:jc w:val="both"/>
              <w:rPr>
                <w:rFonts w:ascii="Arial" w:hAnsi="Arial" w:cs="Arial"/>
                <w:sz w:val="24"/>
                <w:szCs w:val="24"/>
              </w:rPr>
            </w:pPr>
            <w:r>
              <w:rPr>
                <w:rFonts w:ascii="Arial" w:hAnsi="Arial" w:cs="Arial"/>
                <w:sz w:val="24"/>
                <w:szCs w:val="24"/>
              </w:rPr>
              <w:t>mp</w:t>
            </w:r>
          </w:p>
        </w:tc>
      </w:tr>
      <w:tr w:rsidR="00F32EF2" w:rsidTr="00B20AE1">
        <w:tc>
          <w:tcPr>
            <w:tcW w:w="675" w:type="dxa"/>
          </w:tcPr>
          <w:p w:rsidR="00F32EF2" w:rsidRDefault="00F32EF2" w:rsidP="00B20AE1">
            <w:pPr>
              <w:jc w:val="both"/>
              <w:rPr>
                <w:rFonts w:ascii="Arial" w:hAnsi="Arial" w:cs="Arial"/>
                <w:sz w:val="24"/>
                <w:szCs w:val="24"/>
              </w:rPr>
            </w:pPr>
            <w:r>
              <w:rPr>
                <w:rFonts w:ascii="Arial" w:hAnsi="Arial" w:cs="Arial"/>
                <w:sz w:val="24"/>
                <w:szCs w:val="24"/>
              </w:rPr>
              <w:t>1</w:t>
            </w:r>
          </w:p>
        </w:tc>
        <w:tc>
          <w:tcPr>
            <w:tcW w:w="4111" w:type="dxa"/>
          </w:tcPr>
          <w:p w:rsidR="00F32EF2" w:rsidRDefault="00F32EF2" w:rsidP="00F32EF2">
            <w:pPr>
              <w:jc w:val="both"/>
              <w:rPr>
                <w:rFonts w:ascii="Arial" w:hAnsi="Arial" w:cs="Arial"/>
                <w:sz w:val="24"/>
                <w:szCs w:val="24"/>
              </w:rPr>
            </w:pPr>
            <w:r>
              <w:rPr>
                <w:rFonts w:ascii="Arial" w:hAnsi="Arial" w:cs="Arial"/>
                <w:sz w:val="24"/>
                <w:szCs w:val="24"/>
              </w:rPr>
              <w:t>Spatiu depozitare 1</w:t>
            </w:r>
          </w:p>
        </w:tc>
        <w:tc>
          <w:tcPr>
            <w:tcW w:w="851" w:type="dxa"/>
          </w:tcPr>
          <w:p w:rsidR="00F32EF2" w:rsidRDefault="00F32EF2" w:rsidP="00B20AE1">
            <w:pPr>
              <w:jc w:val="both"/>
              <w:rPr>
                <w:rFonts w:ascii="Arial" w:hAnsi="Arial" w:cs="Arial"/>
                <w:sz w:val="24"/>
                <w:szCs w:val="24"/>
              </w:rPr>
            </w:pPr>
            <w:r>
              <w:rPr>
                <w:rFonts w:ascii="Arial" w:hAnsi="Arial" w:cs="Arial"/>
                <w:sz w:val="24"/>
                <w:szCs w:val="24"/>
              </w:rPr>
              <w:t>mp</w:t>
            </w:r>
          </w:p>
        </w:tc>
        <w:tc>
          <w:tcPr>
            <w:tcW w:w="1756" w:type="dxa"/>
          </w:tcPr>
          <w:p w:rsidR="00F32EF2" w:rsidRDefault="00F32EF2" w:rsidP="00B20AE1">
            <w:pPr>
              <w:jc w:val="both"/>
              <w:rPr>
                <w:rFonts w:ascii="Arial" w:hAnsi="Arial" w:cs="Arial"/>
                <w:sz w:val="24"/>
                <w:szCs w:val="24"/>
              </w:rPr>
            </w:pPr>
            <w:r>
              <w:rPr>
                <w:rFonts w:ascii="Arial" w:hAnsi="Arial" w:cs="Arial"/>
                <w:sz w:val="24"/>
                <w:szCs w:val="24"/>
              </w:rPr>
              <w:t>pamant</w:t>
            </w:r>
          </w:p>
        </w:tc>
        <w:tc>
          <w:tcPr>
            <w:tcW w:w="1849" w:type="dxa"/>
          </w:tcPr>
          <w:p w:rsidR="00F32EF2" w:rsidRDefault="00F32EF2" w:rsidP="00B20AE1">
            <w:pPr>
              <w:jc w:val="right"/>
              <w:rPr>
                <w:rFonts w:ascii="Arial" w:hAnsi="Arial" w:cs="Arial"/>
                <w:sz w:val="24"/>
                <w:szCs w:val="24"/>
              </w:rPr>
            </w:pPr>
            <w:r>
              <w:rPr>
                <w:rFonts w:ascii="Arial" w:hAnsi="Arial" w:cs="Arial"/>
                <w:sz w:val="24"/>
                <w:szCs w:val="24"/>
              </w:rPr>
              <w:t>27,49</w:t>
            </w:r>
          </w:p>
        </w:tc>
      </w:tr>
      <w:tr w:rsidR="00F32EF2" w:rsidTr="00B20AE1">
        <w:tc>
          <w:tcPr>
            <w:tcW w:w="675" w:type="dxa"/>
          </w:tcPr>
          <w:p w:rsidR="00F32EF2" w:rsidRDefault="00F32EF2" w:rsidP="00B20AE1">
            <w:pPr>
              <w:jc w:val="both"/>
              <w:rPr>
                <w:rFonts w:ascii="Arial" w:hAnsi="Arial" w:cs="Arial"/>
                <w:sz w:val="24"/>
                <w:szCs w:val="24"/>
              </w:rPr>
            </w:pPr>
            <w:r>
              <w:rPr>
                <w:rFonts w:ascii="Arial" w:hAnsi="Arial" w:cs="Arial"/>
                <w:sz w:val="24"/>
                <w:szCs w:val="24"/>
              </w:rPr>
              <w:t>2</w:t>
            </w:r>
          </w:p>
        </w:tc>
        <w:tc>
          <w:tcPr>
            <w:tcW w:w="4111" w:type="dxa"/>
          </w:tcPr>
          <w:p w:rsidR="00F32EF2" w:rsidRDefault="00F32EF2" w:rsidP="00F32EF2">
            <w:r w:rsidRPr="00E15068">
              <w:rPr>
                <w:rFonts w:ascii="Arial" w:hAnsi="Arial" w:cs="Arial"/>
                <w:sz w:val="24"/>
                <w:szCs w:val="24"/>
              </w:rPr>
              <w:t xml:space="preserve">Spatiu depozitare </w:t>
            </w:r>
            <w:r>
              <w:rPr>
                <w:rFonts w:ascii="Arial" w:hAnsi="Arial" w:cs="Arial"/>
                <w:sz w:val="24"/>
                <w:szCs w:val="24"/>
              </w:rPr>
              <w:t>2</w:t>
            </w:r>
          </w:p>
        </w:tc>
        <w:tc>
          <w:tcPr>
            <w:tcW w:w="851" w:type="dxa"/>
          </w:tcPr>
          <w:p w:rsidR="00F32EF2" w:rsidRDefault="00F32EF2" w:rsidP="00B20AE1">
            <w:r w:rsidRPr="00B658EF">
              <w:rPr>
                <w:rFonts w:ascii="Arial" w:hAnsi="Arial" w:cs="Arial"/>
                <w:sz w:val="24"/>
                <w:szCs w:val="24"/>
              </w:rPr>
              <w:t>mp</w:t>
            </w:r>
          </w:p>
        </w:tc>
        <w:tc>
          <w:tcPr>
            <w:tcW w:w="1756" w:type="dxa"/>
          </w:tcPr>
          <w:p w:rsidR="00F32EF2" w:rsidRDefault="00F32EF2">
            <w:r w:rsidRPr="00BE471B">
              <w:rPr>
                <w:rFonts w:ascii="Arial" w:hAnsi="Arial" w:cs="Arial"/>
                <w:sz w:val="24"/>
                <w:szCs w:val="24"/>
              </w:rPr>
              <w:t>pamant</w:t>
            </w:r>
          </w:p>
        </w:tc>
        <w:tc>
          <w:tcPr>
            <w:tcW w:w="1849" w:type="dxa"/>
          </w:tcPr>
          <w:p w:rsidR="00F32EF2" w:rsidRDefault="00F32EF2" w:rsidP="00B20AE1">
            <w:pPr>
              <w:jc w:val="right"/>
              <w:rPr>
                <w:rFonts w:ascii="Arial" w:hAnsi="Arial" w:cs="Arial"/>
                <w:sz w:val="24"/>
                <w:szCs w:val="24"/>
              </w:rPr>
            </w:pPr>
            <w:r>
              <w:rPr>
                <w:rFonts w:ascii="Arial" w:hAnsi="Arial" w:cs="Arial"/>
                <w:sz w:val="24"/>
                <w:szCs w:val="24"/>
              </w:rPr>
              <w:t>33,46</w:t>
            </w:r>
          </w:p>
        </w:tc>
      </w:tr>
      <w:tr w:rsidR="00F32EF2" w:rsidTr="00B20AE1">
        <w:tc>
          <w:tcPr>
            <w:tcW w:w="675" w:type="dxa"/>
          </w:tcPr>
          <w:p w:rsidR="00F32EF2" w:rsidRDefault="00F32EF2" w:rsidP="00B20AE1">
            <w:pPr>
              <w:jc w:val="both"/>
              <w:rPr>
                <w:rFonts w:ascii="Arial" w:hAnsi="Arial" w:cs="Arial"/>
                <w:sz w:val="24"/>
                <w:szCs w:val="24"/>
              </w:rPr>
            </w:pPr>
            <w:r>
              <w:rPr>
                <w:rFonts w:ascii="Arial" w:hAnsi="Arial" w:cs="Arial"/>
                <w:sz w:val="24"/>
                <w:szCs w:val="24"/>
              </w:rPr>
              <w:t>3</w:t>
            </w:r>
          </w:p>
        </w:tc>
        <w:tc>
          <w:tcPr>
            <w:tcW w:w="4111" w:type="dxa"/>
          </w:tcPr>
          <w:p w:rsidR="00F32EF2" w:rsidRDefault="00F32EF2" w:rsidP="00F32EF2">
            <w:r w:rsidRPr="00E15068">
              <w:rPr>
                <w:rFonts w:ascii="Arial" w:hAnsi="Arial" w:cs="Arial"/>
                <w:sz w:val="24"/>
                <w:szCs w:val="24"/>
              </w:rPr>
              <w:t xml:space="preserve">Spatiu depozitare </w:t>
            </w:r>
            <w:r>
              <w:rPr>
                <w:rFonts w:ascii="Arial" w:hAnsi="Arial" w:cs="Arial"/>
                <w:sz w:val="24"/>
                <w:szCs w:val="24"/>
              </w:rPr>
              <w:t>3</w:t>
            </w:r>
          </w:p>
        </w:tc>
        <w:tc>
          <w:tcPr>
            <w:tcW w:w="851" w:type="dxa"/>
          </w:tcPr>
          <w:p w:rsidR="00F32EF2" w:rsidRDefault="00F32EF2">
            <w:r w:rsidRPr="001B13D7">
              <w:rPr>
                <w:rFonts w:ascii="Arial" w:hAnsi="Arial" w:cs="Arial"/>
                <w:sz w:val="24"/>
                <w:szCs w:val="24"/>
              </w:rPr>
              <w:t>mp</w:t>
            </w:r>
          </w:p>
        </w:tc>
        <w:tc>
          <w:tcPr>
            <w:tcW w:w="1756" w:type="dxa"/>
          </w:tcPr>
          <w:p w:rsidR="00F32EF2" w:rsidRDefault="00F32EF2">
            <w:r w:rsidRPr="00BE471B">
              <w:rPr>
                <w:rFonts w:ascii="Arial" w:hAnsi="Arial" w:cs="Arial"/>
                <w:sz w:val="24"/>
                <w:szCs w:val="24"/>
              </w:rPr>
              <w:t>pamant</w:t>
            </w:r>
          </w:p>
        </w:tc>
        <w:tc>
          <w:tcPr>
            <w:tcW w:w="1849" w:type="dxa"/>
          </w:tcPr>
          <w:p w:rsidR="00F32EF2" w:rsidRDefault="00F32EF2" w:rsidP="00B20AE1">
            <w:pPr>
              <w:jc w:val="right"/>
              <w:rPr>
                <w:rFonts w:ascii="Arial" w:hAnsi="Arial" w:cs="Arial"/>
                <w:sz w:val="24"/>
                <w:szCs w:val="24"/>
              </w:rPr>
            </w:pPr>
            <w:r>
              <w:rPr>
                <w:rFonts w:ascii="Arial" w:hAnsi="Arial" w:cs="Arial"/>
                <w:sz w:val="24"/>
                <w:szCs w:val="24"/>
              </w:rPr>
              <w:t>35,14</w:t>
            </w:r>
          </w:p>
        </w:tc>
      </w:tr>
      <w:tr w:rsidR="00F32EF2" w:rsidTr="00B20AE1">
        <w:tc>
          <w:tcPr>
            <w:tcW w:w="675" w:type="dxa"/>
          </w:tcPr>
          <w:p w:rsidR="00F32EF2" w:rsidRDefault="00F32EF2" w:rsidP="00B20AE1">
            <w:pPr>
              <w:jc w:val="both"/>
              <w:rPr>
                <w:rFonts w:ascii="Arial" w:hAnsi="Arial" w:cs="Arial"/>
                <w:sz w:val="24"/>
                <w:szCs w:val="24"/>
              </w:rPr>
            </w:pPr>
            <w:r>
              <w:rPr>
                <w:rFonts w:ascii="Arial" w:hAnsi="Arial" w:cs="Arial"/>
                <w:sz w:val="24"/>
                <w:szCs w:val="24"/>
              </w:rPr>
              <w:t>4</w:t>
            </w:r>
          </w:p>
        </w:tc>
        <w:tc>
          <w:tcPr>
            <w:tcW w:w="4111" w:type="dxa"/>
          </w:tcPr>
          <w:p w:rsidR="00F32EF2" w:rsidRDefault="00F32EF2" w:rsidP="00F32EF2">
            <w:r w:rsidRPr="00E15068">
              <w:rPr>
                <w:rFonts w:ascii="Arial" w:hAnsi="Arial" w:cs="Arial"/>
                <w:sz w:val="24"/>
                <w:szCs w:val="24"/>
              </w:rPr>
              <w:t xml:space="preserve">Spatiu depozitare </w:t>
            </w:r>
            <w:r>
              <w:rPr>
                <w:rFonts w:ascii="Arial" w:hAnsi="Arial" w:cs="Arial"/>
                <w:sz w:val="24"/>
                <w:szCs w:val="24"/>
              </w:rPr>
              <w:t>4</w:t>
            </w:r>
          </w:p>
        </w:tc>
        <w:tc>
          <w:tcPr>
            <w:tcW w:w="851" w:type="dxa"/>
          </w:tcPr>
          <w:p w:rsidR="00F32EF2" w:rsidRDefault="00F32EF2">
            <w:r w:rsidRPr="001B13D7">
              <w:rPr>
                <w:rFonts w:ascii="Arial" w:hAnsi="Arial" w:cs="Arial"/>
                <w:sz w:val="24"/>
                <w:szCs w:val="24"/>
              </w:rPr>
              <w:t>mp</w:t>
            </w:r>
          </w:p>
        </w:tc>
        <w:tc>
          <w:tcPr>
            <w:tcW w:w="1756" w:type="dxa"/>
          </w:tcPr>
          <w:p w:rsidR="00F32EF2" w:rsidRDefault="00F32EF2">
            <w:r w:rsidRPr="00BE471B">
              <w:rPr>
                <w:rFonts w:ascii="Arial" w:hAnsi="Arial" w:cs="Arial"/>
                <w:sz w:val="24"/>
                <w:szCs w:val="24"/>
              </w:rPr>
              <w:t>pamant</w:t>
            </w:r>
          </w:p>
        </w:tc>
        <w:tc>
          <w:tcPr>
            <w:tcW w:w="1849" w:type="dxa"/>
          </w:tcPr>
          <w:p w:rsidR="00F32EF2" w:rsidRDefault="00F32EF2" w:rsidP="00B20AE1">
            <w:pPr>
              <w:jc w:val="right"/>
              <w:rPr>
                <w:rFonts w:ascii="Arial" w:hAnsi="Arial" w:cs="Arial"/>
                <w:sz w:val="24"/>
                <w:szCs w:val="24"/>
              </w:rPr>
            </w:pPr>
            <w:r>
              <w:rPr>
                <w:rFonts w:ascii="Arial" w:hAnsi="Arial" w:cs="Arial"/>
                <w:sz w:val="24"/>
                <w:szCs w:val="24"/>
              </w:rPr>
              <w:t>28,87</w:t>
            </w:r>
          </w:p>
        </w:tc>
      </w:tr>
      <w:tr w:rsidR="00F32EF2" w:rsidTr="00B20AE1">
        <w:tc>
          <w:tcPr>
            <w:tcW w:w="675" w:type="dxa"/>
          </w:tcPr>
          <w:p w:rsidR="00F32EF2" w:rsidRDefault="00F32EF2" w:rsidP="00B20AE1">
            <w:pPr>
              <w:jc w:val="both"/>
              <w:rPr>
                <w:rFonts w:ascii="Arial" w:hAnsi="Arial" w:cs="Arial"/>
                <w:sz w:val="24"/>
                <w:szCs w:val="24"/>
              </w:rPr>
            </w:pPr>
            <w:r>
              <w:rPr>
                <w:rFonts w:ascii="Arial" w:hAnsi="Arial" w:cs="Arial"/>
                <w:sz w:val="24"/>
                <w:szCs w:val="24"/>
              </w:rPr>
              <w:t>5</w:t>
            </w:r>
          </w:p>
        </w:tc>
        <w:tc>
          <w:tcPr>
            <w:tcW w:w="4111" w:type="dxa"/>
          </w:tcPr>
          <w:p w:rsidR="00F32EF2" w:rsidRPr="00E15068" w:rsidRDefault="00F32EF2" w:rsidP="00F32EF2">
            <w:pPr>
              <w:rPr>
                <w:rFonts w:ascii="Arial" w:hAnsi="Arial" w:cs="Arial"/>
                <w:sz w:val="24"/>
                <w:szCs w:val="24"/>
              </w:rPr>
            </w:pPr>
            <w:r>
              <w:rPr>
                <w:rFonts w:ascii="Arial" w:hAnsi="Arial" w:cs="Arial"/>
                <w:sz w:val="24"/>
                <w:szCs w:val="24"/>
              </w:rPr>
              <w:t>Spatiu depozitare</w:t>
            </w:r>
          </w:p>
        </w:tc>
        <w:tc>
          <w:tcPr>
            <w:tcW w:w="851" w:type="dxa"/>
          </w:tcPr>
          <w:p w:rsidR="00F32EF2" w:rsidRDefault="00F32EF2" w:rsidP="00B20AE1">
            <w:r w:rsidRPr="001B13D7">
              <w:rPr>
                <w:rFonts w:ascii="Arial" w:hAnsi="Arial" w:cs="Arial"/>
                <w:sz w:val="24"/>
                <w:szCs w:val="24"/>
              </w:rPr>
              <w:t>mp</w:t>
            </w:r>
          </w:p>
        </w:tc>
        <w:tc>
          <w:tcPr>
            <w:tcW w:w="1756" w:type="dxa"/>
          </w:tcPr>
          <w:p w:rsidR="00F32EF2" w:rsidRDefault="00F32EF2" w:rsidP="00B20AE1">
            <w:r w:rsidRPr="00BE471B">
              <w:rPr>
                <w:rFonts w:ascii="Arial" w:hAnsi="Arial" w:cs="Arial"/>
                <w:sz w:val="24"/>
                <w:szCs w:val="24"/>
              </w:rPr>
              <w:t>pamant</w:t>
            </w:r>
          </w:p>
        </w:tc>
        <w:tc>
          <w:tcPr>
            <w:tcW w:w="1849" w:type="dxa"/>
          </w:tcPr>
          <w:p w:rsidR="00F32EF2" w:rsidRDefault="00F32EF2" w:rsidP="00B20AE1">
            <w:pPr>
              <w:jc w:val="right"/>
              <w:rPr>
                <w:rFonts w:ascii="Arial" w:hAnsi="Arial" w:cs="Arial"/>
                <w:sz w:val="24"/>
                <w:szCs w:val="24"/>
              </w:rPr>
            </w:pPr>
            <w:r>
              <w:rPr>
                <w:rFonts w:ascii="Arial" w:hAnsi="Arial" w:cs="Arial"/>
                <w:sz w:val="24"/>
                <w:szCs w:val="24"/>
              </w:rPr>
              <w:t>5,73</w:t>
            </w:r>
          </w:p>
        </w:tc>
      </w:tr>
      <w:tr w:rsidR="00F32EF2" w:rsidTr="00B20AE1">
        <w:tc>
          <w:tcPr>
            <w:tcW w:w="675" w:type="dxa"/>
          </w:tcPr>
          <w:p w:rsidR="00F32EF2" w:rsidRDefault="00F32EF2" w:rsidP="00B20AE1">
            <w:pPr>
              <w:jc w:val="both"/>
              <w:rPr>
                <w:rFonts w:ascii="Arial" w:hAnsi="Arial" w:cs="Arial"/>
                <w:sz w:val="24"/>
                <w:szCs w:val="24"/>
              </w:rPr>
            </w:pPr>
          </w:p>
        </w:tc>
        <w:tc>
          <w:tcPr>
            <w:tcW w:w="4111" w:type="dxa"/>
          </w:tcPr>
          <w:p w:rsidR="00F32EF2" w:rsidRDefault="00F32EF2" w:rsidP="00B20AE1">
            <w:pPr>
              <w:jc w:val="both"/>
              <w:rPr>
                <w:rFonts w:ascii="Arial" w:hAnsi="Arial" w:cs="Arial"/>
                <w:sz w:val="24"/>
                <w:szCs w:val="24"/>
              </w:rPr>
            </w:pPr>
            <w:r>
              <w:rPr>
                <w:rFonts w:ascii="Arial" w:hAnsi="Arial" w:cs="Arial"/>
                <w:sz w:val="24"/>
                <w:szCs w:val="24"/>
              </w:rPr>
              <w:t>Total suprafata utila</w:t>
            </w:r>
          </w:p>
        </w:tc>
        <w:tc>
          <w:tcPr>
            <w:tcW w:w="851" w:type="dxa"/>
          </w:tcPr>
          <w:p w:rsidR="00F32EF2" w:rsidRDefault="00F32EF2" w:rsidP="00B20AE1">
            <w:r w:rsidRPr="00B658EF">
              <w:rPr>
                <w:rFonts w:ascii="Arial" w:hAnsi="Arial" w:cs="Arial"/>
                <w:sz w:val="24"/>
                <w:szCs w:val="24"/>
              </w:rPr>
              <w:t>mp</w:t>
            </w:r>
          </w:p>
        </w:tc>
        <w:tc>
          <w:tcPr>
            <w:tcW w:w="1756" w:type="dxa"/>
          </w:tcPr>
          <w:p w:rsidR="00F32EF2" w:rsidRDefault="00F32EF2" w:rsidP="00B20AE1">
            <w:pPr>
              <w:jc w:val="both"/>
              <w:rPr>
                <w:rFonts w:ascii="Arial" w:hAnsi="Arial" w:cs="Arial"/>
                <w:sz w:val="24"/>
                <w:szCs w:val="24"/>
              </w:rPr>
            </w:pPr>
          </w:p>
        </w:tc>
        <w:tc>
          <w:tcPr>
            <w:tcW w:w="1849" w:type="dxa"/>
          </w:tcPr>
          <w:p w:rsidR="00F32EF2" w:rsidRPr="00110363" w:rsidRDefault="00F32EF2" w:rsidP="00B20AE1">
            <w:pPr>
              <w:jc w:val="right"/>
              <w:rPr>
                <w:rFonts w:ascii="Arial" w:hAnsi="Arial" w:cs="Arial"/>
                <w:b/>
                <w:sz w:val="24"/>
                <w:szCs w:val="24"/>
              </w:rPr>
            </w:pPr>
            <w:r>
              <w:rPr>
                <w:rFonts w:ascii="Arial" w:hAnsi="Arial" w:cs="Arial"/>
                <w:b/>
                <w:sz w:val="24"/>
                <w:szCs w:val="24"/>
              </w:rPr>
              <w:t>130,69</w:t>
            </w:r>
          </w:p>
        </w:tc>
      </w:tr>
    </w:tbl>
    <w:p w:rsidR="00F32EF2" w:rsidRDefault="00F32EF2" w:rsidP="00F32EF2">
      <w:pPr>
        <w:jc w:val="both"/>
        <w:rPr>
          <w:rFonts w:ascii="Arial" w:hAnsi="Arial" w:cs="Arial"/>
          <w:sz w:val="24"/>
          <w:szCs w:val="24"/>
        </w:rPr>
      </w:pPr>
    </w:p>
    <w:p w:rsidR="00F32EF2" w:rsidRPr="00D745D3" w:rsidRDefault="00F32EF2" w:rsidP="00F32EF2">
      <w:pPr>
        <w:jc w:val="both"/>
        <w:rPr>
          <w:rFonts w:ascii="Arial" w:hAnsi="Arial" w:cs="Arial"/>
          <w:b/>
          <w:sz w:val="24"/>
          <w:szCs w:val="24"/>
        </w:rPr>
      </w:pPr>
      <w:r w:rsidRPr="00D745D3">
        <w:rPr>
          <w:rFonts w:ascii="Arial" w:hAnsi="Arial" w:cs="Arial"/>
          <w:b/>
          <w:sz w:val="24"/>
          <w:szCs w:val="24"/>
        </w:rPr>
        <w:t>PARTER</w:t>
      </w:r>
    </w:p>
    <w:tbl>
      <w:tblPr>
        <w:tblStyle w:val="TableGrid"/>
        <w:tblW w:w="0" w:type="auto"/>
        <w:tblLook w:val="04A0"/>
      </w:tblPr>
      <w:tblGrid>
        <w:gridCol w:w="675"/>
        <w:gridCol w:w="4111"/>
        <w:gridCol w:w="851"/>
        <w:gridCol w:w="1756"/>
        <w:gridCol w:w="1849"/>
      </w:tblGrid>
      <w:tr w:rsidR="00F32EF2" w:rsidRPr="00E05B34" w:rsidTr="00B20AE1">
        <w:tc>
          <w:tcPr>
            <w:tcW w:w="675" w:type="dxa"/>
          </w:tcPr>
          <w:p w:rsidR="00F32EF2" w:rsidRPr="00E05B34" w:rsidRDefault="00F32EF2" w:rsidP="00B20AE1">
            <w:pPr>
              <w:jc w:val="both"/>
              <w:rPr>
                <w:rFonts w:ascii="Arial" w:hAnsi="Arial" w:cs="Arial"/>
                <w:sz w:val="24"/>
                <w:szCs w:val="24"/>
              </w:rPr>
            </w:pPr>
            <w:proofErr w:type="gramStart"/>
            <w:r w:rsidRPr="00E05B34">
              <w:rPr>
                <w:rFonts w:ascii="Arial" w:hAnsi="Arial" w:cs="Arial"/>
                <w:sz w:val="24"/>
                <w:szCs w:val="24"/>
              </w:rPr>
              <w:t>nr</w:t>
            </w:r>
            <w:proofErr w:type="gramEnd"/>
            <w:r w:rsidRPr="00E05B34">
              <w:rPr>
                <w:rFonts w:ascii="Arial" w:hAnsi="Arial" w:cs="Arial"/>
                <w:sz w:val="24"/>
                <w:szCs w:val="24"/>
              </w:rPr>
              <w:t>. crt</w:t>
            </w:r>
          </w:p>
        </w:tc>
        <w:tc>
          <w:tcPr>
            <w:tcW w:w="4111" w:type="dxa"/>
          </w:tcPr>
          <w:p w:rsidR="00F32EF2" w:rsidRPr="00E05B34" w:rsidRDefault="00F32EF2" w:rsidP="00B20AE1">
            <w:pPr>
              <w:jc w:val="both"/>
              <w:rPr>
                <w:rFonts w:ascii="Arial" w:hAnsi="Arial" w:cs="Arial"/>
                <w:sz w:val="24"/>
                <w:szCs w:val="24"/>
              </w:rPr>
            </w:pPr>
            <w:r w:rsidRPr="00E05B34">
              <w:rPr>
                <w:rFonts w:ascii="Arial" w:hAnsi="Arial" w:cs="Arial"/>
                <w:sz w:val="24"/>
                <w:szCs w:val="24"/>
              </w:rPr>
              <w:t>Denumire</w:t>
            </w:r>
          </w:p>
        </w:tc>
        <w:tc>
          <w:tcPr>
            <w:tcW w:w="851" w:type="dxa"/>
          </w:tcPr>
          <w:p w:rsidR="00F32EF2" w:rsidRPr="00E05B34" w:rsidRDefault="00F32EF2" w:rsidP="00B20AE1">
            <w:pPr>
              <w:jc w:val="both"/>
              <w:rPr>
                <w:rFonts w:ascii="Arial" w:hAnsi="Arial" w:cs="Arial"/>
                <w:sz w:val="24"/>
                <w:szCs w:val="24"/>
              </w:rPr>
            </w:pPr>
            <w:r w:rsidRPr="00E05B34">
              <w:rPr>
                <w:rFonts w:ascii="Arial" w:hAnsi="Arial" w:cs="Arial"/>
                <w:sz w:val="24"/>
                <w:szCs w:val="24"/>
              </w:rPr>
              <w:t>UM</w:t>
            </w:r>
          </w:p>
        </w:tc>
        <w:tc>
          <w:tcPr>
            <w:tcW w:w="1756" w:type="dxa"/>
          </w:tcPr>
          <w:p w:rsidR="00F32EF2" w:rsidRPr="00E05B34" w:rsidRDefault="00F32EF2" w:rsidP="00B20AE1">
            <w:pPr>
              <w:jc w:val="both"/>
              <w:rPr>
                <w:rFonts w:ascii="Arial" w:hAnsi="Arial" w:cs="Arial"/>
                <w:sz w:val="24"/>
                <w:szCs w:val="24"/>
              </w:rPr>
            </w:pPr>
            <w:r w:rsidRPr="00E05B34">
              <w:rPr>
                <w:rFonts w:ascii="Arial" w:hAnsi="Arial" w:cs="Arial"/>
                <w:sz w:val="24"/>
                <w:szCs w:val="24"/>
              </w:rPr>
              <w:t>pardoseala</w:t>
            </w:r>
          </w:p>
        </w:tc>
        <w:tc>
          <w:tcPr>
            <w:tcW w:w="1849" w:type="dxa"/>
          </w:tcPr>
          <w:p w:rsidR="00F32EF2" w:rsidRPr="00E05B34" w:rsidRDefault="00F32EF2" w:rsidP="00B20AE1">
            <w:pPr>
              <w:jc w:val="both"/>
              <w:rPr>
                <w:rFonts w:ascii="Arial" w:hAnsi="Arial" w:cs="Arial"/>
                <w:sz w:val="24"/>
                <w:szCs w:val="24"/>
              </w:rPr>
            </w:pPr>
            <w:r w:rsidRPr="00E05B34">
              <w:rPr>
                <w:rFonts w:ascii="Arial" w:hAnsi="Arial" w:cs="Arial"/>
                <w:sz w:val="24"/>
                <w:szCs w:val="24"/>
              </w:rPr>
              <w:t>Suprafata utila</w:t>
            </w:r>
          </w:p>
          <w:p w:rsidR="00F32EF2" w:rsidRPr="00E05B34" w:rsidRDefault="00F32EF2" w:rsidP="00B20AE1">
            <w:pPr>
              <w:jc w:val="both"/>
              <w:rPr>
                <w:rFonts w:ascii="Arial" w:hAnsi="Arial" w:cs="Arial"/>
                <w:sz w:val="24"/>
                <w:szCs w:val="24"/>
              </w:rPr>
            </w:pPr>
            <w:r w:rsidRPr="00E05B34">
              <w:rPr>
                <w:rFonts w:ascii="Arial" w:hAnsi="Arial" w:cs="Arial"/>
                <w:sz w:val="24"/>
                <w:szCs w:val="24"/>
              </w:rPr>
              <w:t>mp</w:t>
            </w:r>
          </w:p>
        </w:tc>
      </w:tr>
      <w:tr w:rsidR="00F32EF2" w:rsidRPr="00E05B34" w:rsidTr="00B20AE1">
        <w:tc>
          <w:tcPr>
            <w:tcW w:w="675" w:type="dxa"/>
          </w:tcPr>
          <w:p w:rsidR="00F32EF2" w:rsidRPr="00E05B34" w:rsidRDefault="00F32EF2" w:rsidP="00B20AE1">
            <w:pPr>
              <w:jc w:val="both"/>
              <w:rPr>
                <w:rFonts w:ascii="Arial" w:hAnsi="Arial" w:cs="Arial"/>
                <w:sz w:val="24"/>
                <w:szCs w:val="24"/>
              </w:rPr>
            </w:pPr>
            <w:r w:rsidRPr="00E05B34">
              <w:rPr>
                <w:rFonts w:ascii="Arial" w:hAnsi="Arial" w:cs="Arial"/>
                <w:sz w:val="24"/>
                <w:szCs w:val="24"/>
              </w:rPr>
              <w:t>1</w:t>
            </w:r>
          </w:p>
        </w:tc>
        <w:tc>
          <w:tcPr>
            <w:tcW w:w="4111" w:type="dxa"/>
          </w:tcPr>
          <w:p w:rsidR="00F32EF2" w:rsidRPr="00E05B34" w:rsidRDefault="00B20AE1" w:rsidP="00B20AE1">
            <w:pPr>
              <w:jc w:val="both"/>
              <w:rPr>
                <w:rFonts w:ascii="Arial" w:hAnsi="Arial" w:cs="Arial"/>
                <w:sz w:val="24"/>
                <w:szCs w:val="24"/>
              </w:rPr>
            </w:pPr>
            <w:r w:rsidRPr="00E05B34">
              <w:rPr>
                <w:rFonts w:ascii="Arial" w:hAnsi="Arial" w:cs="Arial"/>
                <w:sz w:val="24"/>
                <w:szCs w:val="24"/>
              </w:rPr>
              <w:t>Acces- terasa acoperita</w:t>
            </w:r>
          </w:p>
        </w:tc>
        <w:tc>
          <w:tcPr>
            <w:tcW w:w="851" w:type="dxa"/>
          </w:tcPr>
          <w:p w:rsidR="00F32EF2" w:rsidRPr="00E05B34" w:rsidRDefault="00F32EF2" w:rsidP="00B20AE1">
            <w:pPr>
              <w:jc w:val="both"/>
              <w:rPr>
                <w:rFonts w:ascii="Arial" w:hAnsi="Arial" w:cs="Arial"/>
                <w:sz w:val="24"/>
                <w:szCs w:val="24"/>
              </w:rPr>
            </w:pPr>
            <w:r w:rsidRPr="00E05B34">
              <w:rPr>
                <w:rFonts w:ascii="Arial" w:hAnsi="Arial" w:cs="Arial"/>
                <w:sz w:val="24"/>
                <w:szCs w:val="24"/>
              </w:rPr>
              <w:t>mp</w:t>
            </w:r>
          </w:p>
        </w:tc>
        <w:tc>
          <w:tcPr>
            <w:tcW w:w="1756" w:type="dxa"/>
          </w:tcPr>
          <w:p w:rsidR="00F32EF2" w:rsidRPr="00E05B34" w:rsidRDefault="00B20AE1" w:rsidP="00B20AE1">
            <w:pPr>
              <w:jc w:val="both"/>
              <w:rPr>
                <w:rFonts w:ascii="Arial" w:hAnsi="Arial" w:cs="Arial"/>
                <w:sz w:val="24"/>
                <w:szCs w:val="24"/>
              </w:rPr>
            </w:pPr>
            <w:r w:rsidRPr="00E05B34">
              <w:rPr>
                <w:rFonts w:ascii="Arial" w:hAnsi="Arial" w:cs="Arial"/>
                <w:sz w:val="24"/>
                <w:szCs w:val="24"/>
              </w:rPr>
              <w:t>gresie</w:t>
            </w:r>
          </w:p>
        </w:tc>
        <w:tc>
          <w:tcPr>
            <w:tcW w:w="1849" w:type="dxa"/>
          </w:tcPr>
          <w:p w:rsidR="00F32EF2" w:rsidRPr="00E05B34" w:rsidRDefault="00B20AE1" w:rsidP="00B20AE1">
            <w:pPr>
              <w:jc w:val="right"/>
              <w:rPr>
                <w:rFonts w:ascii="Arial" w:hAnsi="Arial" w:cs="Arial"/>
                <w:sz w:val="24"/>
                <w:szCs w:val="24"/>
              </w:rPr>
            </w:pPr>
            <w:r w:rsidRPr="00E05B34">
              <w:rPr>
                <w:rFonts w:ascii="Arial" w:hAnsi="Arial" w:cs="Arial"/>
                <w:sz w:val="24"/>
                <w:szCs w:val="24"/>
              </w:rPr>
              <w:t>18,53</w:t>
            </w:r>
          </w:p>
        </w:tc>
      </w:tr>
      <w:tr w:rsidR="00F32EF2" w:rsidRPr="00E05B34" w:rsidTr="00B20AE1">
        <w:tc>
          <w:tcPr>
            <w:tcW w:w="675" w:type="dxa"/>
          </w:tcPr>
          <w:p w:rsidR="00F32EF2" w:rsidRPr="00E05B34" w:rsidRDefault="00F32EF2" w:rsidP="00B20AE1">
            <w:pPr>
              <w:jc w:val="both"/>
              <w:rPr>
                <w:rFonts w:ascii="Arial" w:hAnsi="Arial" w:cs="Arial"/>
                <w:sz w:val="24"/>
                <w:szCs w:val="24"/>
              </w:rPr>
            </w:pPr>
            <w:r w:rsidRPr="00E05B34">
              <w:rPr>
                <w:rFonts w:ascii="Arial" w:hAnsi="Arial" w:cs="Arial"/>
                <w:sz w:val="24"/>
                <w:szCs w:val="24"/>
              </w:rPr>
              <w:t>2</w:t>
            </w:r>
          </w:p>
        </w:tc>
        <w:tc>
          <w:tcPr>
            <w:tcW w:w="4111" w:type="dxa"/>
          </w:tcPr>
          <w:p w:rsidR="00F32EF2" w:rsidRPr="00E05B34" w:rsidRDefault="00B20AE1" w:rsidP="00B20AE1">
            <w:pPr>
              <w:jc w:val="both"/>
              <w:rPr>
                <w:rFonts w:ascii="Arial" w:hAnsi="Arial" w:cs="Arial"/>
                <w:sz w:val="24"/>
                <w:szCs w:val="24"/>
              </w:rPr>
            </w:pPr>
            <w:r w:rsidRPr="00E05B34">
              <w:rPr>
                <w:rFonts w:ascii="Arial" w:hAnsi="Arial" w:cs="Arial"/>
                <w:sz w:val="24"/>
                <w:szCs w:val="24"/>
              </w:rPr>
              <w:t>Acces principal</w:t>
            </w:r>
          </w:p>
        </w:tc>
        <w:tc>
          <w:tcPr>
            <w:tcW w:w="851" w:type="dxa"/>
          </w:tcPr>
          <w:p w:rsidR="00F32EF2" w:rsidRPr="00E05B34" w:rsidRDefault="00F32EF2" w:rsidP="00B20AE1">
            <w:pPr>
              <w:rPr>
                <w:rFonts w:ascii="Arial" w:hAnsi="Arial" w:cs="Arial"/>
                <w:sz w:val="24"/>
                <w:szCs w:val="24"/>
              </w:rPr>
            </w:pPr>
            <w:r w:rsidRPr="00E05B34">
              <w:rPr>
                <w:rFonts w:ascii="Arial" w:hAnsi="Arial" w:cs="Arial"/>
                <w:sz w:val="24"/>
                <w:szCs w:val="24"/>
              </w:rPr>
              <w:t>mp</w:t>
            </w:r>
          </w:p>
        </w:tc>
        <w:tc>
          <w:tcPr>
            <w:tcW w:w="1756" w:type="dxa"/>
          </w:tcPr>
          <w:p w:rsidR="00F32EF2" w:rsidRPr="00E05B34" w:rsidRDefault="00B20AE1" w:rsidP="00B20AE1">
            <w:pPr>
              <w:jc w:val="both"/>
              <w:rPr>
                <w:rFonts w:ascii="Arial" w:hAnsi="Arial" w:cs="Arial"/>
                <w:sz w:val="24"/>
                <w:szCs w:val="24"/>
              </w:rPr>
            </w:pPr>
            <w:r w:rsidRPr="00E05B34">
              <w:rPr>
                <w:rFonts w:ascii="Arial" w:hAnsi="Arial" w:cs="Arial"/>
                <w:sz w:val="24"/>
                <w:szCs w:val="24"/>
              </w:rPr>
              <w:t>gresie</w:t>
            </w:r>
          </w:p>
        </w:tc>
        <w:tc>
          <w:tcPr>
            <w:tcW w:w="1849" w:type="dxa"/>
          </w:tcPr>
          <w:p w:rsidR="00F32EF2" w:rsidRPr="00E05B34" w:rsidRDefault="00B20AE1" w:rsidP="00B20AE1">
            <w:pPr>
              <w:jc w:val="right"/>
              <w:rPr>
                <w:rFonts w:ascii="Arial" w:hAnsi="Arial" w:cs="Arial"/>
                <w:sz w:val="24"/>
                <w:szCs w:val="24"/>
              </w:rPr>
            </w:pPr>
            <w:r w:rsidRPr="00E05B34">
              <w:rPr>
                <w:rFonts w:ascii="Arial" w:hAnsi="Arial" w:cs="Arial"/>
                <w:sz w:val="24"/>
                <w:szCs w:val="24"/>
              </w:rPr>
              <w:t>10,35</w:t>
            </w:r>
          </w:p>
        </w:tc>
      </w:tr>
      <w:tr w:rsidR="00F32EF2" w:rsidRPr="00E05B34" w:rsidTr="00B20AE1">
        <w:tc>
          <w:tcPr>
            <w:tcW w:w="675" w:type="dxa"/>
          </w:tcPr>
          <w:p w:rsidR="00F32EF2" w:rsidRPr="00E05B34" w:rsidRDefault="00F32EF2" w:rsidP="00B20AE1">
            <w:pPr>
              <w:jc w:val="both"/>
              <w:rPr>
                <w:rFonts w:ascii="Arial" w:hAnsi="Arial" w:cs="Arial"/>
                <w:sz w:val="24"/>
                <w:szCs w:val="24"/>
              </w:rPr>
            </w:pPr>
            <w:r w:rsidRPr="00E05B34">
              <w:rPr>
                <w:rFonts w:ascii="Arial" w:hAnsi="Arial" w:cs="Arial"/>
                <w:sz w:val="24"/>
                <w:szCs w:val="24"/>
              </w:rPr>
              <w:t>3</w:t>
            </w:r>
          </w:p>
        </w:tc>
        <w:tc>
          <w:tcPr>
            <w:tcW w:w="4111" w:type="dxa"/>
          </w:tcPr>
          <w:p w:rsidR="00F32EF2" w:rsidRPr="00E05B34" w:rsidRDefault="00750AF9" w:rsidP="00B20AE1">
            <w:pPr>
              <w:jc w:val="both"/>
              <w:rPr>
                <w:rFonts w:ascii="Arial" w:hAnsi="Arial" w:cs="Arial"/>
                <w:sz w:val="24"/>
                <w:szCs w:val="24"/>
              </w:rPr>
            </w:pPr>
            <w:r w:rsidRPr="00E05B34">
              <w:rPr>
                <w:rFonts w:ascii="Arial" w:hAnsi="Arial" w:cs="Arial"/>
                <w:sz w:val="24"/>
                <w:szCs w:val="24"/>
              </w:rPr>
              <w:t>Hol principal</w:t>
            </w:r>
          </w:p>
        </w:tc>
        <w:tc>
          <w:tcPr>
            <w:tcW w:w="851" w:type="dxa"/>
          </w:tcPr>
          <w:p w:rsidR="00F32EF2" w:rsidRPr="00E05B34" w:rsidRDefault="00F32EF2" w:rsidP="00B20AE1">
            <w:pPr>
              <w:rPr>
                <w:rFonts w:ascii="Arial" w:hAnsi="Arial" w:cs="Arial"/>
                <w:sz w:val="24"/>
                <w:szCs w:val="24"/>
              </w:rPr>
            </w:pPr>
            <w:r w:rsidRPr="00E05B34">
              <w:rPr>
                <w:rFonts w:ascii="Arial" w:hAnsi="Arial" w:cs="Arial"/>
                <w:sz w:val="24"/>
                <w:szCs w:val="24"/>
              </w:rPr>
              <w:t>mp</w:t>
            </w:r>
          </w:p>
        </w:tc>
        <w:tc>
          <w:tcPr>
            <w:tcW w:w="1756" w:type="dxa"/>
          </w:tcPr>
          <w:p w:rsidR="00F32EF2" w:rsidRPr="00E05B34" w:rsidRDefault="00750AF9" w:rsidP="00B20AE1">
            <w:pPr>
              <w:jc w:val="both"/>
              <w:rPr>
                <w:rFonts w:ascii="Arial" w:hAnsi="Arial" w:cs="Arial"/>
                <w:sz w:val="24"/>
                <w:szCs w:val="24"/>
              </w:rPr>
            </w:pPr>
            <w:r w:rsidRPr="00E05B34">
              <w:rPr>
                <w:rFonts w:ascii="Arial" w:hAnsi="Arial" w:cs="Arial"/>
                <w:sz w:val="24"/>
                <w:szCs w:val="24"/>
              </w:rPr>
              <w:t>mozaic</w:t>
            </w:r>
          </w:p>
        </w:tc>
        <w:tc>
          <w:tcPr>
            <w:tcW w:w="1849" w:type="dxa"/>
          </w:tcPr>
          <w:p w:rsidR="00F32EF2" w:rsidRPr="00E05B34" w:rsidRDefault="00750AF9" w:rsidP="00B20AE1">
            <w:pPr>
              <w:jc w:val="right"/>
              <w:rPr>
                <w:rFonts w:ascii="Arial" w:hAnsi="Arial" w:cs="Arial"/>
                <w:sz w:val="24"/>
                <w:szCs w:val="24"/>
              </w:rPr>
            </w:pPr>
            <w:r w:rsidRPr="00E05B34">
              <w:rPr>
                <w:rFonts w:ascii="Arial" w:hAnsi="Arial" w:cs="Arial"/>
                <w:sz w:val="24"/>
                <w:szCs w:val="24"/>
              </w:rPr>
              <w:t>58,83</w:t>
            </w:r>
          </w:p>
        </w:tc>
      </w:tr>
      <w:tr w:rsidR="00F32EF2" w:rsidRPr="00E05B34" w:rsidTr="00B20AE1">
        <w:tc>
          <w:tcPr>
            <w:tcW w:w="675" w:type="dxa"/>
          </w:tcPr>
          <w:p w:rsidR="00F32EF2" w:rsidRPr="00E05B34" w:rsidRDefault="00F32EF2" w:rsidP="00B20AE1">
            <w:pPr>
              <w:jc w:val="both"/>
              <w:rPr>
                <w:rFonts w:ascii="Arial" w:hAnsi="Arial" w:cs="Arial"/>
                <w:sz w:val="24"/>
                <w:szCs w:val="24"/>
              </w:rPr>
            </w:pPr>
            <w:r w:rsidRPr="00E05B34">
              <w:rPr>
                <w:rFonts w:ascii="Arial" w:hAnsi="Arial" w:cs="Arial"/>
                <w:sz w:val="24"/>
                <w:szCs w:val="24"/>
              </w:rPr>
              <w:t>4</w:t>
            </w:r>
          </w:p>
        </w:tc>
        <w:tc>
          <w:tcPr>
            <w:tcW w:w="4111" w:type="dxa"/>
          </w:tcPr>
          <w:p w:rsidR="00F32EF2" w:rsidRPr="00E05B34" w:rsidRDefault="00E05B34" w:rsidP="00B20AE1">
            <w:pPr>
              <w:jc w:val="both"/>
              <w:rPr>
                <w:rFonts w:ascii="Arial" w:hAnsi="Arial" w:cs="Arial"/>
                <w:sz w:val="24"/>
                <w:szCs w:val="24"/>
              </w:rPr>
            </w:pPr>
            <w:r w:rsidRPr="00E05B34">
              <w:rPr>
                <w:rFonts w:ascii="Arial" w:hAnsi="Arial" w:cs="Arial"/>
                <w:sz w:val="24"/>
                <w:szCs w:val="24"/>
              </w:rPr>
              <w:t>Hol 1</w:t>
            </w:r>
          </w:p>
        </w:tc>
        <w:tc>
          <w:tcPr>
            <w:tcW w:w="851" w:type="dxa"/>
          </w:tcPr>
          <w:p w:rsidR="00F32EF2" w:rsidRPr="00E05B34" w:rsidRDefault="00F32EF2" w:rsidP="00B20AE1">
            <w:pPr>
              <w:rPr>
                <w:rFonts w:ascii="Arial" w:hAnsi="Arial" w:cs="Arial"/>
                <w:sz w:val="24"/>
                <w:szCs w:val="24"/>
              </w:rPr>
            </w:pPr>
            <w:r w:rsidRPr="00E05B34">
              <w:rPr>
                <w:rFonts w:ascii="Arial" w:hAnsi="Arial" w:cs="Arial"/>
                <w:sz w:val="24"/>
                <w:szCs w:val="24"/>
              </w:rPr>
              <w:t>mp</w:t>
            </w:r>
          </w:p>
        </w:tc>
        <w:tc>
          <w:tcPr>
            <w:tcW w:w="1756" w:type="dxa"/>
          </w:tcPr>
          <w:p w:rsidR="00F32EF2" w:rsidRPr="00E05B34" w:rsidRDefault="00E05B34" w:rsidP="00B20AE1">
            <w:pPr>
              <w:rPr>
                <w:rFonts w:ascii="Arial" w:hAnsi="Arial" w:cs="Arial"/>
                <w:sz w:val="24"/>
                <w:szCs w:val="24"/>
              </w:rPr>
            </w:pPr>
            <w:r w:rsidRPr="00E05B34">
              <w:rPr>
                <w:rFonts w:ascii="Arial" w:hAnsi="Arial" w:cs="Arial"/>
                <w:sz w:val="24"/>
                <w:szCs w:val="24"/>
              </w:rPr>
              <w:t>gresie</w:t>
            </w:r>
          </w:p>
        </w:tc>
        <w:tc>
          <w:tcPr>
            <w:tcW w:w="1849" w:type="dxa"/>
          </w:tcPr>
          <w:p w:rsidR="00F32EF2" w:rsidRPr="00E05B34" w:rsidRDefault="00E05B34" w:rsidP="00B20AE1">
            <w:pPr>
              <w:jc w:val="right"/>
              <w:rPr>
                <w:rFonts w:ascii="Arial" w:hAnsi="Arial" w:cs="Arial"/>
                <w:sz w:val="24"/>
                <w:szCs w:val="24"/>
              </w:rPr>
            </w:pPr>
            <w:r>
              <w:rPr>
                <w:rFonts w:ascii="Arial" w:hAnsi="Arial" w:cs="Arial"/>
                <w:sz w:val="24"/>
                <w:szCs w:val="24"/>
              </w:rPr>
              <w:t>9,54</w:t>
            </w:r>
          </w:p>
        </w:tc>
      </w:tr>
      <w:tr w:rsidR="00F32EF2" w:rsidRPr="00E05B34" w:rsidTr="00B20AE1">
        <w:tc>
          <w:tcPr>
            <w:tcW w:w="675" w:type="dxa"/>
          </w:tcPr>
          <w:p w:rsidR="00F32EF2" w:rsidRPr="00E05B34" w:rsidRDefault="00F32EF2" w:rsidP="00B20AE1">
            <w:pPr>
              <w:jc w:val="both"/>
              <w:rPr>
                <w:rFonts w:ascii="Arial" w:hAnsi="Arial" w:cs="Arial"/>
                <w:sz w:val="24"/>
                <w:szCs w:val="24"/>
              </w:rPr>
            </w:pPr>
            <w:r w:rsidRPr="00E05B34">
              <w:rPr>
                <w:rFonts w:ascii="Arial" w:hAnsi="Arial" w:cs="Arial"/>
                <w:sz w:val="24"/>
                <w:szCs w:val="24"/>
              </w:rPr>
              <w:t>5</w:t>
            </w:r>
          </w:p>
        </w:tc>
        <w:tc>
          <w:tcPr>
            <w:tcW w:w="4111" w:type="dxa"/>
          </w:tcPr>
          <w:p w:rsidR="00F32EF2" w:rsidRPr="00E05B34" w:rsidRDefault="00E05B34" w:rsidP="00B20AE1">
            <w:pPr>
              <w:jc w:val="both"/>
              <w:rPr>
                <w:rFonts w:ascii="Arial" w:hAnsi="Arial" w:cs="Arial"/>
                <w:sz w:val="24"/>
                <w:szCs w:val="24"/>
              </w:rPr>
            </w:pPr>
            <w:r>
              <w:rPr>
                <w:rFonts w:ascii="Arial" w:hAnsi="Arial" w:cs="Arial"/>
                <w:sz w:val="24"/>
                <w:szCs w:val="24"/>
              </w:rPr>
              <w:t>G.S.</w:t>
            </w:r>
          </w:p>
        </w:tc>
        <w:tc>
          <w:tcPr>
            <w:tcW w:w="851" w:type="dxa"/>
          </w:tcPr>
          <w:p w:rsidR="00F32EF2" w:rsidRPr="00E05B34" w:rsidRDefault="00F32EF2" w:rsidP="00B20AE1">
            <w:pPr>
              <w:rPr>
                <w:rFonts w:ascii="Arial" w:hAnsi="Arial" w:cs="Arial"/>
                <w:sz w:val="24"/>
                <w:szCs w:val="24"/>
              </w:rPr>
            </w:pPr>
            <w:r w:rsidRPr="00E05B34">
              <w:rPr>
                <w:rFonts w:ascii="Arial" w:hAnsi="Arial" w:cs="Arial"/>
                <w:sz w:val="24"/>
                <w:szCs w:val="24"/>
              </w:rPr>
              <w:t>mp</w:t>
            </w:r>
          </w:p>
        </w:tc>
        <w:tc>
          <w:tcPr>
            <w:tcW w:w="1756" w:type="dxa"/>
          </w:tcPr>
          <w:p w:rsidR="00F32EF2" w:rsidRPr="00E05B34" w:rsidRDefault="00E05B34" w:rsidP="00B20AE1">
            <w:pPr>
              <w:rPr>
                <w:rFonts w:ascii="Arial" w:hAnsi="Arial" w:cs="Arial"/>
                <w:sz w:val="24"/>
                <w:szCs w:val="24"/>
              </w:rPr>
            </w:pPr>
            <w:r>
              <w:rPr>
                <w:rFonts w:ascii="Arial" w:hAnsi="Arial" w:cs="Arial"/>
                <w:sz w:val="24"/>
                <w:szCs w:val="24"/>
              </w:rPr>
              <w:t>gresie</w:t>
            </w:r>
          </w:p>
        </w:tc>
        <w:tc>
          <w:tcPr>
            <w:tcW w:w="1849" w:type="dxa"/>
          </w:tcPr>
          <w:p w:rsidR="00F32EF2" w:rsidRPr="00E05B34" w:rsidRDefault="00E05B34" w:rsidP="00B20AE1">
            <w:pPr>
              <w:jc w:val="right"/>
              <w:rPr>
                <w:rFonts w:ascii="Arial" w:hAnsi="Arial" w:cs="Arial"/>
                <w:sz w:val="24"/>
                <w:szCs w:val="24"/>
              </w:rPr>
            </w:pPr>
            <w:r>
              <w:rPr>
                <w:rFonts w:ascii="Arial" w:hAnsi="Arial" w:cs="Arial"/>
                <w:sz w:val="24"/>
                <w:szCs w:val="24"/>
              </w:rPr>
              <w:t>7,87</w:t>
            </w:r>
          </w:p>
        </w:tc>
      </w:tr>
      <w:tr w:rsidR="00F32EF2" w:rsidRPr="00E05B34" w:rsidTr="00B20AE1">
        <w:tc>
          <w:tcPr>
            <w:tcW w:w="675" w:type="dxa"/>
          </w:tcPr>
          <w:p w:rsidR="00F32EF2" w:rsidRPr="00E05B34" w:rsidRDefault="00F32EF2" w:rsidP="00B20AE1">
            <w:pPr>
              <w:jc w:val="both"/>
              <w:rPr>
                <w:rFonts w:ascii="Arial" w:hAnsi="Arial" w:cs="Arial"/>
                <w:sz w:val="24"/>
                <w:szCs w:val="24"/>
              </w:rPr>
            </w:pPr>
            <w:r w:rsidRPr="00E05B34">
              <w:rPr>
                <w:rFonts w:ascii="Arial" w:hAnsi="Arial" w:cs="Arial"/>
                <w:sz w:val="24"/>
                <w:szCs w:val="24"/>
              </w:rPr>
              <w:t>6</w:t>
            </w:r>
          </w:p>
        </w:tc>
        <w:tc>
          <w:tcPr>
            <w:tcW w:w="4111" w:type="dxa"/>
          </w:tcPr>
          <w:p w:rsidR="00F32EF2" w:rsidRPr="00E05B34" w:rsidRDefault="00E05B34" w:rsidP="00B20AE1">
            <w:pPr>
              <w:jc w:val="both"/>
              <w:rPr>
                <w:rFonts w:ascii="Arial" w:hAnsi="Arial" w:cs="Arial"/>
                <w:sz w:val="24"/>
                <w:szCs w:val="24"/>
              </w:rPr>
            </w:pPr>
            <w:r>
              <w:rPr>
                <w:rFonts w:ascii="Arial" w:hAnsi="Arial" w:cs="Arial"/>
                <w:sz w:val="24"/>
                <w:szCs w:val="24"/>
              </w:rPr>
              <w:t>Magazie alimente</w:t>
            </w:r>
          </w:p>
        </w:tc>
        <w:tc>
          <w:tcPr>
            <w:tcW w:w="851" w:type="dxa"/>
          </w:tcPr>
          <w:p w:rsidR="00F32EF2" w:rsidRPr="00E05B34" w:rsidRDefault="00F32EF2" w:rsidP="00B20AE1">
            <w:pPr>
              <w:rPr>
                <w:rFonts w:ascii="Arial" w:hAnsi="Arial" w:cs="Arial"/>
                <w:sz w:val="24"/>
                <w:szCs w:val="24"/>
              </w:rPr>
            </w:pPr>
            <w:r w:rsidRPr="00E05B34">
              <w:rPr>
                <w:rFonts w:ascii="Arial" w:hAnsi="Arial" w:cs="Arial"/>
                <w:sz w:val="24"/>
                <w:szCs w:val="24"/>
              </w:rPr>
              <w:t>mp</w:t>
            </w:r>
          </w:p>
        </w:tc>
        <w:tc>
          <w:tcPr>
            <w:tcW w:w="1756" w:type="dxa"/>
          </w:tcPr>
          <w:p w:rsidR="00F32EF2" w:rsidRPr="00E05B34" w:rsidRDefault="00E05B34" w:rsidP="00B20AE1">
            <w:pPr>
              <w:rPr>
                <w:rFonts w:ascii="Arial" w:hAnsi="Arial" w:cs="Arial"/>
                <w:sz w:val="24"/>
                <w:szCs w:val="24"/>
              </w:rPr>
            </w:pPr>
            <w:r>
              <w:rPr>
                <w:rFonts w:ascii="Arial" w:hAnsi="Arial" w:cs="Arial"/>
                <w:sz w:val="24"/>
                <w:szCs w:val="24"/>
              </w:rPr>
              <w:t>gresie</w:t>
            </w:r>
          </w:p>
        </w:tc>
        <w:tc>
          <w:tcPr>
            <w:tcW w:w="1849" w:type="dxa"/>
          </w:tcPr>
          <w:p w:rsidR="00F32EF2" w:rsidRPr="00E05B34" w:rsidRDefault="00E05B34" w:rsidP="00B20AE1">
            <w:pPr>
              <w:jc w:val="right"/>
              <w:rPr>
                <w:rFonts w:ascii="Arial" w:hAnsi="Arial" w:cs="Arial"/>
                <w:sz w:val="24"/>
                <w:szCs w:val="24"/>
              </w:rPr>
            </w:pPr>
            <w:r>
              <w:rPr>
                <w:rFonts w:ascii="Arial" w:hAnsi="Arial" w:cs="Arial"/>
                <w:sz w:val="24"/>
                <w:szCs w:val="24"/>
              </w:rPr>
              <w:t>12,92</w:t>
            </w:r>
          </w:p>
        </w:tc>
      </w:tr>
      <w:tr w:rsidR="00E05B34" w:rsidRPr="00E05B34" w:rsidTr="00B20AE1">
        <w:tc>
          <w:tcPr>
            <w:tcW w:w="675" w:type="dxa"/>
          </w:tcPr>
          <w:p w:rsidR="00E05B34" w:rsidRPr="00E05B34" w:rsidRDefault="00E6749A" w:rsidP="00B20AE1">
            <w:pPr>
              <w:jc w:val="both"/>
              <w:rPr>
                <w:rFonts w:ascii="Arial" w:hAnsi="Arial" w:cs="Arial"/>
                <w:sz w:val="24"/>
                <w:szCs w:val="24"/>
              </w:rPr>
            </w:pPr>
            <w:r>
              <w:rPr>
                <w:rFonts w:ascii="Arial" w:hAnsi="Arial" w:cs="Arial"/>
                <w:sz w:val="24"/>
                <w:szCs w:val="24"/>
              </w:rPr>
              <w:t>7</w:t>
            </w:r>
          </w:p>
        </w:tc>
        <w:tc>
          <w:tcPr>
            <w:tcW w:w="4111" w:type="dxa"/>
          </w:tcPr>
          <w:p w:rsidR="00E05B34" w:rsidRDefault="00E05B34" w:rsidP="00B20AE1">
            <w:pPr>
              <w:jc w:val="both"/>
              <w:rPr>
                <w:rFonts w:ascii="Arial" w:hAnsi="Arial" w:cs="Arial"/>
                <w:sz w:val="24"/>
                <w:szCs w:val="24"/>
              </w:rPr>
            </w:pPr>
            <w:r>
              <w:rPr>
                <w:rFonts w:ascii="Arial" w:hAnsi="Arial" w:cs="Arial"/>
                <w:sz w:val="24"/>
                <w:szCs w:val="24"/>
              </w:rPr>
              <w:t>Bloc alimentar</w:t>
            </w:r>
          </w:p>
        </w:tc>
        <w:tc>
          <w:tcPr>
            <w:tcW w:w="851" w:type="dxa"/>
          </w:tcPr>
          <w:p w:rsidR="00E05B34" w:rsidRPr="00E05B34" w:rsidRDefault="00E05B34" w:rsidP="00B20AE1">
            <w:pPr>
              <w:rPr>
                <w:rFonts w:ascii="Arial" w:hAnsi="Arial" w:cs="Arial"/>
                <w:sz w:val="24"/>
                <w:szCs w:val="24"/>
              </w:rPr>
            </w:pPr>
            <w:r>
              <w:rPr>
                <w:rFonts w:ascii="Arial" w:hAnsi="Arial" w:cs="Arial"/>
                <w:sz w:val="24"/>
                <w:szCs w:val="24"/>
              </w:rPr>
              <w:t>mp</w:t>
            </w:r>
          </w:p>
        </w:tc>
        <w:tc>
          <w:tcPr>
            <w:tcW w:w="1756" w:type="dxa"/>
          </w:tcPr>
          <w:p w:rsidR="00E05B34" w:rsidRDefault="00E05B34" w:rsidP="00B20AE1">
            <w:pPr>
              <w:rPr>
                <w:rFonts w:ascii="Arial" w:hAnsi="Arial" w:cs="Arial"/>
                <w:sz w:val="24"/>
                <w:szCs w:val="24"/>
              </w:rPr>
            </w:pPr>
            <w:r>
              <w:rPr>
                <w:rFonts w:ascii="Arial" w:hAnsi="Arial" w:cs="Arial"/>
                <w:sz w:val="24"/>
                <w:szCs w:val="24"/>
              </w:rPr>
              <w:t>gresie</w:t>
            </w:r>
          </w:p>
        </w:tc>
        <w:tc>
          <w:tcPr>
            <w:tcW w:w="1849" w:type="dxa"/>
          </w:tcPr>
          <w:p w:rsidR="00E05B34" w:rsidRDefault="00E05B34" w:rsidP="00B20AE1">
            <w:pPr>
              <w:jc w:val="right"/>
              <w:rPr>
                <w:rFonts w:ascii="Arial" w:hAnsi="Arial" w:cs="Arial"/>
                <w:sz w:val="24"/>
                <w:szCs w:val="24"/>
              </w:rPr>
            </w:pPr>
            <w:r>
              <w:rPr>
                <w:rFonts w:ascii="Arial" w:hAnsi="Arial" w:cs="Arial"/>
                <w:sz w:val="24"/>
                <w:szCs w:val="24"/>
              </w:rPr>
              <w:t>28,87</w:t>
            </w:r>
          </w:p>
        </w:tc>
      </w:tr>
      <w:tr w:rsidR="00E05B34" w:rsidRPr="00E05B34" w:rsidTr="00B20AE1">
        <w:tc>
          <w:tcPr>
            <w:tcW w:w="675" w:type="dxa"/>
          </w:tcPr>
          <w:p w:rsidR="00E05B34" w:rsidRPr="00E05B34" w:rsidRDefault="00E6749A" w:rsidP="00B20AE1">
            <w:pPr>
              <w:jc w:val="both"/>
              <w:rPr>
                <w:rFonts w:ascii="Arial" w:hAnsi="Arial" w:cs="Arial"/>
                <w:sz w:val="24"/>
                <w:szCs w:val="24"/>
              </w:rPr>
            </w:pPr>
            <w:r>
              <w:rPr>
                <w:rFonts w:ascii="Arial" w:hAnsi="Arial" w:cs="Arial"/>
                <w:sz w:val="24"/>
                <w:szCs w:val="24"/>
              </w:rPr>
              <w:t>8</w:t>
            </w:r>
          </w:p>
        </w:tc>
        <w:tc>
          <w:tcPr>
            <w:tcW w:w="4111" w:type="dxa"/>
          </w:tcPr>
          <w:p w:rsidR="00E05B34" w:rsidRDefault="00E05B34" w:rsidP="00B20AE1">
            <w:pPr>
              <w:jc w:val="both"/>
              <w:rPr>
                <w:rFonts w:ascii="Arial" w:hAnsi="Arial" w:cs="Arial"/>
                <w:sz w:val="24"/>
                <w:szCs w:val="24"/>
              </w:rPr>
            </w:pPr>
            <w:r>
              <w:rPr>
                <w:rFonts w:ascii="Arial" w:hAnsi="Arial" w:cs="Arial"/>
                <w:sz w:val="24"/>
                <w:szCs w:val="24"/>
              </w:rPr>
              <w:t>Hol 2</w:t>
            </w:r>
          </w:p>
        </w:tc>
        <w:tc>
          <w:tcPr>
            <w:tcW w:w="851" w:type="dxa"/>
          </w:tcPr>
          <w:p w:rsidR="00E05B34" w:rsidRPr="00E05B34" w:rsidRDefault="00E05B34" w:rsidP="00B20AE1">
            <w:pPr>
              <w:rPr>
                <w:rFonts w:ascii="Arial" w:hAnsi="Arial" w:cs="Arial"/>
                <w:sz w:val="24"/>
                <w:szCs w:val="24"/>
              </w:rPr>
            </w:pPr>
            <w:r>
              <w:rPr>
                <w:rFonts w:ascii="Arial" w:hAnsi="Arial" w:cs="Arial"/>
                <w:sz w:val="24"/>
                <w:szCs w:val="24"/>
              </w:rPr>
              <w:t>mp</w:t>
            </w:r>
          </w:p>
        </w:tc>
        <w:tc>
          <w:tcPr>
            <w:tcW w:w="1756" w:type="dxa"/>
          </w:tcPr>
          <w:p w:rsidR="00E05B34" w:rsidRDefault="00E05B34" w:rsidP="00B20AE1">
            <w:pPr>
              <w:rPr>
                <w:rFonts w:ascii="Arial" w:hAnsi="Arial" w:cs="Arial"/>
                <w:sz w:val="24"/>
                <w:szCs w:val="24"/>
              </w:rPr>
            </w:pPr>
            <w:r>
              <w:rPr>
                <w:rFonts w:ascii="Arial" w:hAnsi="Arial" w:cs="Arial"/>
                <w:sz w:val="24"/>
                <w:szCs w:val="24"/>
              </w:rPr>
              <w:t>mozaic</w:t>
            </w:r>
          </w:p>
        </w:tc>
        <w:tc>
          <w:tcPr>
            <w:tcW w:w="1849" w:type="dxa"/>
          </w:tcPr>
          <w:p w:rsidR="00E05B34" w:rsidRDefault="00E05B34" w:rsidP="00B20AE1">
            <w:pPr>
              <w:jc w:val="right"/>
              <w:rPr>
                <w:rFonts w:ascii="Arial" w:hAnsi="Arial" w:cs="Arial"/>
                <w:sz w:val="24"/>
                <w:szCs w:val="24"/>
              </w:rPr>
            </w:pPr>
            <w:r>
              <w:rPr>
                <w:rFonts w:ascii="Arial" w:hAnsi="Arial" w:cs="Arial"/>
                <w:sz w:val="24"/>
                <w:szCs w:val="24"/>
              </w:rPr>
              <w:t>10,79</w:t>
            </w:r>
          </w:p>
        </w:tc>
      </w:tr>
      <w:tr w:rsidR="00F32EF2" w:rsidRPr="00E05B34" w:rsidTr="00B20AE1">
        <w:tc>
          <w:tcPr>
            <w:tcW w:w="675" w:type="dxa"/>
          </w:tcPr>
          <w:p w:rsidR="00F32EF2" w:rsidRPr="00E05B34" w:rsidRDefault="00E6749A" w:rsidP="00B20AE1">
            <w:pPr>
              <w:jc w:val="both"/>
              <w:rPr>
                <w:rFonts w:ascii="Arial" w:hAnsi="Arial" w:cs="Arial"/>
                <w:sz w:val="24"/>
                <w:szCs w:val="24"/>
              </w:rPr>
            </w:pPr>
            <w:r>
              <w:rPr>
                <w:rFonts w:ascii="Arial" w:hAnsi="Arial" w:cs="Arial"/>
                <w:sz w:val="24"/>
                <w:szCs w:val="24"/>
              </w:rPr>
              <w:t>9</w:t>
            </w:r>
          </w:p>
        </w:tc>
        <w:tc>
          <w:tcPr>
            <w:tcW w:w="4111" w:type="dxa"/>
          </w:tcPr>
          <w:p w:rsidR="00F32EF2" w:rsidRPr="00E05B34" w:rsidRDefault="00E05B34" w:rsidP="00B20AE1">
            <w:pPr>
              <w:jc w:val="both"/>
              <w:rPr>
                <w:rFonts w:ascii="Arial" w:hAnsi="Arial" w:cs="Arial"/>
                <w:sz w:val="24"/>
                <w:szCs w:val="24"/>
              </w:rPr>
            </w:pPr>
            <w:r>
              <w:rPr>
                <w:rFonts w:ascii="Arial" w:hAnsi="Arial" w:cs="Arial"/>
                <w:sz w:val="24"/>
                <w:szCs w:val="24"/>
              </w:rPr>
              <w:t>Birou contabilitate</w:t>
            </w:r>
          </w:p>
        </w:tc>
        <w:tc>
          <w:tcPr>
            <w:tcW w:w="851" w:type="dxa"/>
          </w:tcPr>
          <w:p w:rsidR="00F32EF2" w:rsidRPr="00E05B34" w:rsidRDefault="00F32EF2" w:rsidP="00B20AE1">
            <w:pPr>
              <w:rPr>
                <w:rFonts w:ascii="Arial" w:hAnsi="Arial" w:cs="Arial"/>
                <w:sz w:val="24"/>
                <w:szCs w:val="24"/>
              </w:rPr>
            </w:pPr>
            <w:r w:rsidRPr="00E05B34">
              <w:rPr>
                <w:rFonts w:ascii="Arial" w:hAnsi="Arial" w:cs="Arial"/>
                <w:sz w:val="24"/>
                <w:szCs w:val="24"/>
              </w:rPr>
              <w:t>mp</w:t>
            </w:r>
          </w:p>
        </w:tc>
        <w:tc>
          <w:tcPr>
            <w:tcW w:w="1756" w:type="dxa"/>
          </w:tcPr>
          <w:p w:rsidR="00F32EF2" w:rsidRPr="00E05B34" w:rsidRDefault="00E05B34" w:rsidP="00B20AE1">
            <w:pPr>
              <w:rPr>
                <w:rFonts w:ascii="Arial" w:hAnsi="Arial" w:cs="Arial"/>
                <w:sz w:val="24"/>
                <w:szCs w:val="24"/>
              </w:rPr>
            </w:pPr>
            <w:r>
              <w:rPr>
                <w:rFonts w:ascii="Arial" w:hAnsi="Arial" w:cs="Arial"/>
                <w:sz w:val="24"/>
                <w:szCs w:val="24"/>
              </w:rPr>
              <w:t>mozaic</w:t>
            </w:r>
          </w:p>
        </w:tc>
        <w:tc>
          <w:tcPr>
            <w:tcW w:w="1849" w:type="dxa"/>
          </w:tcPr>
          <w:p w:rsidR="00F32EF2" w:rsidRPr="00E05B34" w:rsidRDefault="00E05B34" w:rsidP="00B20AE1">
            <w:pPr>
              <w:jc w:val="right"/>
              <w:rPr>
                <w:rFonts w:ascii="Arial" w:hAnsi="Arial" w:cs="Arial"/>
                <w:sz w:val="24"/>
                <w:szCs w:val="24"/>
              </w:rPr>
            </w:pPr>
            <w:r>
              <w:rPr>
                <w:rFonts w:ascii="Arial" w:hAnsi="Arial" w:cs="Arial"/>
                <w:sz w:val="24"/>
                <w:szCs w:val="24"/>
              </w:rPr>
              <w:t>13,34</w:t>
            </w:r>
          </w:p>
        </w:tc>
      </w:tr>
      <w:tr w:rsidR="00F32EF2" w:rsidRPr="00E05B34" w:rsidTr="00B20AE1">
        <w:tc>
          <w:tcPr>
            <w:tcW w:w="675" w:type="dxa"/>
          </w:tcPr>
          <w:p w:rsidR="00F32EF2" w:rsidRPr="00E05B34" w:rsidRDefault="00E6749A" w:rsidP="00B20AE1">
            <w:pPr>
              <w:jc w:val="both"/>
              <w:rPr>
                <w:rFonts w:ascii="Arial" w:hAnsi="Arial" w:cs="Arial"/>
                <w:sz w:val="24"/>
                <w:szCs w:val="24"/>
              </w:rPr>
            </w:pPr>
            <w:r>
              <w:rPr>
                <w:rFonts w:ascii="Arial" w:hAnsi="Arial" w:cs="Arial"/>
                <w:sz w:val="24"/>
                <w:szCs w:val="24"/>
              </w:rPr>
              <w:t>10</w:t>
            </w:r>
          </w:p>
        </w:tc>
        <w:tc>
          <w:tcPr>
            <w:tcW w:w="4111" w:type="dxa"/>
          </w:tcPr>
          <w:p w:rsidR="00F32EF2" w:rsidRPr="00E05B34" w:rsidRDefault="00E05B34" w:rsidP="00B20AE1">
            <w:pPr>
              <w:jc w:val="both"/>
              <w:rPr>
                <w:rFonts w:ascii="Arial" w:hAnsi="Arial" w:cs="Arial"/>
                <w:sz w:val="24"/>
                <w:szCs w:val="24"/>
              </w:rPr>
            </w:pPr>
            <w:r>
              <w:rPr>
                <w:rFonts w:ascii="Arial" w:hAnsi="Arial" w:cs="Arial"/>
                <w:sz w:val="24"/>
                <w:szCs w:val="24"/>
              </w:rPr>
              <w:t>Birou asistenta sociala</w:t>
            </w:r>
          </w:p>
        </w:tc>
        <w:tc>
          <w:tcPr>
            <w:tcW w:w="851" w:type="dxa"/>
          </w:tcPr>
          <w:p w:rsidR="00F32EF2" w:rsidRPr="00E05B34" w:rsidRDefault="00F32EF2" w:rsidP="00B20AE1">
            <w:pPr>
              <w:rPr>
                <w:rFonts w:ascii="Arial" w:hAnsi="Arial" w:cs="Arial"/>
                <w:sz w:val="24"/>
                <w:szCs w:val="24"/>
              </w:rPr>
            </w:pPr>
            <w:r w:rsidRPr="00E05B34">
              <w:rPr>
                <w:rFonts w:ascii="Arial" w:hAnsi="Arial" w:cs="Arial"/>
                <w:sz w:val="24"/>
                <w:szCs w:val="24"/>
              </w:rPr>
              <w:t>mp</w:t>
            </w:r>
          </w:p>
        </w:tc>
        <w:tc>
          <w:tcPr>
            <w:tcW w:w="1756" w:type="dxa"/>
          </w:tcPr>
          <w:p w:rsidR="00F32EF2" w:rsidRPr="00E05B34" w:rsidRDefault="00E05B34" w:rsidP="00B20AE1">
            <w:pPr>
              <w:rPr>
                <w:rFonts w:ascii="Arial" w:hAnsi="Arial" w:cs="Arial"/>
                <w:sz w:val="24"/>
                <w:szCs w:val="24"/>
              </w:rPr>
            </w:pPr>
            <w:r>
              <w:rPr>
                <w:rFonts w:ascii="Arial" w:hAnsi="Arial" w:cs="Arial"/>
                <w:sz w:val="24"/>
                <w:szCs w:val="24"/>
              </w:rPr>
              <w:t>mozaic</w:t>
            </w:r>
          </w:p>
        </w:tc>
        <w:tc>
          <w:tcPr>
            <w:tcW w:w="1849" w:type="dxa"/>
          </w:tcPr>
          <w:p w:rsidR="00F32EF2" w:rsidRPr="00E05B34" w:rsidRDefault="00E05B34" w:rsidP="00B20AE1">
            <w:pPr>
              <w:jc w:val="right"/>
              <w:rPr>
                <w:rFonts w:ascii="Arial" w:hAnsi="Arial" w:cs="Arial"/>
                <w:sz w:val="24"/>
                <w:szCs w:val="24"/>
              </w:rPr>
            </w:pPr>
            <w:r>
              <w:rPr>
                <w:rFonts w:ascii="Arial" w:hAnsi="Arial" w:cs="Arial"/>
                <w:sz w:val="24"/>
                <w:szCs w:val="24"/>
              </w:rPr>
              <w:t>11,10</w:t>
            </w:r>
          </w:p>
        </w:tc>
      </w:tr>
      <w:tr w:rsidR="00F32EF2" w:rsidRPr="00E05B34" w:rsidTr="00B20AE1">
        <w:tc>
          <w:tcPr>
            <w:tcW w:w="675" w:type="dxa"/>
          </w:tcPr>
          <w:p w:rsidR="00F32EF2" w:rsidRPr="00E05B34" w:rsidRDefault="00E6749A" w:rsidP="00B20AE1">
            <w:pPr>
              <w:jc w:val="both"/>
              <w:rPr>
                <w:rFonts w:ascii="Arial" w:hAnsi="Arial" w:cs="Arial"/>
                <w:sz w:val="24"/>
                <w:szCs w:val="24"/>
              </w:rPr>
            </w:pPr>
            <w:r>
              <w:rPr>
                <w:rFonts w:ascii="Arial" w:hAnsi="Arial" w:cs="Arial"/>
                <w:sz w:val="24"/>
                <w:szCs w:val="24"/>
              </w:rPr>
              <w:t>11</w:t>
            </w:r>
          </w:p>
        </w:tc>
        <w:tc>
          <w:tcPr>
            <w:tcW w:w="4111" w:type="dxa"/>
          </w:tcPr>
          <w:p w:rsidR="00F32EF2" w:rsidRPr="00E05B34" w:rsidRDefault="00E05B34" w:rsidP="00B20AE1">
            <w:pPr>
              <w:jc w:val="both"/>
              <w:rPr>
                <w:rFonts w:ascii="Arial" w:hAnsi="Arial" w:cs="Arial"/>
                <w:sz w:val="24"/>
                <w:szCs w:val="24"/>
              </w:rPr>
            </w:pPr>
            <w:r>
              <w:rPr>
                <w:rFonts w:ascii="Arial" w:hAnsi="Arial" w:cs="Arial"/>
                <w:sz w:val="24"/>
                <w:szCs w:val="24"/>
              </w:rPr>
              <w:t>Sala de mese 1</w:t>
            </w:r>
          </w:p>
        </w:tc>
        <w:tc>
          <w:tcPr>
            <w:tcW w:w="851" w:type="dxa"/>
          </w:tcPr>
          <w:p w:rsidR="00F32EF2" w:rsidRPr="00E05B34" w:rsidRDefault="00F32EF2" w:rsidP="00B20AE1">
            <w:pPr>
              <w:rPr>
                <w:rFonts w:ascii="Arial" w:hAnsi="Arial" w:cs="Arial"/>
                <w:sz w:val="24"/>
                <w:szCs w:val="24"/>
              </w:rPr>
            </w:pPr>
            <w:r w:rsidRPr="00E05B34">
              <w:rPr>
                <w:rFonts w:ascii="Arial" w:hAnsi="Arial" w:cs="Arial"/>
                <w:sz w:val="24"/>
                <w:szCs w:val="24"/>
              </w:rPr>
              <w:t>mp</w:t>
            </w:r>
          </w:p>
        </w:tc>
        <w:tc>
          <w:tcPr>
            <w:tcW w:w="1756" w:type="dxa"/>
          </w:tcPr>
          <w:p w:rsidR="00F32EF2" w:rsidRPr="00E05B34" w:rsidRDefault="00E05B34" w:rsidP="00B20AE1">
            <w:pPr>
              <w:rPr>
                <w:rFonts w:ascii="Arial" w:hAnsi="Arial" w:cs="Arial"/>
                <w:sz w:val="24"/>
                <w:szCs w:val="24"/>
              </w:rPr>
            </w:pPr>
            <w:r>
              <w:rPr>
                <w:rFonts w:ascii="Arial" w:hAnsi="Arial" w:cs="Arial"/>
                <w:sz w:val="24"/>
                <w:szCs w:val="24"/>
              </w:rPr>
              <w:t>gresie</w:t>
            </w:r>
          </w:p>
        </w:tc>
        <w:tc>
          <w:tcPr>
            <w:tcW w:w="1849" w:type="dxa"/>
          </w:tcPr>
          <w:p w:rsidR="00F32EF2" w:rsidRPr="00E05B34" w:rsidRDefault="00E05B34" w:rsidP="00B20AE1">
            <w:pPr>
              <w:jc w:val="right"/>
              <w:rPr>
                <w:rFonts w:ascii="Arial" w:hAnsi="Arial" w:cs="Arial"/>
                <w:sz w:val="24"/>
                <w:szCs w:val="24"/>
              </w:rPr>
            </w:pPr>
            <w:r>
              <w:rPr>
                <w:rFonts w:ascii="Arial" w:hAnsi="Arial" w:cs="Arial"/>
                <w:sz w:val="24"/>
                <w:szCs w:val="24"/>
              </w:rPr>
              <w:t>27,49</w:t>
            </w:r>
          </w:p>
        </w:tc>
      </w:tr>
      <w:tr w:rsidR="00F32EF2" w:rsidRPr="00E05B34" w:rsidTr="00B20AE1">
        <w:tc>
          <w:tcPr>
            <w:tcW w:w="675" w:type="dxa"/>
          </w:tcPr>
          <w:p w:rsidR="00F32EF2" w:rsidRPr="00E05B34" w:rsidRDefault="00E6749A" w:rsidP="00B20AE1">
            <w:pPr>
              <w:jc w:val="both"/>
              <w:rPr>
                <w:rFonts w:ascii="Arial" w:hAnsi="Arial" w:cs="Arial"/>
                <w:sz w:val="24"/>
                <w:szCs w:val="24"/>
              </w:rPr>
            </w:pPr>
            <w:r>
              <w:rPr>
                <w:rFonts w:ascii="Arial" w:hAnsi="Arial" w:cs="Arial"/>
                <w:sz w:val="24"/>
                <w:szCs w:val="24"/>
              </w:rPr>
              <w:t>12</w:t>
            </w:r>
          </w:p>
        </w:tc>
        <w:tc>
          <w:tcPr>
            <w:tcW w:w="4111" w:type="dxa"/>
          </w:tcPr>
          <w:p w:rsidR="00F32EF2" w:rsidRPr="00E05B34" w:rsidRDefault="00AA21C0" w:rsidP="00B20AE1">
            <w:pPr>
              <w:jc w:val="both"/>
              <w:rPr>
                <w:rFonts w:ascii="Arial" w:hAnsi="Arial" w:cs="Arial"/>
                <w:sz w:val="24"/>
                <w:szCs w:val="24"/>
              </w:rPr>
            </w:pPr>
            <w:r>
              <w:rPr>
                <w:rFonts w:ascii="Arial" w:hAnsi="Arial" w:cs="Arial"/>
                <w:sz w:val="24"/>
                <w:szCs w:val="24"/>
              </w:rPr>
              <w:t>Hol intrare secundara</w:t>
            </w:r>
          </w:p>
        </w:tc>
        <w:tc>
          <w:tcPr>
            <w:tcW w:w="851" w:type="dxa"/>
          </w:tcPr>
          <w:p w:rsidR="00F32EF2" w:rsidRPr="00E05B34" w:rsidRDefault="00F32EF2" w:rsidP="00B20AE1">
            <w:pPr>
              <w:rPr>
                <w:rFonts w:ascii="Arial" w:hAnsi="Arial" w:cs="Arial"/>
                <w:sz w:val="24"/>
                <w:szCs w:val="24"/>
              </w:rPr>
            </w:pPr>
            <w:r w:rsidRPr="00E05B34">
              <w:rPr>
                <w:rFonts w:ascii="Arial" w:hAnsi="Arial" w:cs="Arial"/>
                <w:sz w:val="24"/>
                <w:szCs w:val="24"/>
              </w:rPr>
              <w:t>mp</w:t>
            </w:r>
          </w:p>
        </w:tc>
        <w:tc>
          <w:tcPr>
            <w:tcW w:w="1756" w:type="dxa"/>
          </w:tcPr>
          <w:p w:rsidR="00F32EF2" w:rsidRPr="00E05B34" w:rsidRDefault="00AA21C0" w:rsidP="00B20AE1">
            <w:pPr>
              <w:rPr>
                <w:rFonts w:ascii="Arial" w:hAnsi="Arial" w:cs="Arial"/>
                <w:sz w:val="24"/>
                <w:szCs w:val="24"/>
              </w:rPr>
            </w:pPr>
            <w:r>
              <w:rPr>
                <w:rFonts w:ascii="Arial" w:hAnsi="Arial" w:cs="Arial"/>
                <w:sz w:val="24"/>
                <w:szCs w:val="24"/>
              </w:rPr>
              <w:t>mozaic</w:t>
            </w:r>
          </w:p>
        </w:tc>
        <w:tc>
          <w:tcPr>
            <w:tcW w:w="1849" w:type="dxa"/>
          </w:tcPr>
          <w:p w:rsidR="00F32EF2" w:rsidRPr="00E05B34" w:rsidRDefault="00AA21C0" w:rsidP="00B20AE1">
            <w:pPr>
              <w:jc w:val="right"/>
              <w:rPr>
                <w:rFonts w:ascii="Arial" w:hAnsi="Arial" w:cs="Arial"/>
                <w:sz w:val="24"/>
                <w:szCs w:val="24"/>
              </w:rPr>
            </w:pPr>
            <w:r>
              <w:rPr>
                <w:rFonts w:ascii="Arial" w:hAnsi="Arial" w:cs="Arial"/>
                <w:sz w:val="24"/>
                <w:szCs w:val="24"/>
              </w:rPr>
              <w:t>30,30</w:t>
            </w:r>
          </w:p>
        </w:tc>
      </w:tr>
      <w:tr w:rsidR="00F32EF2" w:rsidRPr="00E05B34" w:rsidTr="00B20AE1">
        <w:tc>
          <w:tcPr>
            <w:tcW w:w="675" w:type="dxa"/>
          </w:tcPr>
          <w:p w:rsidR="00F32EF2" w:rsidRPr="00E05B34" w:rsidRDefault="00E6749A" w:rsidP="00B20AE1">
            <w:pPr>
              <w:jc w:val="both"/>
              <w:rPr>
                <w:rFonts w:ascii="Arial" w:hAnsi="Arial" w:cs="Arial"/>
                <w:sz w:val="24"/>
                <w:szCs w:val="24"/>
              </w:rPr>
            </w:pPr>
            <w:r>
              <w:rPr>
                <w:rFonts w:ascii="Arial" w:hAnsi="Arial" w:cs="Arial"/>
                <w:sz w:val="24"/>
                <w:szCs w:val="24"/>
              </w:rPr>
              <w:t>13</w:t>
            </w:r>
          </w:p>
        </w:tc>
        <w:tc>
          <w:tcPr>
            <w:tcW w:w="4111" w:type="dxa"/>
          </w:tcPr>
          <w:p w:rsidR="00F32EF2" w:rsidRPr="00E05B34" w:rsidRDefault="00AA21C0" w:rsidP="00B20AE1">
            <w:pPr>
              <w:jc w:val="both"/>
              <w:rPr>
                <w:rFonts w:ascii="Arial" w:hAnsi="Arial" w:cs="Arial"/>
                <w:sz w:val="24"/>
                <w:szCs w:val="24"/>
              </w:rPr>
            </w:pPr>
            <w:r>
              <w:rPr>
                <w:rFonts w:ascii="Arial" w:hAnsi="Arial" w:cs="Arial"/>
                <w:sz w:val="24"/>
                <w:szCs w:val="24"/>
              </w:rPr>
              <w:t>Spatiu tehnic</w:t>
            </w:r>
          </w:p>
        </w:tc>
        <w:tc>
          <w:tcPr>
            <w:tcW w:w="851" w:type="dxa"/>
          </w:tcPr>
          <w:p w:rsidR="00F32EF2" w:rsidRPr="00E05B34" w:rsidRDefault="00F32EF2" w:rsidP="00B20AE1">
            <w:pPr>
              <w:rPr>
                <w:rFonts w:ascii="Arial" w:hAnsi="Arial" w:cs="Arial"/>
                <w:sz w:val="24"/>
                <w:szCs w:val="24"/>
              </w:rPr>
            </w:pPr>
            <w:r w:rsidRPr="00E05B34">
              <w:rPr>
                <w:rFonts w:ascii="Arial" w:hAnsi="Arial" w:cs="Arial"/>
                <w:sz w:val="24"/>
                <w:szCs w:val="24"/>
              </w:rPr>
              <w:t>mp</w:t>
            </w:r>
          </w:p>
        </w:tc>
        <w:tc>
          <w:tcPr>
            <w:tcW w:w="1756" w:type="dxa"/>
          </w:tcPr>
          <w:p w:rsidR="00F32EF2" w:rsidRPr="00E05B34" w:rsidRDefault="00AA21C0" w:rsidP="00B20AE1">
            <w:pPr>
              <w:rPr>
                <w:rFonts w:ascii="Arial" w:hAnsi="Arial" w:cs="Arial"/>
                <w:sz w:val="24"/>
                <w:szCs w:val="24"/>
              </w:rPr>
            </w:pPr>
            <w:r>
              <w:rPr>
                <w:rFonts w:ascii="Arial" w:hAnsi="Arial" w:cs="Arial"/>
                <w:sz w:val="24"/>
                <w:szCs w:val="24"/>
              </w:rPr>
              <w:t>gresie</w:t>
            </w:r>
          </w:p>
        </w:tc>
        <w:tc>
          <w:tcPr>
            <w:tcW w:w="1849" w:type="dxa"/>
          </w:tcPr>
          <w:p w:rsidR="00F32EF2" w:rsidRPr="00E05B34" w:rsidRDefault="00AA21C0" w:rsidP="00B20AE1">
            <w:pPr>
              <w:jc w:val="right"/>
              <w:rPr>
                <w:rFonts w:ascii="Arial" w:hAnsi="Arial" w:cs="Arial"/>
                <w:sz w:val="24"/>
                <w:szCs w:val="24"/>
              </w:rPr>
            </w:pPr>
            <w:r>
              <w:rPr>
                <w:rFonts w:ascii="Arial" w:hAnsi="Arial" w:cs="Arial"/>
                <w:sz w:val="24"/>
                <w:szCs w:val="24"/>
              </w:rPr>
              <w:t>3,33</w:t>
            </w:r>
          </w:p>
        </w:tc>
      </w:tr>
      <w:tr w:rsidR="00F32EF2" w:rsidRPr="00E05B34" w:rsidTr="00B20AE1">
        <w:tc>
          <w:tcPr>
            <w:tcW w:w="675" w:type="dxa"/>
          </w:tcPr>
          <w:p w:rsidR="00F32EF2" w:rsidRPr="00E05B34" w:rsidRDefault="00E6749A" w:rsidP="00B20AE1">
            <w:pPr>
              <w:jc w:val="both"/>
              <w:rPr>
                <w:rFonts w:ascii="Arial" w:hAnsi="Arial" w:cs="Arial"/>
                <w:sz w:val="24"/>
                <w:szCs w:val="24"/>
              </w:rPr>
            </w:pPr>
            <w:r>
              <w:rPr>
                <w:rFonts w:ascii="Arial" w:hAnsi="Arial" w:cs="Arial"/>
                <w:sz w:val="24"/>
                <w:szCs w:val="24"/>
              </w:rPr>
              <w:t>14</w:t>
            </w:r>
          </w:p>
        </w:tc>
        <w:tc>
          <w:tcPr>
            <w:tcW w:w="4111" w:type="dxa"/>
          </w:tcPr>
          <w:p w:rsidR="00F32EF2" w:rsidRPr="00E05B34" w:rsidRDefault="00AA21C0" w:rsidP="00B20AE1">
            <w:pPr>
              <w:jc w:val="both"/>
              <w:rPr>
                <w:rFonts w:ascii="Arial" w:hAnsi="Arial" w:cs="Arial"/>
                <w:sz w:val="24"/>
                <w:szCs w:val="24"/>
              </w:rPr>
            </w:pPr>
            <w:r>
              <w:rPr>
                <w:rFonts w:ascii="Arial" w:hAnsi="Arial" w:cs="Arial"/>
                <w:sz w:val="24"/>
                <w:szCs w:val="24"/>
              </w:rPr>
              <w:t>Sala de mese 2</w:t>
            </w:r>
          </w:p>
        </w:tc>
        <w:tc>
          <w:tcPr>
            <w:tcW w:w="851" w:type="dxa"/>
          </w:tcPr>
          <w:p w:rsidR="00F32EF2" w:rsidRPr="00E05B34" w:rsidRDefault="00F32EF2" w:rsidP="00B20AE1">
            <w:pPr>
              <w:rPr>
                <w:rFonts w:ascii="Arial" w:hAnsi="Arial" w:cs="Arial"/>
                <w:sz w:val="24"/>
                <w:szCs w:val="24"/>
              </w:rPr>
            </w:pPr>
            <w:r w:rsidRPr="00E05B34">
              <w:rPr>
                <w:rFonts w:ascii="Arial" w:hAnsi="Arial" w:cs="Arial"/>
                <w:sz w:val="24"/>
                <w:szCs w:val="24"/>
              </w:rPr>
              <w:t>mp</w:t>
            </w:r>
          </w:p>
        </w:tc>
        <w:tc>
          <w:tcPr>
            <w:tcW w:w="1756" w:type="dxa"/>
          </w:tcPr>
          <w:p w:rsidR="00F32EF2" w:rsidRPr="00E05B34" w:rsidRDefault="00AA21C0" w:rsidP="00B20AE1">
            <w:pPr>
              <w:rPr>
                <w:rFonts w:ascii="Arial" w:hAnsi="Arial" w:cs="Arial"/>
                <w:sz w:val="24"/>
                <w:szCs w:val="24"/>
              </w:rPr>
            </w:pPr>
            <w:r>
              <w:rPr>
                <w:rFonts w:ascii="Arial" w:hAnsi="Arial" w:cs="Arial"/>
                <w:sz w:val="24"/>
                <w:szCs w:val="24"/>
              </w:rPr>
              <w:t>gresie</w:t>
            </w:r>
          </w:p>
        </w:tc>
        <w:tc>
          <w:tcPr>
            <w:tcW w:w="1849" w:type="dxa"/>
          </w:tcPr>
          <w:p w:rsidR="00F32EF2" w:rsidRPr="00E05B34" w:rsidRDefault="00AA21C0" w:rsidP="00B20AE1">
            <w:pPr>
              <w:jc w:val="right"/>
              <w:rPr>
                <w:rFonts w:ascii="Arial" w:hAnsi="Arial" w:cs="Arial"/>
                <w:sz w:val="24"/>
                <w:szCs w:val="24"/>
              </w:rPr>
            </w:pPr>
            <w:r>
              <w:rPr>
                <w:rFonts w:ascii="Arial" w:hAnsi="Arial" w:cs="Arial"/>
                <w:sz w:val="24"/>
                <w:szCs w:val="24"/>
              </w:rPr>
              <w:t>13,70</w:t>
            </w:r>
          </w:p>
        </w:tc>
      </w:tr>
      <w:tr w:rsidR="00B20AE1" w:rsidRPr="00E05B34" w:rsidTr="00B20AE1">
        <w:tc>
          <w:tcPr>
            <w:tcW w:w="675" w:type="dxa"/>
          </w:tcPr>
          <w:p w:rsidR="00B20AE1" w:rsidRPr="00E05B34" w:rsidRDefault="00E6749A" w:rsidP="00B20AE1">
            <w:pPr>
              <w:jc w:val="both"/>
              <w:rPr>
                <w:rFonts w:ascii="Arial" w:hAnsi="Arial" w:cs="Arial"/>
                <w:sz w:val="24"/>
                <w:szCs w:val="24"/>
              </w:rPr>
            </w:pPr>
            <w:r>
              <w:rPr>
                <w:rFonts w:ascii="Arial" w:hAnsi="Arial" w:cs="Arial"/>
                <w:sz w:val="24"/>
                <w:szCs w:val="24"/>
              </w:rPr>
              <w:t>15</w:t>
            </w:r>
          </w:p>
        </w:tc>
        <w:tc>
          <w:tcPr>
            <w:tcW w:w="4111" w:type="dxa"/>
          </w:tcPr>
          <w:p w:rsidR="00B20AE1" w:rsidRPr="00E05B34" w:rsidRDefault="00AA21C0" w:rsidP="00B20AE1">
            <w:pPr>
              <w:jc w:val="both"/>
              <w:rPr>
                <w:rFonts w:ascii="Arial" w:hAnsi="Arial" w:cs="Arial"/>
                <w:sz w:val="24"/>
                <w:szCs w:val="24"/>
              </w:rPr>
            </w:pPr>
            <w:r>
              <w:rPr>
                <w:rFonts w:ascii="Arial" w:hAnsi="Arial" w:cs="Arial"/>
                <w:sz w:val="24"/>
                <w:szCs w:val="24"/>
              </w:rPr>
              <w:t>Magazie materiale curatenie</w:t>
            </w:r>
          </w:p>
        </w:tc>
        <w:tc>
          <w:tcPr>
            <w:tcW w:w="851" w:type="dxa"/>
          </w:tcPr>
          <w:p w:rsidR="00B20AE1" w:rsidRPr="00E05B34" w:rsidRDefault="00AA21C0" w:rsidP="00B20AE1">
            <w:pPr>
              <w:rPr>
                <w:rFonts w:ascii="Arial" w:hAnsi="Arial" w:cs="Arial"/>
                <w:sz w:val="24"/>
                <w:szCs w:val="24"/>
              </w:rPr>
            </w:pPr>
            <w:r>
              <w:rPr>
                <w:rFonts w:ascii="Arial" w:hAnsi="Arial" w:cs="Arial"/>
                <w:sz w:val="24"/>
                <w:szCs w:val="24"/>
              </w:rPr>
              <w:t>mp</w:t>
            </w:r>
          </w:p>
        </w:tc>
        <w:tc>
          <w:tcPr>
            <w:tcW w:w="1756" w:type="dxa"/>
          </w:tcPr>
          <w:p w:rsidR="00B20AE1" w:rsidRPr="00E05B34" w:rsidRDefault="00AA21C0" w:rsidP="00B20AE1">
            <w:pPr>
              <w:rPr>
                <w:rFonts w:ascii="Arial" w:hAnsi="Arial" w:cs="Arial"/>
                <w:sz w:val="24"/>
                <w:szCs w:val="24"/>
              </w:rPr>
            </w:pPr>
            <w:r>
              <w:rPr>
                <w:rFonts w:ascii="Arial" w:hAnsi="Arial" w:cs="Arial"/>
                <w:sz w:val="24"/>
                <w:szCs w:val="24"/>
              </w:rPr>
              <w:t>gresie</w:t>
            </w:r>
          </w:p>
        </w:tc>
        <w:tc>
          <w:tcPr>
            <w:tcW w:w="1849" w:type="dxa"/>
          </w:tcPr>
          <w:p w:rsidR="00B20AE1" w:rsidRPr="00E05B34" w:rsidRDefault="00AA21C0" w:rsidP="00B20AE1">
            <w:pPr>
              <w:jc w:val="right"/>
              <w:rPr>
                <w:rFonts w:ascii="Arial" w:hAnsi="Arial" w:cs="Arial"/>
                <w:sz w:val="24"/>
                <w:szCs w:val="24"/>
              </w:rPr>
            </w:pPr>
            <w:r>
              <w:rPr>
                <w:rFonts w:ascii="Arial" w:hAnsi="Arial" w:cs="Arial"/>
                <w:sz w:val="24"/>
                <w:szCs w:val="24"/>
              </w:rPr>
              <w:t>5,36</w:t>
            </w:r>
          </w:p>
        </w:tc>
      </w:tr>
      <w:tr w:rsidR="00B20AE1" w:rsidRPr="00E05B34" w:rsidTr="00B20AE1">
        <w:tc>
          <w:tcPr>
            <w:tcW w:w="675" w:type="dxa"/>
          </w:tcPr>
          <w:p w:rsidR="00B20AE1" w:rsidRPr="00E05B34" w:rsidRDefault="00E6749A" w:rsidP="00B20AE1">
            <w:pPr>
              <w:jc w:val="both"/>
              <w:rPr>
                <w:rFonts w:ascii="Arial" w:hAnsi="Arial" w:cs="Arial"/>
                <w:sz w:val="24"/>
                <w:szCs w:val="24"/>
              </w:rPr>
            </w:pPr>
            <w:r>
              <w:rPr>
                <w:rFonts w:ascii="Arial" w:hAnsi="Arial" w:cs="Arial"/>
                <w:sz w:val="24"/>
                <w:szCs w:val="24"/>
              </w:rPr>
              <w:t>16</w:t>
            </w:r>
          </w:p>
        </w:tc>
        <w:tc>
          <w:tcPr>
            <w:tcW w:w="4111" w:type="dxa"/>
          </w:tcPr>
          <w:p w:rsidR="00B20AE1" w:rsidRPr="00E05B34" w:rsidRDefault="00AA21C0" w:rsidP="00B20AE1">
            <w:pPr>
              <w:jc w:val="both"/>
              <w:rPr>
                <w:rFonts w:ascii="Arial" w:hAnsi="Arial" w:cs="Arial"/>
                <w:sz w:val="24"/>
                <w:szCs w:val="24"/>
              </w:rPr>
            </w:pPr>
            <w:r>
              <w:rPr>
                <w:rFonts w:ascii="Arial" w:hAnsi="Arial" w:cs="Arial"/>
                <w:sz w:val="24"/>
                <w:szCs w:val="24"/>
              </w:rPr>
              <w:t>Hol 3</w:t>
            </w:r>
          </w:p>
        </w:tc>
        <w:tc>
          <w:tcPr>
            <w:tcW w:w="851" w:type="dxa"/>
          </w:tcPr>
          <w:p w:rsidR="00B20AE1" w:rsidRPr="00E05B34" w:rsidRDefault="00AA21C0" w:rsidP="00B20AE1">
            <w:pPr>
              <w:rPr>
                <w:rFonts w:ascii="Arial" w:hAnsi="Arial" w:cs="Arial"/>
                <w:sz w:val="24"/>
                <w:szCs w:val="24"/>
              </w:rPr>
            </w:pPr>
            <w:r>
              <w:rPr>
                <w:rFonts w:ascii="Arial" w:hAnsi="Arial" w:cs="Arial"/>
                <w:sz w:val="24"/>
                <w:szCs w:val="24"/>
              </w:rPr>
              <w:t>mp</w:t>
            </w:r>
          </w:p>
        </w:tc>
        <w:tc>
          <w:tcPr>
            <w:tcW w:w="1756" w:type="dxa"/>
          </w:tcPr>
          <w:p w:rsidR="00B20AE1" w:rsidRPr="00E05B34" w:rsidRDefault="00AA21C0" w:rsidP="00B20AE1">
            <w:pPr>
              <w:rPr>
                <w:rFonts w:ascii="Arial" w:hAnsi="Arial" w:cs="Arial"/>
                <w:sz w:val="24"/>
                <w:szCs w:val="24"/>
              </w:rPr>
            </w:pPr>
            <w:r>
              <w:rPr>
                <w:rFonts w:ascii="Arial" w:hAnsi="Arial" w:cs="Arial"/>
                <w:sz w:val="24"/>
                <w:szCs w:val="24"/>
              </w:rPr>
              <w:t>mozaic</w:t>
            </w:r>
          </w:p>
        </w:tc>
        <w:tc>
          <w:tcPr>
            <w:tcW w:w="1849" w:type="dxa"/>
          </w:tcPr>
          <w:p w:rsidR="00B20AE1" w:rsidRPr="00E05B34" w:rsidRDefault="00AA21C0" w:rsidP="00B20AE1">
            <w:pPr>
              <w:jc w:val="right"/>
              <w:rPr>
                <w:rFonts w:ascii="Arial" w:hAnsi="Arial" w:cs="Arial"/>
                <w:sz w:val="24"/>
                <w:szCs w:val="24"/>
              </w:rPr>
            </w:pPr>
            <w:r>
              <w:rPr>
                <w:rFonts w:ascii="Arial" w:hAnsi="Arial" w:cs="Arial"/>
                <w:sz w:val="24"/>
                <w:szCs w:val="24"/>
              </w:rPr>
              <w:t>21,65</w:t>
            </w:r>
          </w:p>
        </w:tc>
      </w:tr>
      <w:tr w:rsidR="00B20AE1" w:rsidRPr="00E05B34" w:rsidTr="00B20AE1">
        <w:tc>
          <w:tcPr>
            <w:tcW w:w="675" w:type="dxa"/>
          </w:tcPr>
          <w:p w:rsidR="00B20AE1" w:rsidRPr="00E05B34" w:rsidRDefault="00E6749A" w:rsidP="00B20AE1">
            <w:pPr>
              <w:jc w:val="both"/>
              <w:rPr>
                <w:rFonts w:ascii="Arial" w:hAnsi="Arial" w:cs="Arial"/>
                <w:sz w:val="24"/>
                <w:szCs w:val="24"/>
              </w:rPr>
            </w:pPr>
            <w:r>
              <w:rPr>
                <w:rFonts w:ascii="Arial" w:hAnsi="Arial" w:cs="Arial"/>
                <w:sz w:val="24"/>
                <w:szCs w:val="24"/>
              </w:rPr>
              <w:t>17</w:t>
            </w:r>
          </w:p>
        </w:tc>
        <w:tc>
          <w:tcPr>
            <w:tcW w:w="4111" w:type="dxa"/>
          </w:tcPr>
          <w:p w:rsidR="00B20AE1" w:rsidRPr="00E05B34" w:rsidRDefault="00AA21C0" w:rsidP="00B20AE1">
            <w:pPr>
              <w:jc w:val="both"/>
              <w:rPr>
                <w:rFonts w:ascii="Arial" w:hAnsi="Arial" w:cs="Arial"/>
                <w:sz w:val="24"/>
                <w:szCs w:val="24"/>
              </w:rPr>
            </w:pPr>
            <w:r>
              <w:rPr>
                <w:rFonts w:ascii="Arial" w:hAnsi="Arial" w:cs="Arial"/>
                <w:sz w:val="24"/>
                <w:szCs w:val="24"/>
              </w:rPr>
              <w:t>Salon 9</w:t>
            </w:r>
          </w:p>
        </w:tc>
        <w:tc>
          <w:tcPr>
            <w:tcW w:w="851" w:type="dxa"/>
          </w:tcPr>
          <w:p w:rsidR="00B20AE1" w:rsidRPr="00E05B34" w:rsidRDefault="00AA21C0" w:rsidP="00B20AE1">
            <w:pPr>
              <w:rPr>
                <w:rFonts w:ascii="Arial" w:hAnsi="Arial" w:cs="Arial"/>
                <w:sz w:val="24"/>
                <w:szCs w:val="24"/>
              </w:rPr>
            </w:pPr>
            <w:r>
              <w:rPr>
                <w:rFonts w:ascii="Arial" w:hAnsi="Arial" w:cs="Arial"/>
                <w:sz w:val="24"/>
                <w:szCs w:val="24"/>
              </w:rPr>
              <w:t>mp</w:t>
            </w:r>
          </w:p>
        </w:tc>
        <w:tc>
          <w:tcPr>
            <w:tcW w:w="1756" w:type="dxa"/>
          </w:tcPr>
          <w:p w:rsidR="00B20AE1" w:rsidRPr="00E05B34" w:rsidRDefault="00AA21C0" w:rsidP="00B20AE1">
            <w:pPr>
              <w:rPr>
                <w:rFonts w:ascii="Arial" w:hAnsi="Arial" w:cs="Arial"/>
                <w:sz w:val="24"/>
                <w:szCs w:val="24"/>
              </w:rPr>
            </w:pPr>
            <w:r>
              <w:rPr>
                <w:rFonts w:ascii="Arial" w:hAnsi="Arial" w:cs="Arial"/>
                <w:sz w:val="24"/>
                <w:szCs w:val="24"/>
              </w:rPr>
              <w:t>mozaic</w:t>
            </w:r>
          </w:p>
        </w:tc>
        <w:tc>
          <w:tcPr>
            <w:tcW w:w="1849" w:type="dxa"/>
          </w:tcPr>
          <w:p w:rsidR="00B20AE1" w:rsidRPr="00E05B34" w:rsidRDefault="00AA21C0" w:rsidP="00B20AE1">
            <w:pPr>
              <w:jc w:val="right"/>
              <w:rPr>
                <w:rFonts w:ascii="Arial" w:hAnsi="Arial" w:cs="Arial"/>
                <w:sz w:val="24"/>
                <w:szCs w:val="24"/>
              </w:rPr>
            </w:pPr>
            <w:r>
              <w:rPr>
                <w:rFonts w:ascii="Arial" w:hAnsi="Arial" w:cs="Arial"/>
                <w:sz w:val="24"/>
                <w:szCs w:val="24"/>
              </w:rPr>
              <w:t>28,05</w:t>
            </w:r>
          </w:p>
        </w:tc>
      </w:tr>
      <w:tr w:rsidR="00B20AE1" w:rsidRPr="00E05B34" w:rsidTr="00B20AE1">
        <w:tc>
          <w:tcPr>
            <w:tcW w:w="675" w:type="dxa"/>
          </w:tcPr>
          <w:p w:rsidR="00B20AE1" w:rsidRPr="00E05B34" w:rsidRDefault="00E6749A" w:rsidP="00B20AE1">
            <w:pPr>
              <w:jc w:val="both"/>
              <w:rPr>
                <w:rFonts w:ascii="Arial" w:hAnsi="Arial" w:cs="Arial"/>
                <w:sz w:val="24"/>
                <w:szCs w:val="24"/>
              </w:rPr>
            </w:pPr>
            <w:r>
              <w:rPr>
                <w:rFonts w:ascii="Arial" w:hAnsi="Arial" w:cs="Arial"/>
                <w:sz w:val="24"/>
                <w:szCs w:val="24"/>
              </w:rPr>
              <w:t>18</w:t>
            </w:r>
          </w:p>
        </w:tc>
        <w:tc>
          <w:tcPr>
            <w:tcW w:w="4111" w:type="dxa"/>
          </w:tcPr>
          <w:p w:rsidR="00B20AE1" w:rsidRPr="00E05B34" w:rsidRDefault="00AA21C0" w:rsidP="00B20AE1">
            <w:pPr>
              <w:jc w:val="both"/>
              <w:rPr>
                <w:rFonts w:ascii="Arial" w:hAnsi="Arial" w:cs="Arial"/>
                <w:sz w:val="24"/>
                <w:szCs w:val="24"/>
              </w:rPr>
            </w:pPr>
            <w:r>
              <w:rPr>
                <w:rFonts w:ascii="Arial" w:hAnsi="Arial" w:cs="Arial"/>
                <w:sz w:val="24"/>
                <w:szCs w:val="24"/>
              </w:rPr>
              <w:t>G.S. 9</w:t>
            </w:r>
          </w:p>
        </w:tc>
        <w:tc>
          <w:tcPr>
            <w:tcW w:w="851" w:type="dxa"/>
          </w:tcPr>
          <w:p w:rsidR="00B20AE1" w:rsidRPr="00E05B34" w:rsidRDefault="00AA21C0" w:rsidP="00B20AE1">
            <w:pPr>
              <w:rPr>
                <w:rFonts w:ascii="Arial" w:hAnsi="Arial" w:cs="Arial"/>
                <w:sz w:val="24"/>
                <w:szCs w:val="24"/>
              </w:rPr>
            </w:pPr>
            <w:r>
              <w:rPr>
                <w:rFonts w:ascii="Arial" w:hAnsi="Arial" w:cs="Arial"/>
                <w:sz w:val="24"/>
                <w:szCs w:val="24"/>
              </w:rPr>
              <w:t>mp</w:t>
            </w:r>
          </w:p>
        </w:tc>
        <w:tc>
          <w:tcPr>
            <w:tcW w:w="1756" w:type="dxa"/>
          </w:tcPr>
          <w:p w:rsidR="00B20AE1" w:rsidRPr="00E05B34" w:rsidRDefault="00AA21C0" w:rsidP="00B20AE1">
            <w:pPr>
              <w:rPr>
                <w:rFonts w:ascii="Arial" w:hAnsi="Arial" w:cs="Arial"/>
                <w:sz w:val="24"/>
                <w:szCs w:val="24"/>
              </w:rPr>
            </w:pPr>
            <w:r>
              <w:rPr>
                <w:rFonts w:ascii="Arial" w:hAnsi="Arial" w:cs="Arial"/>
                <w:sz w:val="24"/>
                <w:szCs w:val="24"/>
              </w:rPr>
              <w:t>gresie</w:t>
            </w:r>
          </w:p>
        </w:tc>
        <w:tc>
          <w:tcPr>
            <w:tcW w:w="1849" w:type="dxa"/>
          </w:tcPr>
          <w:p w:rsidR="00B20AE1" w:rsidRPr="00E05B34" w:rsidRDefault="00AA21C0" w:rsidP="00B20AE1">
            <w:pPr>
              <w:jc w:val="right"/>
              <w:rPr>
                <w:rFonts w:ascii="Arial" w:hAnsi="Arial" w:cs="Arial"/>
                <w:sz w:val="24"/>
                <w:szCs w:val="24"/>
              </w:rPr>
            </w:pPr>
            <w:r>
              <w:rPr>
                <w:rFonts w:ascii="Arial" w:hAnsi="Arial" w:cs="Arial"/>
                <w:sz w:val="24"/>
                <w:szCs w:val="24"/>
              </w:rPr>
              <w:t>2,15</w:t>
            </w:r>
          </w:p>
        </w:tc>
      </w:tr>
      <w:tr w:rsidR="00AA21C0" w:rsidRPr="00E05B34" w:rsidTr="00B20AE1">
        <w:tc>
          <w:tcPr>
            <w:tcW w:w="675" w:type="dxa"/>
          </w:tcPr>
          <w:p w:rsidR="00AA21C0" w:rsidRPr="00E05B34" w:rsidRDefault="00E6749A" w:rsidP="00B20AE1">
            <w:pPr>
              <w:jc w:val="both"/>
              <w:rPr>
                <w:rFonts w:ascii="Arial" w:hAnsi="Arial" w:cs="Arial"/>
                <w:sz w:val="24"/>
                <w:szCs w:val="24"/>
              </w:rPr>
            </w:pPr>
            <w:r>
              <w:rPr>
                <w:rFonts w:ascii="Arial" w:hAnsi="Arial" w:cs="Arial"/>
                <w:sz w:val="24"/>
                <w:szCs w:val="24"/>
              </w:rPr>
              <w:t>19</w:t>
            </w:r>
          </w:p>
        </w:tc>
        <w:tc>
          <w:tcPr>
            <w:tcW w:w="4111" w:type="dxa"/>
          </w:tcPr>
          <w:p w:rsidR="00AA21C0" w:rsidRPr="00E05B34" w:rsidRDefault="00AA21C0" w:rsidP="0021475E">
            <w:pPr>
              <w:jc w:val="both"/>
              <w:rPr>
                <w:rFonts w:ascii="Arial" w:hAnsi="Arial" w:cs="Arial"/>
                <w:sz w:val="24"/>
                <w:szCs w:val="24"/>
              </w:rPr>
            </w:pPr>
            <w:r>
              <w:rPr>
                <w:rFonts w:ascii="Arial" w:hAnsi="Arial" w:cs="Arial"/>
                <w:sz w:val="24"/>
                <w:szCs w:val="24"/>
              </w:rPr>
              <w:t>Salon 8</w:t>
            </w:r>
          </w:p>
        </w:tc>
        <w:tc>
          <w:tcPr>
            <w:tcW w:w="851" w:type="dxa"/>
          </w:tcPr>
          <w:p w:rsidR="00AA21C0" w:rsidRPr="00E05B34" w:rsidRDefault="00AA21C0" w:rsidP="0021475E">
            <w:pPr>
              <w:rPr>
                <w:rFonts w:ascii="Arial" w:hAnsi="Arial" w:cs="Arial"/>
                <w:sz w:val="24"/>
                <w:szCs w:val="24"/>
              </w:rPr>
            </w:pPr>
            <w:r>
              <w:rPr>
                <w:rFonts w:ascii="Arial" w:hAnsi="Arial" w:cs="Arial"/>
                <w:sz w:val="24"/>
                <w:szCs w:val="24"/>
              </w:rPr>
              <w:t>mp</w:t>
            </w:r>
          </w:p>
        </w:tc>
        <w:tc>
          <w:tcPr>
            <w:tcW w:w="1756" w:type="dxa"/>
          </w:tcPr>
          <w:p w:rsidR="00AA21C0" w:rsidRPr="00E05B34" w:rsidRDefault="00AA21C0" w:rsidP="0021475E">
            <w:pPr>
              <w:rPr>
                <w:rFonts w:ascii="Arial" w:hAnsi="Arial" w:cs="Arial"/>
                <w:sz w:val="24"/>
                <w:szCs w:val="24"/>
              </w:rPr>
            </w:pPr>
            <w:r>
              <w:rPr>
                <w:rFonts w:ascii="Arial" w:hAnsi="Arial" w:cs="Arial"/>
                <w:sz w:val="24"/>
                <w:szCs w:val="24"/>
              </w:rPr>
              <w:t>mozaic</w:t>
            </w:r>
          </w:p>
        </w:tc>
        <w:tc>
          <w:tcPr>
            <w:tcW w:w="1849" w:type="dxa"/>
          </w:tcPr>
          <w:p w:rsidR="00AA21C0" w:rsidRPr="00E05B34" w:rsidRDefault="00AA21C0" w:rsidP="0021475E">
            <w:pPr>
              <w:jc w:val="right"/>
              <w:rPr>
                <w:rFonts w:ascii="Arial" w:hAnsi="Arial" w:cs="Arial"/>
                <w:sz w:val="24"/>
                <w:szCs w:val="24"/>
              </w:rPr>
            </w:pPr>
            <w:r>
              <w:rPr>
                <w:rFonts w:ascii="Arial" w:hAnsi="Arial" w:cs="Arial"/>
                <w:sz w:val="24"/>
                <w:szCs w:val="24"/>
              </w:rPr>
              <w:t>28,05</w:t>
            </w:r>
          </w:p>
        </w:tc>
      </w:tr>
      <w:tr w:rsidR="00AA21C0" w:rsidRPr="00E05B34" w:rsidTr="00B20AE1">
        <w:tc>
          <w:tcPr>
            <w:tcW w:w="675" w:type="dxa"/>
          </w:tcPr>
          <w:p w:rsidR="00AA21C0" w:rsidRPr="00E05B34" w:rsidRDefault="00E6749A" w:rsidP="00B20AE1">
            <w:pPr>
              <w:jc w:val="both"/>
              <w:rPr>
                <w:rFonts w:ascii="Arial" w:hAnsi="Arial" w:cs="Arial"/>
                <w:sz w:val="24"/>
                <w:szCs w:val="24"/>
              </w:rPr>
            </w:pPr>
            <w:r>
              <w:rPr>
                <w:rFonts w:ascii="Arial" w:hAnsi="Arial" w:cs="Arial"/>
                <w:sz w:val="24"/>
                <w:szCs w:val="24"/>
              </w:rPr>
              <w:t>20</w:t>
            </w:r>
          </w:p>
        </w:tc>
        <w:tc>
          <w:tcPr>
            <w:tcW w:w="4111" w:type="dxa"/>
          </w:tcPr>
          <w:p w:rsidR="00AA21C0" w:rsidRPr="00E05B34" w:rsidRDefault="00AA21C0" w:rsidP="0021475E">
            <w:pPr>
              <w:jc w:val="both"/>
              <w:rPr>
                <w:rFonts w:ascii="Arial" w:hAnsi="Arial" w:cs="Arial"/>
                <w:sz w:val="24"/>
                <w:szCs w:val="24"/>
              </w:rPr>
            </w:pPr>
            <w:r>
              <w:rPr>
                <w:rFonts w:ascii="Arial" w:hAnsi="Arial" w:cs="Arial"/>
                <w:sz w:val="24"/>
                <w:szCs w:val="24"/>
              </w:rPr>
              <w:t>G.S. 8</w:t>
            </w:r>
          </w:p>
        </w:tc>
        <w:tc>
          <w:tcPr>
            <w:tcW w:w="851" w:type="dxa"/>
          </w:tcPr>
          <w:p w:rsidR="00AA21C0" w:rsidRPr="00E05B34" w:rsidRDefault="00AA21C0" w:rsidP="0021475E">
            <w:pPr>
              <w:rPr>
                <w:rFonts w:ascii="Arial" w:hAnsi="Arial" w:cs="Arial"/>
                <w:sz w:val="24"/>
                <w:szCs w:val="24"/>
              </w:rPr>
            </w:pPr>
            <w:r>
              <w:rPr>
                <w:rFonts w:ascii="Arial" w:hAnsi="Arial" w:cs="Arial"/>
                <w:sz w:val="24"/>
                <w:szCs w:val="24"/>
              </w:rPr>
              <w:t>mp</w:t>
            </w:r>
          </w:p>
        </w:tc>
        <w:tc>
          <w:tcPr>
            <w:tcW w:w="1756" w:type="dxa"/>
          </w:tcPr>
          <w:p w:rsidR="00AA21C0" w:rsidRPr="00E05B34" w:rsidRDefault="00AA21C0" w:rsidP="0021475E">
            <w:pPr>
              <w:rPr>
                <w:rFonts w:ascii="Arial" w:hAnsi="Arial" w:cs="Arial"/>
                <w:sz w:val="24"/>
                <w:szCs w:val="24"/>
              </w:rPr>
            </w:pPr>
            <w:r>
              <w:rPr>
                <w:rFonts w:ascii="Arial" w:hAnsi="Arial" w:cs="Arial"/>
                <w:sz w:val="24"/>
                <w:szCs w:val="24"/>
              </w:rPr>
              <w:t>gresie</w:t>
            </w:r>
          </w:p>
        </w:tc>
        <w:tc>
          <w:tcPr>
            <w:tcW w:w="1849" w:type="dxa"/>
          </w:tcPr>
          <w:p w:rsidR="00AA21C0" w:rsidRPr="00E05B34" w:rsidRDefault="00AA21C0" w:rsidP="0021475E">
            <w:pPr>
              <w:jc w:val="right"/>
              <w:rPr>
                <w:rFonts w:ascii="Arial" w:hAnsi="Arial" w:cs="Arial"/>
                <w:sz w:val="24"/>
                <w:szCs w:val="24"/>
              </w:rPr>
            </w:pPr>
            <w:r>
              <w:rPr>
                <w:rFonts w:ascii="Arial" w:hAnsi="Arial" w:cs="Arial"/>
                <w:sz w:val="24"/>
                <w:szCs w:val="24"/>
              </w:rPr>
              <w:t>2,15</w:t>
            </w:r>
          </w:p>
        </w:tc>
      </w:tr>
      <w:tr w:rsidR="00B20AE1" w:rsidRPr="00E05B34" w:rsidTr="00B20AE1">
        <w:tc>
          <w:tcPr>
            <w:tcW w:w="675" w:type="dxa"/>
          </w:tcPr>
          <w:p w:rsidR="00B20AE1" w:rsidRPr="00E05B34" w:rsidRDefault="00E6749A" w:rsidP="00B20AE1">
            <w:pPr>
              <w:jc w:val="both"/>
              <w:rPr>
                <w:rFonts w:ascii="Arial" w:hAnsi="Arial" w:cs="Arial"/>
                <w:sz w:val="24"/>
                <w:szCs w:val="24"/>
              </w:rPr>
            </w:pPr>
            <w:r>
              <w:rPr>
                <w:rFonts w:ascii="Arial" w:hAnsi="Arial" w:cs="Arial"/>
                <w:sz w:val="24"/>
                <w:szCs w:val="24"/>
              </w:rPr>
              <w:t>21</w:t>
            </w:r>
          </w:p>
        </w:tc>
        <w:tc>
          <w:tcPr>
            <w:tcW w:w="4111" w:type="dxa"/>
          </w:tcPr>
          <w:p w:rsidR="00B20AE1" w:rsidRPr="00E05B34" w:rsidRDefault="00AA21C0" w:rsidP="00B20AE1">
            <w:pPr>
              <w:jc w:val="both"/>
              <w:rPr>
                <w:rFonts w:ascii="Arial" w:hAnsi="Arial" w:cs="Arial"/>
                <w:sz w:val="24"/>
                <w:szCs w:val="24"/>
              </w:rPr>
            </w:pPr>
            <w:r>
              <w:rPr>
                <w:rFonts w:ascii="Arial" w:hAnsi="Arial" w:cs="Arial"/>
                <w:sz w:val="24"/>
                <w:szCs w:val="24"/>
              </w:rPr>
              <w:t>Grup sanitar pacienti</w:t>
            </w:r>
          </w:p>
        </w:tc>
        <w:tc>
          <w:tcPr>
            <w:tcW w:w="851" w:type="dxa"/>
          </w:tcPr>
          <w:p w:rsidR="00B20AE1" w:rsidRPr="00E05B34" w:rsidRDefault="00AA21C0" w:rsidP="00B20AE1">
            <w:pPr>
              <w:rPr>
                <w:rFonts w:ascii="Arial" w:hAnsi="Arial" w:cs="Arial"/>
                <w:sz w:val="24"/>
                <w:szCs w:val="24"/>
              </w:rPr>
            </w:pPr>
            <w:r>
              <w:rPr>
                <w:rFonts w:ascii="Arial" w:hAnsi="Arial" w:cs="Arial"/>
                <w:sz w:val="24"/>
                <w:szCs w:val="24"/>
              </w:rPr>
              <w:t>mp</w:t>
            </w:r>
          </w:p>
        </w:tc>
        <w:tc>
          <w:tcPr>
            <w:tcW w:w="1756" w:type="dxa"/>
          </w:tcPr>
          <w:p w:rsidR="00B20AE1" w:rsidRPr="00E05B34" w:rsidRDefault="00AA21C0" w:rsidP="00B20AE1">
            <w:pPr>
              <w:rPr>
                <w:rFonts w:ascii="Arial" w:hAnsi="Arial" w:cs="Arial"/>
                <w:sz w:val="24"/>
                <w:szCs w:val="24"/>
              </w:rPr>
            </w:pPr>
            <w:r>
              <w:rPr>
                <w:rFonts w:ascii="Arial" w:hAnsi="Arial" w:cs="Arial"/>
                <w:sz w:val="24"/>
                <w:szCs w:val="24"/>
              </w:rPr>
              <w:t>gresie</w:t>
            </w:r>
          </w:p>
        </w:tc>
        <w:tc>
          <w:tcPr>
            <w:tcW w:w="1849" w:type="dxa"/>
          </w:tcPr>
          <w:p w:rsidR="00B20AE1" w:rsidRPr="00E05B34" w:rsidRDefault="00AA21C0" w:rsidP="00B20AE1">
            <w:pPr>
              <w:jc w:val="right"/>
              <w:rPr>
                <w:rFonts w:ascii="Arial" w:hAnsi="Arial" w:cs="Arial"/>
                <w:sz w:val="24"/>
                <w:szCs w:val="24"/>
              </w:rPr>
            </w:pPr>
            <w:r>
              <w:rPr>
                <w:rFonts w:ascii="Arial" w:hAnsi="Arial" w:cs="Arial"/>
                <w:sz w:val="24"/>
                <w:szCs w:val="24"/>
              </w:rPr>
              <w:t>11,80</w:t>
            </w:r>
          </w:p>
        </w:tc>
      </w:tr>
      <w:tr w:rsidR="00B20AE1" w:rsidRPr="00E05B34" w:rsidTr="00B20AE1">
        <w:tc>
          <w:tcPr>
            <w:tcW w:w="675" w:type="dxa"/>
          </w:tcPr>
          <w:p w:rsidR="00B20AE1" w:rsidRPr="00E05B34" w:rsidRDefault="00E6749A" w:rsidP="00B20AE1">
            <w:pPr>
              <w:jc w:val="both"/>
              <w:rPr>
                <w:rFonts w:ascii="Arial" w:hAnsi="Arial" w:cs="Arial"/>
                <w:sz w:val="24"/>
                <w:szCs w:val="24"/>
              </w:rPr>
            </w:pPr>
            <w:r>
              <w:rPr>
                <w:rFonts w:ascii="Arial" w:hAnsi="Arial" w:cs="Arial"/>
                <w:sz w:val="24"/>
                <w:szCs w:val="24"/>
              </w:rPr>
              <w:t>22</w:t>
            </w:r>
          </w:p>
        </w:tc>
        <w:tc>
          <w:tcPr>
            <w:tcW w:w="4111" w:type="dxa"/>
          </w:tcPr>
          <w:p w:rsidR="00B20AE1" w:rsidRPr="00E05B34" w:rsidRDefault="00AA21C0" w:rsidP="00B20AE1">
            <w:pPr>
              <w:jc w:val="both"/>
              <w:rPr>
                <w:rFonts w:ascii="Arial" w:hAnsi="Arial" w:cs="Arial"/>
                <w:sz w:val="24"/>
                <w:szCs w:val="24"/>
              </w:rPr>
            </w:pPr>
            <w:r>
              <w:rPr>
                <w:rFonts w:ascii="Arial" w:hAnsi="Arial" w:cs="Arial"/>
                <w:sz w:val="24"/>
                <w:szCs w:val="24"/>
              </w:rPr>
              <w:t>Vestiar infirmiere</w:t>
            </w:r>
          </w:p>
        </w:tc>
        <w:tc>
          <w:tcPr>
            <w:tcW w:w="851" w:type="dxa"/>
          </w:tcPr>
          <w:p w:rsidR="00B20AE1" w:rsidRPr="00E05B34" w:rsidRDefault="00AA21C0" w:rsidP="00B20AE1">
            <w:pPr>
              <w:rPr>
                <w:rFonts w:ascii="Arial" w:hAnsi="Arial" w:cs="Arial"/>
                <w:sz w:val="24"/>
                <w:szCs w:val="24"/>
              </w:rPr>
            </w:pPr>
            <w:r>
              <w:rPr>
                <w:rFonts w:ascii="Arial" w:hAnsi="Arial" w:cs="Arial"/>
                <w:sz w:val="24"/>
                <w:szCs w:val="24"/>
              </w:rPr>
              <w:t>mp</w:t>
            </w:r>
          </w:p>
        </w:tc>
        <w:tc>
          <w:tcPr>
            <w:tcW w:w="1756" w:type="dxa"/>
          </w:tcPr>
          <w:p w:rsidR="00B20AE1" w:rsidRPr="00E05B34" w:rsidRDefault="00AA21C0" w:rsidP="00B20AE1">
            <w:pPr>
              <w:rPr>
                <w:rFonts w:ascii="Arial" w:hAnsi="Arial" w:cs="Arial"/>
                <w:sz w:val="24"/>
                <w:szCs w:val="24"/>
              </w:rPr>
            </w:pPr>
            <w:r>
              <w:rPr>
                <w:rFonts w:ascii="Arial" w:hAnsi="Arial" w:cs="Arial"/>
                <w:sz w:val="24"/>
                <w:szCs w:val="24"/>
              </w:rPr>
              <w:t>gresie</w:t>
            </w:r>
          </w:p>
        </w:tc>
        <w:tc>
          <w:tcPr>
            <w:tcW w:w="1849" w:type="dxa"/>
          </w:tcPr>
          <w:p w:rsidR="00B20AE1" w:rsidRPr="00E05B34" w:rsidRDefault="00AA21C0" w:rsidP="00B20AE1">
            <w:pPr>
              <w:jc w:val="right"/>
              <w:rPr>
                <w:rFonts w:ascii="Arial" w:hAnsi="Arial" w:cs="Arial"/>
                <w:sz w:val="24"/>
                <w:szCs w:val="24"/>
              </w:rPr>
            </w:pPr>
            <w:r>
              <w:rPr>
                <w:rFonts w:ascii="Arial" w:hAnsi="Arial" w:cs="Arial"/>
                <w:sz w:val="24"/>
                <w:szCs w:val="24"/>
              </w:rPr>
              <w:t>8,58</w:t>
            </w:r>
          </w:p>
        </w:tc>
      </w:tr>
      <w:tr w:rsidR="00B20AE1" w:rsidRPr="00E05B34" w:rsidTr="00B20AE1">
        <w:tc>
          <w:tcPr>
            <w:tcW w:w="675" w:type="dxa"/>
          </w:tcPr>
          <w:p w:rsidR="00B20AE1" w:rsidRPr="00E05B34" w:rsidRDefault="00E6749A" w:rsidP="00B20AE1">
            <w:pPr>
              <w:jc w:val="both"/>
              <w:rPr>
                <w:rFonts w:ascii="Arial" w:hAnsi="Arial" w:cs="Arial"/>
                <w:sz w:val="24"/>
                <w:szCs w:val="24"/>
              </w:rPr>
            </w:pPr>
            <w:r>
              <w:rPr>
                <w:rFonts w:ascii="Arial" w:hAnsi="Arial" w:cs="Arial"/>
                <w:sz w:val="24"/>
                <w:szCs w:val="24"/>
              </w:rPr>
              <w:t>23</w:t>
            </w:r>
          </w:p>
        </w:tc>
        <w:tc>
          <w:tcPr>
            <w:tcW w:w="4111" w:type="dxa"/>
          </w:tcPr>
          <w:p w:rsidR="00B20AE1" w:rsidRPr="00E05B34" w:rsidRDefault="00AA21C0" w:rsidP="00B20AE1">
            <w:pPr>
              <w:jc w:val="both"/>
              <w:rPr>
                <w:rFonts w:ascii="Arial" w:hAnsi="Arial" w:cs="Arial"/>
                <w:sz w:val="24"/>
                <w:szCs w:val="24"/>
              </w:rPr>
            </w:pPr>
            <w:r>
              <w:rPr>
                <w:rFonts w:ascii="Arial" w:hAnsi="Arial" w:cs="Arial"/>
                <w:sz w:val="24"/>
                <w:szCs w:val="24"/>
              </w:rPr>
              <w:t>Casa scarii spre pod</w:t>
            </w:r>
          </w:p>
        </w:tc>
        <w:tc>
          <w:tcPr>
            <w:tcW w:w="851" w:type="dxa"/>
          </w:tcPr>
          <w:p w:rsidR="00B20AE1" w:rsidRPr="00E05B34" w:rsidRDefault="00AA21C0" w:rsidP="00B20AE1">
            <w:pPr>
              <w:rPr>
                <w:rFonts w:ascii="Arial" w:hAnsi="Arial" w:cs="Arial"/>
                <w:sz w:val="24"/>
                <w:szCs w:val="24"/>
              </w:rPr>
            </w:pPr>
            <w:r>
              <w:rPr>
                <w:rFonts w:ascii="Arial" w:hAnsi="Arial" w:cs="Arial"/>
                <w:sz w:val="24"/>
                <w:szCs w:val="24"/>
              </w:rPr>
              <w:t>mp</w:t>
            </w:r>
          </w:p>
        </w:tc>
        <w:tc>
          <w:tcPr>
            <w:tcW w:w="1756" w:type="dxa"/>
          </w:tcPr>
          <w:p w:rsidR="00B20AE1" w:rsidRPr="00E05B34" w:rsidRDefault="00AA21C0" w:rsidP="00B20AE1">
            <w:pPr>
              <w:rPr>
                <w:rFonts w:ascii="Arial" w:hAnsi="Arial" w:cs="Arial"/>
                <w:sz w:val="24"/>
                <w:szCs w:val="24"/>
              </w:rPr>
            </w:pPr>
            <w:r>
              <w:rPr>
                <w:rFonts w:ascii="Arial" w:hAnsi="Arial" w:cs="Arial"/>
                <w:sz w:val="24"/>
                <w:szCs w:val="24"/>
              </w:rPr>
              <w:t>gresie</w:t>
            </w:r>
          </w:p>
        </w:tc>
        <w:tc>
          <w:tcPr>
            <w:tcW w:w="1849" w:type="dxa"/>
          </w:tcPr>
          <w:p w:rsidR="00B20AE1" w:rsidRPr="00E05B34" w:rsidRDefault="00AA21C0" w:rsidP="00B20AE1">
            <w:pPr>
              <w:jc w:val="right"/>
              <w:rPr>
                <w:rFonts w:ascii="Arial" w:hAnsi="Arial" w:cs="Arial"/>
                <w:sz w:val="24"/>
                <w:szCs w:val="24"/>
              </w:rPr>
            </w:pPr>
            <w:r>
              <w:rPr>
                <w:rFonts w:ascii="Arial" w:hAnsi="Arial" w:cs="Arial"/>
                <w:sz w:val="24"/>
                <w:szCs w:val="24"/>
              </w:rPr>
              <w:t>4,31</w:t>
            </w:r>
          </w:p>
        </w:tc>
      </w:tr>
      <w:tr w:rsidR="00B20AE1" w:rsidRPr="00E05B34" w:rsidTr="00B20AE1">
        <w:tc>
          <w:tcPr>
            <w:tcW w:w="675" w:type="dxa"/>
          </w:tcPr>
          <w:p w:rsidR="00B20AE1" w:rsidRPr="00E05B34" w:rsidRDefault="00E6749A" w:rsidP="00B20AE1">
            <w:pPr>
              <w:jc w:val="both"/>
              <w:rPr>
                <w:rFonts w:ascii="Arial" w:hAnsi="Arial" w:cs="Arial"/>
                <w:sz w:val="24"/>
                <w:szCs w:val="24"/>
              </w:rPr>
            </w:pPr>
            <w:r>
              <w:rPr>
                <w:rFonts w:ascii="Arial" w:hAnsi="Arial" w:cs="Arial"/>
                <w:sz w:val="24"/>
                <w:szCs w:val="24"/>
              </w:rPr>
              <w:t>24</w:t>
            </w:r>
          </w:p>
        </w:tc>
        <w:tc>
          <w:tcPr>
            <w:tcW w:w="4111" w:type="dxa"/>
          </w:tcPr>
          <w:p w:rsidR="00B20AE1" w:rsidRPr="00E05B34" w:rsidRDefault="00AA21C0" w:rsidP="00B20AE1">
            <w:pPr>
              <w:jc w:val="both"/>
              <w:rPr>
                <w:rFonts w:ascii="Arial" w:hAnsi="Arial" w:cs="Arial"/>
                <w:sz w:val="24"/>
                <w:szCs w:val="24"/>
              </w:rPr>
            </w:pPr>
            <w:r>
              <w:rPr>
                <w:rFonts w:ascii="Arial" w:hAnsi="Arial" w:cs="Arial"/>
                <w:sz w:val="24"/>
                <w:szCs w:val="24"/>
              </w:rPr>
              <w:t>Salon 7</w:t>
            </w:r>
          </w:p>
        </w:tc>
        <w:tc>
          <w:tcPr>
            <w:tcW w:w="851" w:type="dxa"/>
          </w:tcPr>
          <w:p w:rsidR="00B20AE1" w:rsidRPr="00E05B34" w:rsidRDefault="00AA21C0" w:rsidP="00B20AE1">
            <w:pPr>
              <w:rPr>
                <w:rFonts w:ascii="Arial" w:hAnsi="Arial" w:cs="Arial"/>
                <w:sz w:val="24"/>
                <w:szCs w:val="24"/>
              </w:rPr>
            </w:pPr>
            <w:r>
              <w:rPr>
                <w:rFonts w:ascii="Arial" w:hAnsi="Arial" w:cs="Arial"/>
                <w:sz w:val="24"/>
                <w:szCs w:val="24"/>
              </w:rPr>
              <w:t>mp</w:t>
            </w:r>
          </w:p>
        </w:tc>
        <w:tc>
          <w:tcPr>
            <w:tcW w:w="1756" w:type="dxa"/>
          </w:tcPr>
          <w:p w:rsidR="00B20AE1" w:rsidRPr="00E05B34" w:rsidRDefault="00AA21C0" w:rsidP="00B20AE1">
            <w:pPr>
              <w:rPr>
                <w:rFonts w:ascii="Arial" w:hAnsi="Arial" w:cs="Arial"/>
                <w:sz w:val="24"/>
                <w:szCs w:val="24"/>
              </w:rPr>
            </w:pPr>
            <w:r>
              <w:rPr>
                <w:rFonts w:ascii="Arial" w:hAnsi="Arial" w:cs="Arial"/>
                <w:sz w:val="24"/>
                <w:szCs w:val="24"/>
              </w:rPr>
              <w:t>mozaic</w:t>
            </w:r>
          </w:p>
        </w:tc>
        <w:tc>
          <w:tcPr>
            <w:tcW w:w="1849" w:type="dxa"/>
          </w:tcPr>
          <w:p w:rsidR="00B20AE1" w:rsidRPr="00E05B34" w:rsidRDefault="00AA21C0" w:rsidP="00B20AE1">
            <w:pPr>
              <w:jc w:val="right"/>
              <w:rPr>
                <w:rFonts w:ascii="Arial" w:hAnsi="Arial" w:cs="Arial"/>
                <w:sz w:val="24"/>
                <w:szCs w:val="24"/>
              </w:rPr>
            </w:pPr>
            <w:r>
              <w:rPr>
                <w:rFonts w:ascii="Arial" w:hAnsi="Arial" w:cs="Arial"/>
                <w:sz w:val="24"/>
                <w:szCs w:val="24"/>
              </w:rPr>
              <w:t>18,05</w:t>
            </w:r>
          </w:p>
        </w:tc>
      </w:tr>
      <w:tr w:rsidR="00B20AE1" w:rsidRPr="00E05B34" w:rsidTr="00B20AE1">
        <w:tc>
          <w:tcPr>
            <w:tcW w:w="675" w:type="dxa"/>
          </w:tcPr>
          <w:p w:rsidR="00B20AE1" w:rsidRPr="00E05B34" w:rsidRDefault="00E6749A" w:rsidP="00B20AE1">
            <w:pPr>
              <w:jc w:val="both"/>
              <w:rPr>
                <w:rFonts w:ascii="Arial" w:hAnsi="Arial" w:cs="Arial"/>
                <w:sz w:val="24"/>
                <w:szCs w:val="24"/>
              </w:rPr>
            </w:pPr>
            <w:r>
              <w:rPr>
                <w:rFonts w:ascii="Arial" w:hAnsi="Arial" w:cs="Arial"/>
                <w:sz w:val="24"/>
                <w:szCs w:val="24"/>
              </w:rPr>
              <w:t>25</w:t>
            </w:r>
          </w:p>
        </w:tc>
        <w:tc>
          <w:tcPr>
            <w:tcW w:w="4111" w:type="dxa"/>
          </w:tcPr>
          <w:p w:rsidR="00B20AE1" w:rsidRPr="00E05B34" w:rsidRDefault="00AA21C0" w:rsidP="00B20AE1">
            <w:pPr>
              <w:jc w:val="both"/>
              <w:rPr>
                <w:rFonts w:ascii="Arial" w:hAnsi="Arial" w:cs="Arial"/>
                <w:sz w:val="24"/>
                <w:szCs w:val="24"/>
              </w:rPr>
            </w:pPr>
            <w:r>
              <w:rPr>
                <w:rFonts w:ascii="Arial" w:hAnsi="Arial" w:cs="Arial"/>
                <w:sz w:val="24"/>
                <w:szCs w:val="24"/>
              </w:rPr>
              <w:t>salon 6</w:t>
            </w:r>
          </w:p>
        </w:tc>
        <w:tc>
          <w:tcPr>
            <w:tcW w:w="851" w:type="dxa"/>
          </w:tcPr>
          <w:p w:rsidR="00B20AE1" w:rsidRPr="00E05B34" w:rsidRDefault="00AA21C0" w:rsidP="00B20AE1">
            <w:pPr>
              <w:rPr>
                <w:rFonts w:ascii="Arial" w:hAnsi="Arial" w:cs="Arial"/>
                <w:sz w:val="24"/>
                <w:szCs w:val="24"/>
              </w:rPr>
            </w:pPr>
            <w:r>
              <w:rPr>
                <w:rFonts w:ascii="Arial" w:hAnsi="Arial" w:cs="Arial"/>
                <w:sz w:val="24"/>
                <w:szCs w:val="24"/>
              </w:rPr>
              <w:t>mp</w:t>
            </w:r>
          </w:p>
        </w:tc>
        <w:tc>
          <w:tcPr>
            <w:tcW w:w="1756" w:type="dxa"/>
          </w:tcPr>
          <w:p w:rsidR="00B20AE1" w:rsidRPr="00E05B34" w:rsidRDefault="00AA21C0" w:rsidP="00B20AE1">
            <w:pPr>
              <w:rPr>
                <w:rFonts w:ascii="Arial" w:hAnsi="Arial" w:cs="Arial"/>
                <w:sz w:val="24"/>
                <w:szCs w:val="24"/>
              </w:rPr>
            </w:pPr>
            <w:r>
              <w:rPr>
                <w:rFonts w:ascii="Arial" w:hAnsi="Arial" w:cs="Arial"/>
                <w:sz w:val="24"/>
                <w:szCs w:val="24"/>
              </w:rPr>
              <w:t>mozaic</w:t>
            </w:r>
          </w:p>
        </w:tc>
        <w:tc>
          <w:tcPr>
            <w:tcW w:w="1849" w:type="dxa"/>
          </w:tcPr>
          <w:p w:rsidR="00B20AE1" w:rsidRPr="00E05B34" w:rsidRDefault="00AA21C0" w:rsidP="00B20AE1">
            <w:pPr>
              <w:jc w:val="right"/>
              <w:rPr>
                <w:rFonts w:ascii="Arial" w:hAnsi="Arial" w:cs="Arial"/>
                <w:sz w:val="24"/>
                <w:szCs w:val="24"/>
              </w:rPr>
            </w:pPr>
            <w:r>
              <w:rPr>
                <w:rFonts w:ascii="Arial" w:hAnsi="Arial" w:cs="Arial"/>
                <w:sz w:val="24"/>
                <w:szCs w:val="24"/>
              </w:rPr>
              <w:t>15,41</w:t>
            </w:r>
          </w:p>
        </w:tc>
      </w:tr>
      <w:tr w:rsidR="00B20AE1" w:rsidRPr="00E05B34" w:rsidTr="00B20AE1">
        <w:tc>
          <w:tcPr>
            <w:tcW w:w="675" w:type="dxa"/>
          </w:tcPr>
          <w:p w:rsidR="00B20AE1" w:rsidRPr="00E05B34" w:rsidRDefault="00E6749A" w:rsidP="00B20AE1">
            <w:pPr>
              <w:jc w:val="both"/>
              <w:rPr>
                <w:rFonts w:ascii="Arial" w:hAnsi="Arial" w:cs="Arial"/>
                <w:sz w:val="24"/>
                <w:szCs w:val="24"/>
              </w:rPr>
            </w:pPr>
            <w:r>
              <w:rPr>
                <w:rFonts w:ascii="Arial" w:hAnsi="Arial" w:cs="Arial"/>
                <w:sz w:val="24"/>
                <w:szCs w:val="24"/>
              </w:rPr>
              <w:t>26</w:t>
            </w:r>
          </w:p>
        </w:tc>
        <w:tc>
          <w:tcPr>
            <w:tcW w:w="4111" w:type="dxa"/>
          </w:tcPr>
          <w:p w:rsidR="00B20AE1" w:rsidRPr="00E05B34" w:rsidRDefault="00AA21C0" w:rsidP="00B20AE1">
            <w:pPr>
              <w:jc w:val="both"/>
              <w:rPr>
                <w:rFonts w:ascii="Arial" w:hAnsi="Arial" w:cs="Arial"/>
                <w:sz w:val="24"/>
                <w:szCs w:val="24"/>
              </w:rPr>
            </w:pPr>
            <w:r>
              <w:rPr>
                <w:rFonts w:ascii="Arial" w:hAnsi="Arial" w:cs="Arial"/>
                <w:sz w:val="24"/>
                <w:szCs w:val="24"/>
              </w:rPr>
              <w:t>G.S. 6</w:t>
            </w:r>
          </w:p>
        </w:tc>
        <w:tc>
          <w:tcPr>
            <w:tcW w:w="851" w:type="dxa"/>
          </w:tcPr>
          <w:p w:rsidR="00B20AE1" w:rsidRPr="00E05B34" w:rsidRDefault="00AA21C0" w:rsidP="00B20AE1">
            <w:pPr>
              <w:rPr>
                <w:rFonts w:ascii="Arial" w:hAnsi="Arial" w:cs="Arial"/>
                <w:sz w:val="24"/>
                <w:szCs w:val="24"/>
              </w:rPr>
            </w:pPr>
            <w:r>
              <w:rPr>
                <w:rFonts w:ascii="Arial" w:hAnsi="Arial" w:cs="Arial"/>
                <w:sz w:val="24"/>
                <w:szCs w:val="24"/>
              </w:rPr>
              <w:t>mp</w:t>
            </w:r>
          </w:p>
        </w:tc>
        <w:tc>
          <w:tcPr>
            <w:tcW w:w="1756" w:type="dxa"/>
          </w:tcPr>
          <w:p w:rsidR="00B20AE1" w:rsidRPr="00E05B34" w:rsidRDefault="00AA21C0" w:rsidP="00B20AE1">
            <w:pPr>
              <w:rPr>
                <w:rFonts w:ascii="Arial" w:hAnsi="Arial" w:cs="Arial"/>
                <w:sz w:val="24"/>
                <w:szCs w:val="24"/>
              </w:rPr>
            </w:pPr>
            <w:r>
              <w:rPr>
                <w:rFonts w:ascii="Arial" w:hAnsi="Arial" w:cs="Arial"/>
                <w:sz w:val="24"/>
                <w:szCs w:val="24"/>
              </w:rPr>
              <w:t>gresie</w:t>
            </w:r>
          </w:p>
        </w:tc>
        <w:tc>
          <w:tcPr>
            <w:tcW w:w="1849" w:type="dxa"/>
          </w:tcPr>
          <w:p w:rsidR="00B20AE1" w:rsidRPr="00E05B34" w:rsidRDefault="00AA21C0" w:rsidP="00B20AE1">
            <w:pPr>
              <w:jc w:val="right"/>
              <w:rPr>
                <w:rFonts w:ascii="Arial" w:hAnsi="Arial" w:cs="Arial"/>
                <w:sz w:val="24"/>
                <w:szCs w:val="24"/>
              </w:rPr>
            </w:pPr>
            <w:r>
              <w:rPr>
                <w:rFonts w:ascii="Arial" w:hAnsi="Arial" w:cs="Arial"/>
                <w:sz w:val="24"/>
                <w:szCs w:val="24"/>
              </w:rPr>
              <w:t>2,15</w:t>
            </w:r>
          </w:p>
        </w:tc>
      </w:tr>
      <w:tr w:rsidR="00AA21C0" w:rsidRPr="00E05B34" w:rsidTr="00B20AE1">
        <w:tc>
          <w:tcPr>
            <w:tcW w:w="675" w:type="dxa"/>
          </w:tcPr>
          <w:p w:rsidR="00AA21C0" w:rsidRPr="00E05B34" w:rsidRDefault="00E6749A" w:rsidP="00B20AE1">
            <w:pPr>
              <w:jc w:val="both"/>
              <w:rPr>
                <w:rFonts w:ascii="Arial" w:hAnsi="Arial" w:cs="Arial"/>
                <w:sz w:val="24"/>
                <w:szCs w:val="24"/>
              </w:rPr>
            </w:pPr>
            <w:r>
              <w:rPr>
                <w:rFonts w:ascii="Arial" w:hAnsi="Arial" w:cs="Arial"/>
                <w:sz w:val="24"/>
                <w:szCs w:val="24"/>
              </w:rPr>
              <w:t>27</w:t>
            </w:r>
          </w:p>
        </w:tc>
        <w:tc>
          <w:tcPr>
            <w:tcW w:w="4111" w:type="dxa"/>
          </w:tcPr>
          <w:p w:rsidR="00AA21C0" w:rsidRPr="00E05B34" w:rsidRDefault="00AA21C0" w:rsidP="0021475E">
            <w:pPr>
              <w:jc w:val="both"/>
              <w:rPr>
                <w:rFonts w:ascii="Arial" w:hAnsi="Arial" w:cs="Arial"/>
                <w:sz w:val="24"/>
                <w:szCs w:val="24"/>
              </w:rPr>
            </w:pPr>
            <w:r>
              <w:rPr>
                <w:rFonts w:ascii="Arial" w:hAnsi="Arial" w:cs="Arial"/>
                <w:sz w:val="24"/>
                <w:szCs w:val="24"/>
              </w:rPr>
              <w:t>salon 5</w:t>
            </w:r>
          </w:p>
        </w:tc>
        <w:tc>
          <w:tcPr>
            <w:tcW w:w="851" w:type="dxa"/>
          </w:tcPr>
          <w:p w:rsidR="00AA21C0" w:rsidRPr="00E05B34" w:rsidRDefault="00AA21C0" w:rsidP="0021475E">
            <w:pPr>
              <w:rPr>
                <w:rFonts w:ascii="Arial" w:hAnsi="Arial" w:cs="Arial"/>
                <w:sz w:val="24"/>
                <w:szCs w:val="24"/>
              </w:rPr>
            </w:pPr>
            <w:r>
              <w:rPr>
                <w:rFonts w:ascii="Arial" w:hAnsi="Arial" w:cs="Arial"/>
                <w:sz w:val="24"/>
                <w:szCs w:val="24"/>
              </w:rPr>
              <w:t>mp</w:t>
            </w:r>
          </w:p>
        </w:tc>
        <w:tc>
          <w:tcPr>
            <w:tcW w:w="1756" w:type="dxa"/>
          </w:tcPr>
          <w:p w:rsidR="00AA21C0" w:rsidRPr="00E05B34" w:rsidRDefault="00AA21C0" w:rsidP="0021475E">
            <w:pPr>
              <w:rPr>
                <w:rFonts w:ascii="Arial" w:hAnsi="Arial" w:cs="Arial"/>
                <w:sz w:val="24"/>
                <w:szCs w:val="24"/>
              </w:rPr>
            </w:pPr>
            <w:r>
              <w:rPr>
                <w:rFonts w:ascii="Arial" w:hAnsi="Arial" w:cs="Arial"/>
                <w:sz w:val="24"/>
                <w:szCs w:val="24"/>
              </w:rPr>
              <w:t>mozaic</w:t>
            </w:r>
          </w:p>
        </w:tc>
        <w:tc>
          <w:tcPr>
            <w:tcW w:w="1849" w:type="dxa"/>
          </w:tcPr>
          <w:p w:rsidR="00AA21C0" w:rsidRPr="00E05B34" w:rsidRDefault="00AA21C0" w:rsidP="0021475E">
            <w:pPr>
              <w:jc w:val="right"/>
              <w:rPr>
                <w:rFonts w:ascii="Arial" w:hAnsi="Arial" w:cs="Arial"/>
                <w:sz w:val="24"/>
                <w:szCs w:val="24"/>
              </w:rPr>
            </w:pPr>
            <w:r>
              <w:rPr>
                <w:rFonts w:ascii="Arial" w:hAnsi="Arial" w:cs="Arial"/>
                <w:sz w:val="24"/>
                <w:szCs w:val="24"/>
              </w:rPr>
              <w:t>15,41</w:t>
            </w:r>
          </w:p>
        </w:tc>
      </w:tr>
      <w:tr w:rsidR="00AA21C0" w:rsidRPr="00E05B34" w:rsidTr="00B20AE1">
        <w:tc>
          <w:tcPr>
            <w:tcW w:w="675" w:type="dxa"/>
          </w:tcPr>
          <w:p w:rsidR="00AA21C0" w:rsidRPr="00E05B34" w:rsidRDefault="00E6749A" w:rsidP="00B20AE1">
            <w:pPr>
              <w:jc w:val="both"/>
              <w:rPr>
                <w:rFonts w:ascii="Arial" w:hAnsi="Arial" w:cs="Arial"/>
                <w:sz w:val="24"/>
                <w:szCs w:val="24"/>
              </w:rPr>
            </w:pPr>
            <w:r>
              <w:rPr>
                <w:rFonts w:ascii="Arial" w:hAnsi="Arial" w:cs="Arial"/>
                <w:sz w:val="24"/>
                <w:szCs w:val="24"/>
              </w:rPr>
              <w:t>28</w:t>
            </w:r>
          </w:p>
        </w:tc>
        <w:tc>
          <w:tcPr>
            <w:tcW w:w="4111" w:type="dxa"/>
          </w:tcPr>
          <w:p w:rsidR="00AA21C0" w:rsidRPr="00E05B34" w:rsidRDefault="00AA21C0" w:rsidP="0021475E">
            <w:pPr>
              <w:jc w:val="both"/>
              <w:rPr>
                <w:rFonts w:ascii="Arial" w:hAnsi="Arial" w:cs="Arial"/>
                <w:sz w:val="24"/>
                <w:szCs w:val="24"/>
              </w:rPr>
            </w:pPr>
            <w:r>
              <w:rPr>
                <w:rFonts w:ascii="Arial" w:hAnsi="Arial" w:cs="Arial"/>
                <w:sz w:val="24"/>
                <w:szCs w:val="24"/>
              </w:rPr>
              <w:t>G.S. 5</w:t>
            </w:r>
          </w:p>
        </w:tc>
        <w:tc>
          <w:tcPr>
            <w:tcW w:w="851" w:type="dxa"/>
          </w:tcPr>
          <w:p w:rsidR="00AA21C0" w:rsidRPr="00E05B34" w:rsidRDefault="00AA21C0" w:rsidP="0021475E">
            <w:pPr>
              <w:rPr>
                <w:rFonts w:ascii="Arial" w:hAnsi="Arial" w:cs="Arial"/>
                <w:sz w:val="24"/>
                <w:szCs w:val="24"/>
              </w:rPr>
            </w:pPr>
            <w:r>
              <w:rPr>
                <w:rFonts w:ascii="Arial" w:hAnsi="Arial" w:cs="Arial"/>
                <w:sz w:val="24"/>
                <w:szCs w:val="24"/>
              </w:rPr>
              <w:t>mp</w:t>
            </w:r>
          </w:p>
        </w:tc>
        <w:tc>
          <w:tcPr>
            <w:tcW w:w="1756" w:type="dxa"/>
          </w:tcPr>
          <w:p w:rsidR="00AA21C0" w:rsidRPr="00E05B34" w:rsidRDefault="00AA21C0" w:rsidP="0021475E">
            <w:pPr>
              <w:rPr>
                <w:rFonts w:ascii="Arial" w:hAnsi="Arial" w:cs="Arial"/>
                <w:sz w:val="24"/>
                <w:szCs w:val="24"/>
              </w:rPr>
            </w:pPr>
            <w:r>
              <w:rPr>
                <w:rFonts w:ascii="Arial" w:hAnsi="Arial" w:cs="Arial"/>
                <w:sz w:val="24"/>
                <w:szCs w:val="24"/>
              </w:rPr>
              <w:t>gresie</w:t>
            </w:r>
          </w:p>
        </w:tc>
        <w:tc>
          <w:tcPr>
            <w:tcW w:w="1849" w:type="dxa"/>
          </w:tcPr>
          <w:p w:rsidR="00AA21C0" w:rsidRPr="00E05B34" w:rsidRDefault="00AA21C0" w:rsidP="0021475E">
            <w:pPr>
              <w:jc w:val="right"/>
              <w:rPr>
                <w:rFonts w:ascii="Arial" w:hAnsi="Arial" w:cs="Arial"/>
                <w:sz w:val="24"/>
                <w:szCs w:val="24"/>
              </w:rPr>
            </w:pPr>
            <w:r>
              <w:rPr>
                <w:rFonts w:ascii="Arial" w:hAnsi="Arial" w:cs="Arial"/>
                <w:sz w:val="24"/>
                <w:szCs w:val="24"/>
              </w:rPr>
              <w:t>2,15</w:t>
            </w:r>
          </w:p>
        </w:tc>
      </w:tr>
      <w:tr w:rsidR="00E3004B" w:rsidRPr="00E05B34" w:rsidTr="00B20AE1">
        <w:tc>
          <w:tcPr>
            <w:tcW w:w="675" w:type="dxa"/>
          </w:tcPr>
          <w:p w:rsidR="00E3004B" w:rsidRPr="00E05B34" w:rsidRDefault="00E6749A" w:rsidP="00B20AE1">
            <w:pPr>
              <w:jc w:val="both"/>
              <w:rPr>
                <w:rFonts w:ascii="Arial" w:hAnsi="Arial" w:cs="Arial"/>
                <w:sz w:val="24"/>
                <w:szCs w:val="24"/>
              </w:rPr>
            </w:pPr>
            <w:r>
              <w:rPr>
                <w:rFonts w:ascii="Arial" w:hAnsi="Arial" w:cs="Arial"/>
                <w:sz w:val="24"/>
                <w:szCs w:val="24"/>
              </w:rPr>
              <w:t>29</w:t>
            </w:r>
          </w:p>
        </w:tc>
        <w:tc>
          <w:tcPr>
            <w:tcW w:w="4111" w:type="dxa"/>
          </w:tcPr>
          <w:p w:rsidR="00E3004B" w:rsidRPr="00E05B34" w:rsidRDefault="00E3004B" w:rsidP="0021475E">
            <w:pPr>
              <w:jc w:val="both"/>
              <w:rPr>
                <w:rFonts w:ascii="Arial" w:hAnsi="Arial" w:cs="Arial"/>
                <w:sz w:val="24"/>
                <w:szCs w:val="24"/>
              </w:rPr>
            </w:pPr>
            <w:r>
              <w:rPr>
                <w:rFonts w:ascii="Arial" w:hAnsi="Arial" w:cs="Arial"/>
                <w:sz w:val="24"/>
                <w:szCs w:val="24"/>
              </w:rPr>
              <w:t>salon 4</w:t>
            </w:r>
          </w:p>
        </w:tc>
        <w:tc>
          <w:tcPr>
            <w:tcW w:w="851" w:type="dxa"/>
          </w:tcPr>
          <w:p w:rsidR="00E3004B" w:rsidRPr="00E05B34" w:rsidRDefault="00E3004B" w:rsidP="0021475E">
            <w:pPr>
              <w:rPr>
                <w:rFonts w:ascii="Arial" w:hAnsi="Arial" w:cs="Arial"/>
                <w:sz w:val="24"/>
                <w:szCs w:val="24"/>
              </w:rPr>
            </w:pPr>
            <w:r>
              <w:rPr>
                <w:rFonts w:ascii="Arial" w:hAnsi="Arial" w:cs="Arial"/>
                <w:sz w:val="24"/>
                <w:szCs w:val="24"/>
              </w:rPr>
              <w:t>mp</w:t>
            </w:r>
          </w:p>
        </w:tc>
        <w:tc>
          <w:tcPr>
            <w:tcW w:w="1756" w:type="dxa"/>
          </w:tcPr>
          <w:p w:rsidR="00E3004B" w:rsidRPr="00E05B34" w:rsidRDefault="00E3004B" w:rsidP="0021475E">
            <w:pPr>
              <w:rPr>
                <w:rFonts w:ascii="Arial" w:hAnsi="Arial" w:cs="Arial"/>
                <w:sz w:val="24"/>
                <w:szCs w:val="24"/>
              </w:rPr>
            </w:pPr>
            <w:r>
              <w:rPr>
                <w:rFonts w:ascii="Arial" w:hAnsi="Arial" w:cs="Arial"/>
                <w:sz w:val="24"/>
                <w:szCs w:val="24"/>
              </w:rPr>
              <w:t>mozaic</w:t>
            </w:r>
          </w:p>
        </w:tc>
        <w:tc>
          <w:tcPr>
            <w:tcW w:w="1849" w:type="dxa"/>
          </w:tcPr>
          <w:p w:rsidR="00E3004B" w:rsidRPr="00E05B34" w:rsidRDefault="00E3004B" w:rsidP="0021475E">
            <w:pPr>
              <w:jc w:val="right"/>
              <w:rPr>
                <w:rFonts w:ascii="Arial" w:hAnsi="Arial" w:cs="Arial"/>
                <w:sz w:val="24"/>
                <w:szCs w:val="24"/>
              </w:rPr>
            </w:pPr>
            <w:r>
              <w:rPr>
                <w:rFonts w:ascii="Arial" w:hAnsi="Arial" w:cs="Arial"/>
                <w:sz w:val="24"/>
                <w:szCs w:val="24"/>
              </w:rPr>
              <w:t>15,41</w:t>
            </w:r>
          </w:p>
        </w:tc>
      </w:tr>
      <w:tr w:rsidR="00E3004B" w:rsidRPr="00E05B34" w:rsidTr="00B20AE1">
        <w:tc>
          <w:tcPr>
            <w:tcW w:w="675" w:type="dxa"/>
          </w:tcPr>
          <w:p w:rsidR="00E3004B" w:rsidRPr="00E05B34" w:rsidRDefault="00E6749A" w:rsidP="00B20AE1">
            <w:pPr>
              <w:jc w:val="both"/>
              <w:rPr>
                <w:rFonts w:ascii="Arial" w:hAnsi="Arial" w:cs="Arial"/>
                <w:sz w:val="24"/>
                <w:szCs w:val="24"/>
              </w:rPr>
            </w:pPr>
            <w:r>
              <w:rPr>
                <w:rFonts w:ascii="Arial" w:hAnsi="Arial" w:cs="Arial"/>
                <w:sz w:val="24"/>
                <w:szCs w:val="24"/>
              </w:rPr>
              <w:t>30</w:t>
            </w:r>
          </w:p>
        </w:tc>
        <w:tc>
          <w:tcPr>
            <w:tcW w:w="4111" w:type="dxa"/>
          </w:tcPr>
          <w:p w:rsidR="00E3004B" w:rsidRPr="00E05B34" w:rsidRDefault="00E3004B" w:rsidP="0021475E">
            <w:pPr>
              <w:jc w:val="both"/>
              <w:rPr>
                <w:rFonts w:ascii="Arial" w:hAnsi="Arial" w:cs="Arial"/>
                <w:sz w:val="24"/>
                <w:szCs w:val="24"/>
              </w:rPr>
            </w:pPr>
            <w:r>
              <w:rPr>
                <w:rFonts w:ascii="Arial" w:hAnsi="Arial" w:cs="Arial"/>
                <w:sz w:val="24"/>
                <w:szCs w:val="24"/>
              </w:rPr>
              <w:t>G.S. 4</w:t>
            </w:r>
          </w:p>
        </w:tc>
        <w:tc>
          <w:tcPr>
            <w:tcW w:w="851" w:type="dxa"/>
          </w:tcPr>
          <w:p w:rsidR="00E3004B" w:rsidRPr="00E05B34" w:rsidRDefault="00E3004B" w:rsidP="0021475E">
            <w:pPr>
              <w:rPr>
                <w:rFonts w:ascii="Arial" w:hAnsi="Arial" w:cs="Arial"/>
                <w:sz w:val="24"/>
                <w:szCs w:val="24"/>
              </w:rPr>
            </w:pPr>
            <w:r>
              <w:rPr>
                <w:rFonts w:ascii="Arial" w:hAnsi="Arial" w:cs="Arial"/>
                <w:sz w:val="24"/>
                <w:szCs w:val="24"/>
              </w:rPr>
              <w:t>mp</w:t>
            </w:r>
          </w:p>
        </w:tc>
        <w:tc>
          <w:tcPr>
            <w:tcW w:w="1756" w:type="dxa"/>
          </w:tcPr>
          <w:p w:rsidR="00E3004B" w:rsidRPr="00E05B34" w:rsidRDefault="00E3004B" w:rsidP="0021475E">
            <w:pPr>
              <w:rPr>
                <w:rFonts w:ascii="Arial" w:hAnsi="Arial" w:cs="Arial"/>
                <w:sz w:val="24"/>
                <w:szCs w:val="24"/>
              </w:rPr>
            </w:pPr>
            <w:r>
              <w:rPr>
                <w:rFonts w:ascii="Arial" w:hAnsi="Arial" w:cs="Arial"/>
                <w:sz w:val="24"/>
                <w:szCs w:val="24"/>
              </w:rPr>
              <w:t>gresie</w:t>
            </w:r>
          </w:p>
        </w:tc>
        <w:tc>
          <w:tcPr>
            <w:tcW w:w="1849" w:type="dxa"/>
          </w:tcPr>
          <w:p w:rsidR="00E3004B" w:rsidRPr="00E05B34" w:rsidRDefault="00E3004B" w:rsidP="0021475E">
            <w:pPr>
              <w:jc w:val="right"/>
              <w:rPr>
                <w:rFonts w:ascii="Arial" w:hAnsi="Arial" w:cs="Arial"/>
                <w:sz w:val="24"/>
                <w:szCs w:val="24"/>
              </w:rPr>
            </w:pPr>
            <w:r>
              <w:rPr>
                <w:rFonts w:ascii="Arial" w:hAnsi="Arial" w:cs="Arial"/>
                <w:sz w:val="24"/>
                <w:szCs w:val="24"/>
              </w:rPr>
              <w:t>2,15</w:t>
            </w:r>
          </w:p>
        </w:tc>
      </w:tr>
      <w:tr w:rsidR="00E3004B" w:rsidRPr="00E05B34" w:rsidTr="00B20AE1">
        <w:tc>
          <w:tcPr>
            <w:tcW w:w="675" w:type="dxa"/>
          </w:tcPr>
          <w:p w:rsidR="00E3004B" w:rsidRPr="00E05B34" w:rsidRDefault="00E6749A" w:rsidP="00B20AE1">
            <w:pPr>
              <w:jc w:val="both"/>
              <w:rPr>
                <w:rFonts w:ascii="Arial" w:hAnsi="Arial" w:cs="Arial"/>
                <w:sz w:val="24"/>
                <w:szCs w:val="24"/>
              </w:rPr>
            </w:pPr>
            <w:r>
              <w:rPr>
                <w:rFonts w:ascii="Arial" w:hAnsi="Arial" w:cs="Arial"/>
                <w:sz w:val="24"/>
                <w:szCs w:val="24"/>
              </w:rPr>
              <w:t>31</w:t>
            </w:r>
          </w:p>
        </w:tc>
        <w:tc>
          <w:tcPr>
            <w:tcW w:w="4111" w:type="dxa"/>
          </w:tcPr>
          <w:p w:rsidR="00E3004B" w:rsidRPr="00E05B34" w:rsidRDefault="00E3004B" w:rsidP="0021475E">
            <w:pPr>
              <w:jc w:val="both"/>
              <w:rPr>
                <w:rFonts w:ascii="Arial" w:hAnsi="Arial" w:cs="Arial"/>
                <w:sz w:val="24"/>
                <w:szCs w:val="24"/>
              </w:rPr>
            </w:pPr>
            <w:r>
              <w:rPr>
                <w:rFonts w:ascii="Arial" w:hAnsi="Arial" w:cs="Arial"/>
                <w:sz w:val="24"/>
                <w:szCs w:val="24"/>
              </w:rPr>
              <w:t>salon 3</w:t>
            </w:r>
          </w:p>
        </w:tc>
        <w:tc>
          <w:tcPr>
            <w:tcW w:w="851" w:type="dxa"/>
          </w:tcPr>
          <w:p w:rsidR="00E3004B" w:rsidRPr="00E05B34" w:rsidRDefault="00E3004B" w:rsidP="0021475E">
            <w:pPr>
              <w:rPr>
                <w:rFonts w:ascii="Arial" w:hAnsi="Arial" w:cs="Arial"/>
                <w:sz w:val="24"/>
                <w:szCs w:val="24"/>
              </w:rPr>
            </w:pPr>
            <w:r>
              <w:rPr>
                <w:rFonts w:ascii="Arial" w:hAnsi="Arial" w:cs="Arial"/>
                <w:sz w:val="24"/>
                <w:szCs w:val="24"/>
              </w:rPr>
              <w:t>mp</w:t>
            </w:r>
          </w:p>
        </w:tc>
        <w:tc>
          <w:tcPr>
            <w:tcW w:w="1756" w:type="dxa"/>
          </w:tcPr>
          <w:p w:rsidR="00E3004B" w:rsidRPr="00E05B34" w:rsidRDefault="00E3004B" w:rsidP="0021475E">
            <w:pPr>
              <w:rPr>
                <w:rFonts w:ascii="Arial" w:hAnsi="Arial" w:cs="Arial"/>
                <w:sz w:val="24"/>
                <w:szCs w:val="24"/>
              </w:rPr>
            </w:pPr>
            <w:r>
              <w:rPr>
                <w:rFonts w:ascii="Arial" w:hAnsi="Arial" w:cs="Arial"/>
                <w:sz w:val="24"/>
                <w:szCs w:val="24"/>
              </w:rPr>
              <w:t>mozaic</w:t>
            </w:r>
          </w:p>
        </w:tc>
        <w:tc>
          <w:tcPr>
            <w:tcW w:w="1849" w:type="dxa"/>
          </w:tcPr>
          <w:p w:rsidR="00E3004B" w:rsidRPr="00E05B34" w:rsidRDefault="00E3004B" w:rsidP="0021475E">
            <w:pPr>
              <w:jc w:val="right"/>
              <w:rPr>
                <w:rFonts w:ascii="Arial" w:hAnsi="Arial" w:cs="Arial"/>
                <w:sz w:val="24"/>
                <w:szCs w:val="24"/>
              </w:rPr>
            </w:pPr>
            <w:r>
              <w:rPr>
                <w:rFonts w:ascii="Arial" w:hAnsi="Arial" w:cs="Arial"/>
                <w:sz w:val="24"/>
                <w:szCs w:val="24"/>
              </w:rPr>
              <w:t>15,41</w:t>
            </w:r>
          </w:p>
        </w:tc>
      </w:tr>
      <w:tr w:rsidR="00E3004B" w:rsidRPr="00E05B34" w:rsidTr="00B20AE1">
        <w:tc>
          <w:tcPr>
            <w:tcW w:w="675" w:type="dxa"/>
          </w:tcPr>
          <w:p w:rsidR="00E3004B" w:rsidRPr="00E05B34" w:rsidRDefault="00E6749A" w:rsidP="00B20AE1">
            <w:pPr>
              <w:jc w:val="both"/>
              <w:rPr>
                <w:rFonts w:ascii="Arial" w:hAnsi="Arial" w:cs="Arial"/>
                <w:sz w:val="24"/>
                <w:szCs w:val="24"/>
              </w:rPr>
            </w:pPr>
            <w:r>
              <w:rPr>
                <w:rFonts w:ascii="Arial" w:hAnsi="Arial" w:cs="Arial"/>
                <w:sz w:val="24"/>
                <w:szCs w:val="24"/>
              </w:rPr>
              <w:t>32</w:t>
            </w:r>
          </w:p>
        </w:tc>
        <w:tc>
          <w:tcPr>
            <w:tcW w:w="4111" w:type="dxa"/>
          </w:tcPr>
          <w:p w:rsidR="00E3004B" w:rsidRPr="00E05B34" w:rsidRDefault="00E3004B" w:rsidP="0021475E">
            <w:pPr>
              <w:jc w:val="both"/>
              <w:rPr>
                <w:rFonts w:ascii="Arial" w:hAnsi="Arial" w:cs="Arial"/>
                <w:sz w:val="24"/>
                <w:szCs w:val="24"/>
              </w:rPr>
            </w:pPr>
            <w:r>
              <w:rPr>
                <w:rFonts w:ascii="Arial" w:hAnsi="Arial" w:cs="Arial"/>
                <w:sz w:val="24"/>
                <w:szCs w:val="24"/>
              </w:rPr>
              <w:t>G.S. 3</w:t>
            </w:r>
          </w:p>
        </w:tc>
        <w:tc>
          <w:tcPr>
            <w:tcW w:w="851" w:type="dxa"/>
          </w:tcPr>
          <w:p w:rsidR="00E3004B" w:rsidRPr="00E05B34" w:rsidRDefault="00E3004B" w:rsidP="0021475E">
            <w:pPr>
              <w:rPr>
                <w:rFonts w:ascii="Arial" w:hAnsi="Arial" w:cs="Arial"/>
                <w:sz w:val="24"/>
                <w:szCs w:val="24"/>
              </w:rPr>
            </w:pPr>
            <w:r>
              <w:rPr>
                <w:rFonts w:ascii="Arial" w:hAnsi="Arial" w:cs="Arial"/>
                <w:sz w:val="24"/>
                <w:szCs w:val="24"/>
              </w:rPr>
              <w:t>mp</w:t>
            </w:r>
          </w:p>
        </w:tc>
        <w:tc>
          <w:tcPr>
            <w:tcW w:w="1756" w:type="dxa"/>
          </w:tcPr>
          <w:p w:rsidR="00E3004B" w:rsidRPr="00E05B34" w:rsidRDefault="00E3004B" w:rsidP="0021475E">
            <w:pPr>
              <w:rPr>
                <w:rFonts w:ascii="Arial" w:hAnsi="Arial" w:cs="Arial"/>
                <w:sz w:val="24"/>
                <w:szCs w:val="24"/>
              </w:rPr>
            </w:pPr>
            <w:r>
              <w:rPr>
                <w:rFonts w:ascii="Arial" w:hAnsi="Arial" w:cs="Arial"/>
                <w:sz w:val="24"/>
                <w:szCs w:val="24"/>
              </w:rPr>
              <w:t>gresie</w:t>
            </w:r>
          </w:p>
        </w:tc>
        <w:tc>
          <w:tcPr>
            <w:tcW w:w="1849" w:type="dxa"/>
          </w:tcPr>
          <w:p w:rsidR="00E3004B" w:rsidRPr="00E05B34" w:rsidRDefault="00E3004B" w:rsidP="0021475E">
            <w:pPr>
              <w:jc w:val="right"/>
              <w:rPr>
                <w:rFonts w:ascii="Arial" w:hAnsi="Arial" w:cs="Arial"/>
                <w:sz w:val="24"/>
                <w:szCs w:val="24"/>
              </w:rPr>
            </w:pPr>
            <w:r>
              <w:rPr>
                <w:rFonts w:ascii="Arial" w:hAnsi="Arial" w:cs="Arial"/>
                <w:sz w:val="24"/>
                <w:szCs w:val="24"/>
              </w:rPr>
              <w:t>2,15</w:t>
            </w:r>
          </w:p>
        </w:tc>
      </w:tr>
      <w:tr w:rsidR="00AA21C0" w:rsidRPr="00E05B34" w:rsidTr="00B20AE1">
        <w:tc>
          <w:tcPr>
            <w:tcW w:w="675" w:type="dxa"/>
          </w:tcPr>
          <w:p w:rsidR="00AA21C0" w:rsidRPr="00E05B34" w:rsidRDefault="00E6749A" w:rsidP="00B20AE1">
            <w:pPr>
              <w:jc w:val="both"/>
              <w:rPr>
                <w:rFonts w:ascii="Arial" w:hAnsi="Arial" w:cs="Arial"/>
                <w:sz w:val="24"/>
                <w:szCs w:val="24"/>
              </w:rPr>
            </w:pPr>
            <w:r>
              <w:rPr>
                <w:rFonts w:ascii="Arial" w:hAnsi="Arial" w:cs="Arial"/>
                <w:sz w:val="24"/>
                <w:szCs w:val="24"/>
              </w:rPr>
              <w:t>33</w:t>
            </w:r>
          </w:p>
        </w:tc>
        <w:tc>
          <w:tcPr>
            <w:tcW w:w="4111" w:type="dxa"/>
          </w:tcPr>
          <w:p w:rsidR="00AA21C0" w:rsidRPr="00E05B34" w:rsidRDefault="00E3004B" w:rsidP="00B20AE1">
            <w:pPr>
              <w:jc w:val="both"/>
              <w:rPr>
                <w:rFonts w:ascii="Arial" w:hAnsi="Arial" w:cs="Arial"/>
                <w:sz w:val="24"/>
                <w:szCs w:val="24"/>
              </w:rPr>
            </w:pPr>
            <w:r>
              <w:rPr>
                <w:rFonts w:ascii="Arial" w:hAnsi="Arial" w:cs="Arial"/>
                <w:sz w:val="24"/>
                <w:szCs w:val="24"/>
              </w:rPr>
              <w:t>Hol 4</w:t>
            </w:r>
          </w:p>
        </w:tc>
        <w:tc>
          <w:tcPr>
            <w:tcW w:w="851" w:type="dxa"/>
          </w:tcPr>
          <w:p w:rsidR="00AA21C0" w:rsidRPr="00E05B34" w:rsidRDefault="00E3004B" w:rsidP="00B20AE1">
            <w:pPr>
              <w:rPr>
                <w:rFonts w:ascii="Arial" w:hAnsi="Arial" w:cs="Arial"/>
                <w:sz w:val="24"/>
                <w:szCs w:val="24"/>
              </w:rPr>
            </w:pPr>
            <w:r>
              <w:rPr>
                <w:rFonts w:ascii="Arial" w:hAnsi="Arial" w:cs="Arial"/>
                <w:sz w:val="24"/>
                <w:szCs w:val="24"/>
              </w:rPr>
              <w:t>mp</w:t>
            </w:r>
          </w:p>
        </w:tc>
        <w:tc>
          <w:tcPr>
            <w:tcW w:w="1756" w:type="dxa"/>
          </w:tcPr>
          <w:p w:rsidR="00AA21C0" w:rsidRPr="00E05B34" w:rsidRDefault="00E3004B" w:rsidP="00B20AE1">
            <w:pPr>
              <w:rPr>
                <w:rFonts w:ascii="Arial" w:hAnsi="Arial" w:cs="Arial"/>
                <w:sz w:val="24"/>
                <w:szCs w:val="24"/>
              </w:rPr>
            </w:pPr>
            <w:r>
              <w:rPr>
                <w:rFonts w:ascii="Arial" w:hAnsi="Arial" w:cs="Arial"/>
                <w:sz w:val="24"/>
                <w:szCs w:val="24"/>
              </w:rPr>
              <w:t>mozaic</w:t>
            </w:r>
          </w:p>
        </w:tc>
        <w:tc>
          <w:tcPr>
            <w:tcW w:w="1849" w:type="dxa"/>
          </w:tcPr>
          <w:p w:rsidR="00AA21C0" w:rsidRPr="00E05B34" w:rsidRDefault="00E3004B" w:rsidP="00B20AE1">
            <w:pPr>
              <w:jc w:val="right"/>
              <w:rPr>
                <w:rFonts w:ascii="Arial" w:hAnsi="Arial" w:cs="Arial"/>
                <w:sz w:val="24"/>
                <w:szCs w:val="24"/>
              </w:rPr>
            </w:pPr>
            <w:r>
              <w:rPr>
                <w:rFonts w:ascii="Arial" w:hAnsi="Arial" w:cs="Arial"/>
                <w:sz w:val="24"/>
                <w:szCs w:val="24"/>
              </w:rPr>
              <w:t>9,49</w:t>
            </w:r>
          </w:p>
        </w:tc>
      </w:tr>
      <w:tr w:rsidR="00AA21C0" w:rsidRPr="00E05B34" w:rsidTr="00B20AE1">
        <w:tc>
          <w:tcPr>
            <w:tcW w:w="675" w:type="dxa"/>
          </w:tcPr>
          <w:p w:rsidR="00AA21C0" w:rsidRPr="00E05B34" w:rsidRDefault="00E6749A" w:rsidP="00B20AE1">
            <w:pPr>
              <w:jc w:val="both"/>
              <w:rPr>
                <w:rFonts w:ascii="Arial" w:hAnsi="Arial" w:cs="Arial"/>
                <w:sz w:val="24"/>
                <w:szCs w:val="24"/>
              </w:rPr>
            </w:pPr>
            <w:r>
              <w:rPr>
                <w:rFonts w:ascii="Arial" w:hAnsi="Arial" w:cs="Arial"/>
                <w:sz w:val="24"/>
                <w:szCs w:val="24"/>
              </w:rPr>
              <w:lastRenderedPageBreak/>
              <w:t>34</w:t>
            </w:r>
          </w:p>
        </w:tc>
        <w:tc>
          <w:tcPr>
            <w:tcW w:w="4111" w:type="dxa"/>
          </w:tcPr>
          <w:p w:rsidR="00AA21C0" w:rsidRPr="00E05B34" w:rsidRDefault="00E3004B" w:rsidP="00B20AE1">
            <w:pPr>
              <w:jc w:val="both"/>
              <w:rPr>
                <w:rFonts w:ascii="Arial" w:hAnsi="Arial" w:cs="Arial"/>
                <w:sz w:val="24"/>
                <w:szCs w:val="24"/>
              </w:rPr>
            </w:pPr>
            <w:r>
              <w:rPr>
                <w:rFonts w:ascii="Arial" w:hAnsi="Arial" w:cs="Arial"/>
                <w:sz w:val="24"/>
                <w:szCs w:val="24"/>
              </w:rPr>
              <w:t>Spalatorie</w:t>
            </w:r>
          </w:p>
        </w:tc>
        <w:tc>
          <w:tcPr>
            <w:tcW w:w="851" w:type="dxa"/>
          </w:tcPr>
          <w:p w:rsidR="00AA21C0" w:rsidRPr="00E05B34" w:rsidRDefault="00E3004B" w:rsidP="00B20AE1">
            <w:pPr>
              <w:rPr>
                <w:rFonts w:ascii="Arial" w:hAnsi="Arial" w:cs="Arial"/>
                <w:sz w:val="24"/>
                <w:szCs w:val="24"/>
              </w:rPr>
            </w:pPr>
            <w:r>
              <w:rPr>
                <w:rFonts w:ascii="Arial" w:hAnsi="Arial" w:cs="Arial"/>
                <w:sz w:val="24"/>
                <w:szCs w:val="24"/>
              </w:rPr>
              <w:t>mp</w:t>
            </w:r>
          </w:p>
        </w:tc>
        <w:tc>
          <w:tcPr>
            <w:tcW w:w="1756" w:type="dxa"/>
          </w:tcPr>
          <w:p w:rsidR="00AA21C0" w:rsidRPr="00E05B34" w:rsidRDefault="00E3004B" w:rsidP="00B20AE1">
            <w:pPr>
              <w:rPr>
                <w:rFonts w:ascii="Arial" w:hAnsi="Arial" w:cs="Arial"/>
                <w:sz w:val="24"/>
                <w:szCs w:val="24"/>
              </w:rPr>
            </w:pPr>
            <w:r>
              <w:rPr>
                <w:rFonts w:ascii="Arial" w:hAnsi="Arial" w:cs="Arial"/>
                <w:sz w:val="24"/>
                <w:szCs w:val="24"/>
              </w:rPr>
              <w:t>gresie</w:t>
            </w:r>
          </w:p>
        </w:tc>
        <w:tc>
          <w:tcPr>
            <w:tcW w:w="1849" w:type="dxa"/>
          </w:tcPr>
          <w:p w:rsidR="00AA21C0" w:rsidRPr="00E05B34" w:rsidRDefault="00E3004B" w:rsidP="00B20AE1">
            <w:pPr>
              <w:jc w:val="right"/>
              <w:rPr>
                <w:rFonts w:ascii="Arial" w:hAnsi="Arial" w:cs="Arial"/>
                <w:sz w:val="24"/>
                <w:szCs w:val="24"/>
              </w:rPr>
            </w:pPr>
            <w:r>
              <w:rPr>
                <w:rFonts w:ascii="Arial" w:hAnsi="Arial" w:cs="Arial"/>
                <w:sz w:val="24"/>
                <w:szCs w:val="24"/>
              </w:rPr>
              <w:t>17,99</w:t>
            </w:r>
          </w:p>
        </w:tc>
      </w:tr>
      <w:tr w:rsidR="00AA21C0" w:rsidRPr="00E05B34" w:rsidTr="00B20AE1">
        <w:tc>
          <w:tcPr>
            <w:tcW w:w="675" w:type="dxa"/>
          </w:tcPr>
          <w:p w:rsidR="00AA21C0" w:rsidRPr="00E05B34" w:rsidRDefault="00E6749A" w:rsidP="00B20AE1">
            <w:pPr>
              <w:jc w:val="both"/>
              <w:rPr>
                <w:rFonts w:ascii="Arial" w:hAnsi="Arial" w:cs="Arial"/>
                <w:sz w:val="24"/>
                <w:szCs w:val="24"/>
              </w:rPr>
            </w:pPr>
            <w:r>
              <w:rPr>
                <w:rFonts w:ascii="Arial" w:hAnsi="Arial" w:cs="Arial"/>
                <w:sz w:val="24"/>
                <w:szCs w:val="24"/>
              </w:rPr>
              <w:t>35</w:t>
            </w:r>
          </w:p>
        </w:tc>
        <w:tc>
          <w:tcPr>
            <w:tcW w:w="4111" w:type="dxa"/>
          </w:tcPr>
          <w:p w:rsidR="00AA21C0" w:rsidRPr="00E05B34" w:rsidRDefault="00E3004B" w:rsidP="00B20AE1">
            <w:pPr>
              <w:jc w:val="both"/>
              <w:rPr>
                <w:rFonts w:ascii="Arial" w:hAnsi="Arial" w:cs="Arial"/>
                <w:sz w:val="24"/>
                <w:szCs w:val="24"/>
              </w:rPr>
            </w:pPr>
            <w:r>
              <w:rPr>
                <w:rFonts w:ascii="Arial" w:hAnsi="Arial" w:cs="Arial"/>
                <w:sz w:val="24"/>
                <w:szCs w:val="24"/>
              </w:rPr>
              <w:t>Camera sistem ECS</w:t>
            </w:r>
          </w:p>
        </w:tc>
        <w:tc>
          <w:tcPr>
            <w:tcW w:w="851" w:type="dxa"/>
          </w:tcPr>
          <w:p w:rsidR="00AA21C0" w:rsidRPr="00E05B34" w:rsidRDefault="00E3004B" w:rsidP="00B20AE1">
            <w:pPr>
              <w:rPr>
                <w:rFonts w:ascii="Arial" w:hAnsi="Arial" w:cs="Arial"/>
                <w:sz w:val="24"/>
                <w:szCs w:val="24"/>
              </w:rPr>
            </w:pPr>
            <w:r>
              <w:rPr>
                <w:rFonts w:ascii="Arial" w:hAnsi="Arial" w:cs="Arial"/>
                <w:sz w:val="24"/>
                <w:szCs w:val="24"/>
              </w:rPr>
              <w:t>mp</w:t>
            </w:r>
          </w:p>
        </w:tc>
        <w:tc>
          <w:tcPr>
            <w:tcW w:w="1756" w:type="dxa"/>
          </w:tcPr>
          <w:p w:rsidR="00AA21C0" w:rsidRPr="00E05B34" w:rsidRDefault="00E3004B" w:rsidP="00B20AE1">
            <w:pPr>
              <w:rPr>
                <w:rFonts w:ascii="Arial" w:hAnsi="Arial" w:cs="Arial"/>
                <w:sz w:val="24"/>
                <w:szCs w:val="24"/>
              </w:rPr>
            </w:pPr>
            <w:r>
              <w:rPr>
                <w:rFonts w:ascii="Arial" w:hAnsi="Arial" w:cs="Arial"/>
                <w:sz w:val="24"/>
                <w:szCs w:val="24"/>
              </w:rPr>
              <w:t>mozaic</w:t>
            </w:r>
          </w:p>
        </w:tc>
        <w:tc>
          <w:tcPr>
            <w:tcW w:w="1849" w:type="dxa"/>
          </w:tcPr>
          <w:p w:rsidR="00AA21C0" w:rsidRPr="00E05B34" w:rsidRDefault="00E3004B" w:rsidP="00B20AE1">
            <w:pPr>
              <w:jc w:val="right"/>
              <w:rPr>
                <w:rFonts w:ascii="Arial" w:hAnsi="Arial" w:cs="Arial"/>
                <w:sz w:val="24"/>
                <w:szCs w:val="24"/>
              </w:rPr>
            </w:pPr>
            <w:r>
              <w:rPr>
                <w:rFonts w:ascii="Arial" w:hAnsi="Arial" w:cs="Arial"/>
                <w:sz w:val="24"/>
                <w:szCs w:val="24"/>
              </w:rPr>
              <w:t>9,79</w:t>
            </w:r>
          </w:p>
        </w:tc>
      </w:tr>
      <w:tr w:rsidR="00AA21C0" w:rsidRPr="00E05B34" w:rsidTr="00B20AE1">
        <w:tc>
          <w:tcPr>
            <w:tcW w:w="675" w:type="dxa"/>
          </w:tcPr>
          <w:p w:rsidR="00AA21C0" w:rsidRPr="00E05B34" w:rsidRDefault="00E6749A" w:rsidP="00B20AE1">
            <w:pPr>
              <w:jc w:val="both"/>
              <w:rPr>
                <w:rFonts w:ascii="Arial" w:hAnsi="Arial" w:cs="Arial"/>
                <w:sz w:val="24"/>
                <w:szCs w:val="24"/>
              </w:rPr>
            </w:pPr>
            <w:r>
              <w:rPr>
                <w:rFonts w:ascii="Arial" w:hAnsi="Arial" w:cs="Arial"/>
                <w:sz w:val="24"/>
                <w:szCs w:val="24"/>
              </w:rPr>
              <w:t>36</w:t>
            </w:r>
          </w:p>
        </w:tc>
        <w:tc>
          <w:tcPr>
            <w:tcW w:w="4111" w:type="dxa"/>
          </w:tcPr>
          <w:p w:rsidR="00AA21C0" w:rsidRPr="00E05B34" w:rsidRDefault="00E3004B" w:rsidP="00B20AE1">
            <w:pPr>
              <w:jc w:val="both"/>
              <w:rPr>
                <w:rFonts w:ascii="Arial" w:hAnsi="Arial" w:cs="Arial"/>
                <w:sz w:val="24"/>
                <w:szCs w:val="24"/>
              </w:rPr>
            </w:pPr>
            <w:r>
              <w:rPr>
                <w:rFonts w:ascii="Arial" w:hAnsi="Arial" w:cs="Arial"/>
                <w:sz w:val="24"/>
                <w:szCs w:val="24"/>
              </w:rPr>
              <w:t>Depozit</w:t>
            </w:r>
          </w:p>
        </w:tc>
        <w:tc>
          <w:tcPr>
            <w:tcW w:w="851" w:type="dxa"/>
          </w:tcPr>
          <w:p w:rsidR="00AA21C0" w:rsidRPr="00E05B34" w:rsidRDefault="00E3004B" w:rsidP="00B20AE1">
            <w:pPr>
              <w:rPr>
                <w:rFonts w:ascii="Arial" w:hAnsi="Arial" w:cs="Arial"/>
                <w:sz w:val="24"/>
                <w:szCs w:val="24"/>
              </w:rPr>
            </w:pPr>
            <w:r>
              <w:rPr>
                <w:rFonts w:ascii="Arial" w:hAnsi="Arial" w:cs="Arial"/>
                <w:sz w:val="24"/>
                <w:szCs w:val="24"/>
              </w:rPr>
              <w:t>mp</w:t>
            </w:r>
          </w:p>
        </w:tc>
        <w:tc>
          <w:tcPr>
            <w:tcW w:w="1756" w:type="dxa"/>
          </w:tcPr>
          <w:p w:rsidR="00AA21C0" w:rsidRPr="00E05B34" w:rsidRDefault="00E3004B" w:rsidP="00B20AE1">
            <w:pPr>
              <w:rPr>
                <w:rFonts w:ascii="Arial" w:hAnsi="Arial" w:cs="Arial"/>
                <w:sz w:val="24"/>
                <w:szCs w:val="24"/>
              </w:rPr>
            </w:pPr>
            <w:r>
              <w:rPr>
                <w:rFonts w:ascii="Arial" w:hAnsi="Arial" w:cs="Arial"/>
                <w:sz w:val="24"/>
                <w:szCs w:val="24"/>
              </w:rPr>
              <w:t>mozaic</w:t>
            </w:r>
          </w:p>
        </w:tc>
        <w:tc>
          <w:tcPr>
            <w:tcW w:w="1849" w:type="dxa"/>
          </w:tcPr>
          <w:p w:rsidR="00AA21C0" w:rsidRPr="00E05B34" w:rsidRDefault="00E3004B" w:rsidP="00B20AE1">
            <w:pPr>
              <w:jc w:val="right"/>
              <w:rPr>
                <w:rFonts w:ascii="Arial" w:hAnsi="Arial" w:cs="Arial"/>
                <w:sz w:val="24"/>
                <w:szCs w:val="24"/>
              </w:rPr>
            </w:pPr>
            <w:r>
              <w:rPr>
                <w:rFonts w:ascii="Arial" w:hAnsi="Arial" w:cs="Arial"/>
                <w:sz w:val="24"/>
                <w:szCs w:val="24"/>
              </w:rPr>
              <w:t>18,91</w:t>
            </w:r>
          </w:p>
        </w:tc>
      </w:tr>
      <w:tr w:rsidR="00AA21C0" w:rsidRPr="00E05B34" w:rsidTr="00B20AE1">
        <w:tc>
          <w:tcPr>
            <w:tcW w:w="675" w:type="dxa"/>
          </w:tcPr>
          <w:p w:rsidR="00AA21C0" w:rsidRPr="00E05B34" w:rsidRDefault="00E6749A" w:rsidP="00B20AE1">
            <w:pPr>
              <w:jc w:val="both"/>
              <w:rPr>
                <w:rFonts w:ascii="Arial" w:hAnsi="Arial" w:cs="Arial"/>
                <w:sz w:val="24"/>
                <w:szCs w:val="24"/>
              </w:rPr>
            </w:pPr>
            <w:r>
              <w:rPr>
                <w:rFonts w:ascii="Arial" w:hAnsi="Arial" w:cs="Arial"/>
                <w:sz w:val="24"/>
                <w:szCs w:val="24"/>
              </w:rPr>
              <w:t>37</w:t>
            </w:r>
          </w:p>
        </w:tc>
        <w:tc>
          <w:tcPr>
            <w:tcW w:w="4111" w:type="dxa"/>
          </w:tcPr>
          <w:p w:rsidR="00AA21C0" w:rsidRPr="00E05B34" w:rsidRDefault="00E3004B" w:rsidP="00B20AE1">
            <w:pPr>
              <w:jc w:val="both"/>
              <w:rPr>
                <w:rFonts w:ascii="Arial" w:hAnsi="Arial" w:cs="Arial"/>
                <w:sz w:val="24"/>
                <w:szCs w:val="24"/>
              </w:rPr>
            </w:pPr>
            <w:r>
              <w:rPr>
                <w:rFonts w:ascii="Arial" w:hAnsi="Arial" w:cs="Arial"/>
                <w:sz w:val="24"/>
                <w:szCs w:val="24"/>
              </w:rPr>
              <w:t>Vestiar asistente</w:t>
            </w:r>
          </w:p>
        </w:tc>
        <w:tc>
          <w:tcPr>
            <w:tcW w:w="851" w:type="dxa"/>
          </w:tcPr>
          <w:p w:rsidR="00AA21C0" w:rsidRPr="00E05B34" w:rsidRDefault="00E3004B" w:rsidP="00B20AE1">
            <w:pPr>
              <w:rPr>
                <w:rFonts w:ascii="Arial" w:hAnsi="Arial" w:cs="Arial"/>
                <w:sz w:val="24"/>
                <w:szCs w:val="24"/>
              </w:rPr>
            </w:pPr>
            <w:r>
              <w:rPr>
                <w:rFonts w:ascii="Arial" w:hAnsi="Arial" w:cs="Arial"/>
                <w:sz w:val="24"/>
                <w:szCs w:val="24"/>
              </w:rPr>
              <w:t>mp</w:t>
            </w:r>
          </w:p>
        </w:tc>
        <w:tc>
          <w:tcPr>
            <w:tcW w:w="1756" w:type="dxa"/>
          </w:tcPr>
          <w:p w:rsidR="00AA21C0" w:rsidRPr="00E05B34" w:rsidRDefault="00E3004B" w:rsidP="00B20AE1">
            <w:pPr>
              <w:rPr>
                <w:rFonts w:ascii="Arial" w:hAnsi="Arial" w:cs="Arial"/>
                <w:sz w:val="24"/>
                <w:szCs w:val="24"/>
              </w:rPr>
            </w:pPr>
            <w:r>
              <w:rPr>
                <w:rFonts w:ascii="Arial" w:hAnsi="Arial" w:cs="Arial"/>
                <w:sz w:val="24"/>
                <w:szCs w:val="24"/>
              </w:rPr>
              <w:t>gresie</w:t>
            </w:r>
          </w:p>
        </w:tc>
        <w:tc>
          <w:tcPr>
            <w:tcW w:w="1849" w:type="dxa"/>
          </w:tcPr>
          <w:p w:rsidR="00AA21C0" w:rsidRPr="00E05B34" w:rsidRDefault="00E3004B" w:rsidP="00B20AE1">
            <w:pPr>
              <w:jc w:val="right"/>
              <w:rPr>
                <w:rFonts w:ascii="Arial" w:hAnsi="Arial" w:cs="Arial"/>
                <w:sz w:val="24"/>
                <w:szCs w:val="24"/>
              </w:rPr>
            </w:pPr>
            <w:r>
              <w:rPr>
                <w:rFonts w:ascii="Arial" w:hAnsi="Arial" w:cs="Arial"/>
                <w:sz w:val="24"/>
                <w:szCs w:val="24"/>
              </w:rPr>
              <w:t>5,68</w:t>
            </w:r>
          </w:p>
        </w:tc>
      </w:tr>
      <w:tr w:rsidR="00E3004B" w:rsidRPr="00E05B34" w:rsidTr="00B20AE1">
        <w:tc>
          <w:tcPr>
            <w:tcW w:w="675" w:type="dxa"/>
          </w:tcPr>
          <w:p w:rsidR="00E3004B" w:rsidRPr="00E05B34" w:rsidRDefault="00E6749A" w:rsidP="00B20AE1">
            <w:pPr>
              <w:jc w:val="both"/>
              <w:rPr>
                <w:rFonts w:ascii="Arial" w:hAnsi="Arial" w:cs="Arial"/>
                <w:sz w:val="24"/>
                <w:szCs w:val="24"/>
              </w:rPr>
            </w:pPr>
            <w:r>
              <w:rPr>
                <w:rFonts w:ascii="Arial" w:hAnsi="Arial" w:cs="Arial"/>
                <w:sz w:val="24"/>
                <w:szCs w:val="24"/>
              </w:rPr>
              <w:t>38</w:t>
            </w:r>
          </w:p>
        </w:tc>
        <w:tc>
          <w:tcPr>
            <w:tcW w:w="4111" w:type="dxa"/>
          </w:tcPr>
          <w:p w:rsidR="00E3004B" w:rsidRPr="00E05B34" w:rsidRDefault="00E3004B" w:rsidP="00B20AE1">
            <w:pPr>
              <w:jc w:val="both"/>
              <w:rPr>
                <w:rFonts w:ascii="Arial" w:hAnsi="Arial" w:cs="Arial"/>
                <w:sz w:val="24"/>
                <w:szCs w:val="24"/>
              </w:rPr>
            </w:pPr>
            <w:r>
              <w:rPr>
                <w:rFonts w:ascii="Arial" w:hAnsi="Arial" w:cs="Arial"/>
                <w:sz w:val="24"/>
                <w:szCs w:val="24"/>
              </w:rPr>
              <w:t>Centrala termica</w:t>
            </w:r>
          </w:p>
        </w:tc>
        <w:tc>
          <w:tcPr>
            <w:tcW w:w="851" w:type="dxa"/>
          </w:tcPr>
          <w:p w:rsidR="00E3004B" w:rsidRPr="00E05B34" w:rsidRDefault="00E3004B" w:rsidP="00B20AE1">
            <w:pPr>
              <w:rPr>
                <w:rFonts w:ascii="Arial" w:hAnsi="Arial" w:cs="Arial"/>
                <w:sz w:val="24"/>
                <w:szCs w:val="24"/>
              </w:rPr>
            </w:pPr>
            <w:r>
              <w:rPr>
                <w:rFonts w:ascii="Arial" w:hAnsi="Arial" w:cs="Arial"/>
                <w:sz w:val="24"/>
                <w:szCs w:val="24"/>
              </w:rPr>
              <w:t>mp</w:t>
            </w:r>
          </w:p>
        </w:tc>
        <w:tc>
          <w:tcPr>
            <w:tcW w:w="1756" w:type="dxa"/>
          </w:tcPr>
          <w:p w:rsidR="00E3004B" w:rsidRPr="00E05B34" w:rsidRDefault="00E3004B" w:rsidP="00B20AE1">
            <w:pPr>
              <w:rPr>
                <w:rFonts w:ascii="Arial" w:hAnsi="Arial" w:cs="Arial"/>
                <w:sz w:val="24"/>
                <w:szCs w:val="24"/>
              </w:rPr>
            </w:pPr>
            <w:r>
              <w:rPr>
                <w:rFonts w:ascii="Arial" w:hAnsi="Arial" w:cs="Arial"/>
                <w:sz w:val="24"/>
                <w:szCs w:val="24"/>
              </w:rPr>
              <w:t>beton</w:t>
            </w:r>
          </w:p>
        </w:tc>
        <w:tc>
          <w:tcPr>
            <w:tcW w:w="1849" w:type="dxa"/>
          </w:tcPr>
          <w:p w:rsidR="00E3004B" w:rsidRPr="00E05B34" w:rsidRDefault="00E3004B" w:rsidP="00B20AE1">
            <w:pPr>
              <w:jc w:val="right"/>
              <w:rPr>
                <w:rFonts w:ascii="Arial" w:hAnsi="Arial" w:cs="Arial"/>
                <w:sz w:val="24"/>
                <w:szCs w:val="24"/>
              </w:rPr>
            </w:pPr>
            <w:r>
              <w:rPr>
                <w:rFonts w:ascii="Arial" w:hAnsi="Arial" w:cs="Arial"/>
                <w:sz w:val="24"/>
                <w:szCs w:val="24"/>
              </w:rPr>
              <w:t>17,67</w:t>
            </w:r>
          </w:p>
        </w:tc>
      </w:tr>
      <w:tr w:rsidR="00E3004B" w:rsidRPr="00E05B34" w:rsidTr="00B20AE1">
        <w:tc>
          <w:tcPr>
            <w:tcW w:w="675" w:type="dxa"/>
          </w:tcPr>
          <w:p w:rsidR="00E3004B" w:rsidRPr="00E05B34" w:rsidRDefault="00E6749A" w:rsidP="00B20AE1">
            <w:pPr>
              <w:jc w:val="both"/>
              <w:rPr>
                <w:rFonts w:ascii="Arial" w:hAnsi="Arial" w:cs="Arial"/>
                <w:sz w:val="24"/>
                <w:szCs w:val="24"/>
              </w:rPr>
            </w:pPr>
            <w:r>
              <w:rPr>
                <w:rFonts w:ascii="Arial" w:hAnsi="Arial" w:cs="Arial"/>
                <w:sz w:val="24"/>
                <w:szCs w:val="24"/>
              </w:rPr>
              <w:t>39</w:t>
            </w:r>
          </w:p>
        </w:tc>
        <w:tc>
          <w:tcPr>
            <w:tcW w:w="4111" w:type="dxa"/>
          </w:tcPr>
          <w:p w:rsidR="00E3004B" w:rsidRPr="00E05B34" w:rsidRDefault="00E3004B" w:rsidP="00B20AE1">
            <w:pPr>
              <w:jc w:val="both"/>
              <w:rPr>
                <w:rFonts w:ascii="Arial" w:hAnsi="Arial" w:cs="Arial"/>
                <w:sz w:val="24"/>
                <w:szCs w:val="24"/>
              </w:rPr>
            </w:pPr>
            <w:r>
              <w:rPr>
                <w:rFonts w:ascii="Arial" w:hAnsi="Arial" w:cs="Arial"/>
                <w:sz w:val="24"/>
                <w:szCs w:val="24"/>
              </w:rPr>
              <w:t>Filtru pacienti</w:t>
            </w:r>
          </w:p>
        </w:tc>
        <w:tc>
          <w:tcPr>
            <w:tcW w:w="851" w:type="dxa"/>
          </w:tcPr>
          <w:p w:rsidR="00E3004B" w:rsidRPr="00E05B34" w:rsidRDefault="00E3004B" w:rsidP="00B20AE1">
            <w:pPr>
              <w:rPr>
                <w:rFonts w:ascii="Arial" w:hAnsi="Arial" w:cs="Arial"/>
                <w:sz w:val="24"/>
                <w:szCs w:val="24"/>
              </w:rPr>
            </w:pPr>
            <w:r>
              <w:rPr>
                <w:rFonts w:ascii="Arial" w:hAnsi="Arial" w:cs="Arial"/>
                <w:sz w:val="24"/>
                <w:szCs w:val="24"/>
              </w:rPr>
              <w:t>mp</w:t>
            </w:r>
          </w:p>
        </w:tc>
        <w:tc>
          <w:tcPr>
            <w:tcW w:w="1756" w:type="dxa"/>
          </w:tcPr>
          <w:p w:rsidR="00E3004B" w:rsidRPr="00E05B34" w:rsidRDefault="00E3004B" w:rsidP="00B20AE1">
            <w:pPr>
              <w:rPr>
                <w:rFonts w:ascii="Arial" w:hAnsi="Arial" w:cs="Arial"/>
                <w:sz w:val="24"/>
                <w:szCs w:val="24"/>
              </w:rPr>
            </w:pPr>
            <w:r>
              <w:rPr>
                <w:rFonts w:ascii="Arial" w:hAnsi="Arial" w:cs="Arial"/>
                <w:sz w:val="24"/>
                <w:szCs w:val="24"/>
              </w:rPr>
              <w:t>mozaic</w:t>
            </w:r>
          </w:p>
        </w:tc>
        <w:tc>
          <w:tcPr>
            <w:tcW w:w="1849" w:type="dxa"/>
          </w:tcPr>
          <w:p w:rsidR="00E3004B" w:rsidRPr="00E05B34" w:rsidRDefault="00E3004B" w:rsidP="00B20AE1">
            <w:pPr>
              <w:jc w:val="right"/>
              <w:rPr>
                <w:rFonts w:ascii="Arial" w:hAnsi="Arial" w:cs="Arial"/>
                <w:sz w:val="24"/>
                <w:szCs w:val="24"/>
              </w:rPr>
            </w:pPr>
            <w:r>
              <w:rPr>
                <w:rFonts w:ascii="Arial" w:hAnsi="Arial" w:cs="Arial"/>
                <w:sz w:val="24"/>
                <w:szCs w:val="24"/>
              </w:rPr>
              <w:t>10,89</w:t>
            </w:r>
          </w:p>
        </w:tc>
      </w:tr>
      <w:tr w:rsidR="00E3004B" w:rsidRPr="00E05B34" w:rsidTr="00B20AE1">
        <w:tc>
          <w:tcPr>
            <w:tcW w:w="675" w:type="dxa"/>
          </w:tcPr>
          <w:p w:rsidR="00E3004B" w:rsidRPr="00E05B34" w:rsidRDefault="00E6749A" w:rsidP="00B20AE1">
            <w:pPr>
              <w:jc w:val="both"/>
              <w:rPr>
                <w:rFonts w:ascii="Arial" w:hAnsi="Arial" w:cs="Arial"/>
                <w:sz w:val="24"/>
                <w:szCs w:val="24"/>
              </w:rPr>
            </w:pPr>
            <w:r>
              <w:rPr>
                <w:rFonts w:ascii="Arial" w:hAnsi="Arial" w:cs="Arial"/>
                <w:sz w:val="24"/>
                <w:szCs w:val="24"/>
              </w:rPr>
              <w:t>40</w:t>
            </w:r>
          </w:p>
        </w:tc>
        <w:tc>
          <w:tcPr>
            <w:tcW w:w="4111" w:type="dxa"/>
          </w:tcPr>
          <w:p w:rsidR="00E3004B" w:rsidRPr="00E05B34" w:rsidRDefault="00E3004B" w:rsidP="00B20AE1">
            <w:pPr>
              <w:jc w:val="both"/>
              <w:rPr>
                <w:rFonts w:ascii="Arial" w:hAnsi="Arial" w:cs="Arial"/>
                <w:sz w:val="24"/>
                <w:szCs w:val="24"/>
              </w:rPr>
            </w:pPr>
            <w:r>
              <w:rPr>
                <w:rFonts w:ascii="Arial" w:hAnsi="Arial" w:cs="Arial"/>
                <w:sz w:val="24"/>
                <w:szCs w:val="24"/>
              </w:rPr>
              <w:t>Sala tratament 1</w:t>
            </w:r>
          </w:p>
        </w:tc>
        <w:tc>
          <w:tcPr>
            <w:tcW w:w="851" w:type="dxa"/>
          </w:tcPr>
          <w:p w:rsidR="00E3004B" w:rsidRPr="00E05B34" w:rsidRDefault="00E3004B" w:rsidP="00B20AE1">
            <w:pPr>
              <w:rPr>
                <w:rFonts w:ascii="Arial" w:hAnsi="Arial" w:cs="Arial"/>
                <w:sz w:val="24"/>
                <w:szCs w:val="24"/>
              </w:rPr>
            </w:pPr>
            <w:r>
              <w:rPr>
                <w:rFonts w:ascii="Arial" w:hAnsi="Arial" w:cs="Arial"/>
                <w:sz w:val="24"/>
                <w:szCs w:val="24"/>
              </w:rPr>
              <w:t>mp</w:t>
            </w:r>
          </w:p>
        </w:tc>
        <w:tc>
          <w:tcPr>
            <w:tcW w:w="1756" w:type="dxa"/>
          </w:tcPr>
          <w:p w:rsidR="00E3004B" w:rsidRPr="00E05B34" w:rsidRDefault="00E3004B" w:rsidP="00B20AE1">
            <w:pPr>
              <w:rPr>
                <w:rFonts w:ascii="Arial" w:hAnsi="Arial" w:cs="Arial"/>
                <w:sz w:val="24"/>
                <w:szCs w:val="24"/>
              </w:rPr>
            </w:pPr>
            <w:r>
              <w:rPr>
                <w:rFonts w:ascii="Arial" w:hAnsi="Arial" w:cs="Arial"/>
                <w:sz w:val="24"/>
                <w:szCs w:val="24"/>
              </w:rPr>
              <w:t>mozaic</w:t>
            </w:r>
          </w:p>
        </w:tc>
        <w:tc>
          <w:tcPr>
            <w:tcW w:w="1849" w:type="dxa"/>
          </w:tcPr>
          <w:p w:rsidR="00E3004B" w:rsidRPr="00E05B34" w:rsidRDefault="00E3004B" w:rsidP="00B20AE1">
            <w:pPr>
              <w:jc w:val="right"/>
              <w:rPr>
                <w:rFonts w:ascii="Arial" w:hAnsi="Arial" w:cs="Arial"/>
                <w:sz w:val="24"/>
                <w:szCs w:val="24"/>
              </w:rPr>
            </w:pPr>
            <w:r>
              <w:rPr>
                <w:rFonts w:ascii="Arial" w:hAnsi="Arial" w:cs="Arial"/>
                <w:sz w:val="24"/>
                <w:szCs w:val="24"/>
              </w:rPr>
              <w:t>17,85</w:t>
            </w:r>
          </w:p>
        </w:tc>
      </w:tr>
      <w:tr w:rsidR="00E3004B" w:rsidRPr="00E05B34" w:rsidTr="00B20AE1">
        <w:tc>
          <w:tcPr>
            <w:tcW w:w="675" w:type="dxa"/>
          </w:tcPr>
          <w:p w:rsidR="00E3004B" w:rsidRPr="00E05B34" w:rsidRDefault="00E6749A" w:rsidP="00B20AE1">
            <w:pPr>
              <w:jc w:val="both"/>
              <w:rPr>
                <w:rFonts w:ascii="Arial" w:hAnsi="Arial" w:cs="Arial"/>
                <w:sz w:val="24"/>
                <w:szCs w:val="24"/>
              </w:rPr>
            </w:pPr>
            <w:r>
              <w:rPr>
                <w:rFonts w:ascii="Arial" w:hAnsi="Arial" w:cs="Arial"/>
                <w:sz w:val="24"/>
                <w:szCs w:val="24"/>
              </w:rPr>
              <w:t>41</w:t>
            </w:r>
          </w:p>
        </w:tc>
        <w:tc>
          <w:tcPr>
            <w:tcW w:w="4111" w:type="dxa"/>
          </w:tcPr>
          <w:p w:rsidR="00E3004B" w:rsidRPr="00E05B34" w:rsidRDefault="00E3004B" w:rsidP="00B20AE1">
            <w:pPr>
              <w:jc w:val="both"/>
              <w:rPr>
                <w:rFonts w:ascii="Arial" w:hAnsi="Arial" w:cs="Arial"/>
                <w:sz w:val="24"/>
                <w:szCs w:val="24"/>
              </w:rPr>
            </w:pPr>
            <w:r>
              <w:rPr>
                <w:rFonts w:ascii="Arial" w:hAnsi="Arial" w:cs="Arial"/>
                <w:sz w:val="24"/>
                <w:szCs w:val="24"/>
              </w:rPr>
              <w:t>Dus</w:t>
            </w:r>
          </w:p>
        </w:tc>
        <w:tc>
          <w:tcPr>
            <w:tcW w:w="851" w:type="dxa"/>
          </w:tcPr>
          <w:p w:rsidR="00E3004B" w:rsidRPr="00E05B34" w:rsidRDefault="00E3004B" w:rsidP="00B20AE1">
            <w:pPr>
              <w:rPr>
                <w:rFonts w:ascii="Arial" w:hAnsi="Arial" w:cs="Arial"/>
                <w:sz w:val="24"/>
                <w:szCs w:val="24"/>
              </w:rPr>
            </w:pPr>
            <w:r>
              <w:rPr>
                <w:rFonts w:ascii="Arial" w:hAnsi="Arial" w:cs="Arial"/>
                <w:sz w:val="24"/>
                <w:szCs w:val="24"/>
              </w:rPr>
              <w:t>mp</w:t>
            </w:r>
          </w:p>
        </w:tc>
        <w:tc>
          <w:tcPr>
            <w:tcW w:w="1756" w:type="dxa"/>
          </w:tcPr>
          <w:p w:rsidR="00E3004B" w:rsidRPr="00E05B34" w:rsidRDefault="00E3004B" w:rsidP="00B20AE1">
            <w:pPr>
              <w:rPr>
                <w:rFonts w:ascii="Arial" w:hAnsi="Arial" w:cs="Arial"/>
                <w:sz w:val="24"/>
                <w:szCs w:val="24"/>
              </w:rPr>
            </w:pPr>
            <w:r>
              <w:rPr>
                <w:rFonts w:ascii="Arial" w:hAnsi="Arial" w:cs="Arial"/>
                <w:sz w:val="24"/>
                <w:szCs w:val="24"/>
              </w:rPr>
              <w:t>gresie</w:t>
            </w:r>
          </w:p>
        </w:tc>
        <w:tc>
          <w:tcPr>
            <w:tcW w:w="1849" w:type="dxa"/>
          </w:tcPr>
          <w:p w:rsidR="00E3004B" w:rsidRPr="00E05B34" w:rsidRDefault="00E3004B" w:rsidP="00B20AE1">
            <w:pPr>
              <w:jc w:val="right"/>
              <w:rPr>
                <w:rFonts w:ascii="Arial" w:hAnsi="Arial" w:cs="Arial"/>
                <w:sz w:val="24"/>
                <w:szCs w:val="24"/>
              </w:rPr>
            </w:pPr>
            <w:r>
              <w:rPr>
                <w:rFonts w:ascii="Arial" w:hAnsi="Arial" w:cs="Arial"/>
                <w:sz w:val="24"/>
                <w:szCs w:val="24"/>
              </w:rPr>
              <w:t>2,38</w:t>
            </w:r>
          </w:p>
        </w:tc>
      </w:tr>
      <w:tr w:rsidR="00AA21C0" w:rsidRPr="00E05B34" w:rsidTr="00B20AE1">
        <w:tc>
          <w:tcPr>
            <w:tcW w:w="675" w:type="dxa"/>
          </w:tcPr>
          <w:p w:rsidR="00AA21C0" w:rsidRPr="00E05B34" w:rsidRDefault="00E6749A" w:rsidP="00B20AE1">
            <w:pPr>
              <w:jc w:val="both"/>
              <w:rPr>
                <w:rFonts w:ascii="Arial" w:hAnsi="Arial" w:cs="Arial"/>
                <w:sz w:val="24"/>
                <w:szCs w:val="24"/>
              </w:rPr>
            </w:pPr>
            <w:r>
              <w:rPr>
                <w:rFonts w:ascii="Arial" w:hAnsi="Arial" w:cs="Arial"/>
                <w:sz w:val="24"/>
                <w:szCs w:val="24"/>
              </w:rPr>
              <w:t>42</w:t>
            </w:r>
          </w:p>
        </w:tc>
        <w:tc>
          <w:tcPr>
            <w:tcW w:w="4111" w:type="dxa"/>
          </w:tcPr>
          <w:p w:rsidR="00AA21C0" w:rsidRPr="00E05B34" w:rsidRDefault="00E3004B" w:rsidP="00B20AE1">
            <w:pPr>
              <w:jc w:val="both"/>
              <w:rPr>
                <w:rFonts w:ascii="Arial" w:hAnsi="Arial" w:cs="Arial"/>
                <w:sz w:val="24"/>
                <w:szCs w:val="24"/>
              </w:rPr>
            </w:pPr>
            <w:r>
              <w:rPr>
                <w:rFonts w:ascii="Arial" w:hAnsi="Arial" w:cs="Arial"/>
                <w:sz w:val="24"/>
                <w:szCs w:val="24"/>
              </w:rPr>
              <w:t>G.S. personal</w:t>
            </w:r>
          </w:p>
        </w:tc>
        <w:tc>
          <w:tcPr>
            <w:tcW w:w="851" w:type="dxa"/>
          </w:tcPr>
          <w:p w:rsidR="00AA21C0" w:rsidRPr="00E05B34" w:rsidRDefault="00E3004B" w:rsidP="00B20AE1">
            <w:pPr>
              <w:rPr>
                <w:rFonts w:ascii="Arial" w:hAnsi="Arial" w:cs="Arial"/>
                <w:sz w:val="24"/>
                <w:szCs w:val="24"/>
              </w:rPr>
            </w:pPr>
            <w:r>
              <w:rPr>
                <w:rFonts w:ascii="Arial" w:hAnsi="Arial" w:cs="Arial"/>
                <w:sz w:val="24"/>
                <w:szCs w:val="24"/>
              </w:rPr>
              <w:t>mp</w:t>
            </w:r>
          </w:p>
        </w:tc>
        <w:tc>
          <w:tcPr>
            <w:tcW w:w="1756" w:type="dxa"/>
          </w:tcPr>
          <w:p w:rsidR="00AA21C0" w:rsidRPr="00E05B34" w:rsidRDefault="00E3004B" w:rsidP="00B20AE1">
            <w:pPr>
              <w:rPr>
                <w:rFonts w:ascii="Arial" w:hAnsi="Arial" w:cs="Arial"/>
                <w:sz w:val="24"/>
                <w:szCs w:val="24"/>
              </w:rPr>
            </w:pPr>
            <w:r>
              <w:rPr>
                <w:rFonts w:ascii="Arial" w:hAnsi="Arial" w:cs="Arial"/>
                <w:sz w:val="24"/>
                <w:szCs w:val="24"/>
              </w:rPr>
              <w:t>gresie</w:t>
            </w:r>
          </w:p>
        </w:tc>
        <w:tc>
          <w:tcPr>
            <w:tcW w:w="1849" w:type="dxa"/>
          </w:tcPr>
          <w:p w:rsidR="00AA21C0" w:rsidRPr="00E05B34" w:rsidRDefault="00E3004B" w:rsidP="00B20AE1">
            <w:pPr>
              <w:jc w:val="right"/>
              <w:rPr>
                <w:rFonts w:ascii="Arial" w:hAnsi="Arial" w:cs="Arial"/>
                <w:sz w:val="24"/>
                <w:szCs w:val="24"/>
              </w:rPr>
            </w:pPr>
            <w:r>
              <w:rPr>
                <w:rFonts w:ascii="Arial" w:hAnsi="Arial" w:cs="Arial"/>
                <w:sz w:val="24"/>
                <w:szCs w:val="24"/>
              </w:rPr>
              <w:t>4,59</w:t>
            </w:r>
          </w:p>
        </w:tc>
      </w:tr>
      <w:tr w:rsidR="00AA21C0" w:rsidRPr="00E05B34" w:rsidTr="00B20AE1">
        <w:tc>
          <w:tcPr>
            <w:tcW w:w="675" w:type="dxa"/>
          </w:tcPr>
          <w:p w:rsidR="00AA21C0" w:rsidRPr="00E05B34" w:rsidRDefault="00E6749A" w:rsidP="00B20AE1">
            <w:pPr>
              <w:jc w:val="both"/>
              <w:rPr>
                <w:rFonts w:ascii="Arial" w:hAnsi="Arial" w:cs="Arial"/>
                <w:sz w:val="24"/>
                <w:szCs w:val="24"/>
              </w:rPr>
            </w:pPr>
            <w:r>
              <w:rPr>
                <w:rFonts w:ascii="Arial" w:hAnsi="Arial" w:cs="Arial"/>
                <w:sz w:val="24"/>
                <w:szCs w:val="24"/>
              </w:rPr>
              <w:t>43</w:t>
            </w:r>
          </w:p>
        </w:tc>
        <w:tc>
          <w:tcPr>
            <w:tcW w:w="4111" w:type="dxa"/>
          </w:tcPr>
          <w:p w:rsidR="00AA21C0" w:rsidRPr="00E05B34" w:rsidRDefault="00E3004B" w:rsidP="00B20AE1">
            <w:pPr>
              <w:jc w:val="both"/>
              <w:rPr>
                <w:rFonts w:ascii="Arial" w:hAnsi="Arial" w:cs="Arial"/>
                <w:sz w:val="24"/>
                <w:szCs w:val="24"/>
              </w:rPr>
            </w:pPr>
            <w:r>
              <w:rPr>
                <w:rFonts w:ascii="Arial" w:hAnsi="Arial" w:cs="Arial"/>
                <w:sz w:val="24"/>
                <w:szCs w:val="24"/>
              </w:rPr>
              <w:t>Hol principal</w:t>
            </w:r>
          </w:p>
        </w:tc>
        <w:tc>
          <w:tcPr>
            <w:tcW w:w="851" w:type="dxa"/>
          </w:tcPr>
          <w:p w:rsidR="00AA21C0" w:rsidRPr="00E05B34" w:rsidRDefault="00E3004B" w:rsidP="00B20AE1">
            <w:pPr>
              <w:rPr>
                <w:rFonts w:ascii="Arial" w:hAnsi="Arial" w:cs="Arial"/>
                <w:sz w:val="24"/>
                <w:szCs w:val="24"/>
              </w:rPr>
            </w:pPr>
            <w:r>
              <w:rPr>
                <w:rFonts w:ascii="Arial" w:hAnsi="Arial" w:cs="Arial"/>
                <w:sz w:val="24"/>
                <w:szCs w:val="24"/>
              </w:rPr>
              <w:t>mp</w:t>
            </w:r>
          </w:p>
        </w:tc>
        <w:tc>
          <w:tcPr>
            <w:tcW w:w="1756" w:type="dxa"/>
          </w:tcPr>
          <w:p w:rsidR="00AA21C0" w:rsidRPr="00E05B34" w:rsidRDefault="00E3004B" w:rsidP="00B20AE1">
            <w:pPr>
              <w:rPr>
                <w:rFonts w:ascii="Arial" w:hAnsi="Arial" w:cs="Arial"/>
                <w:sz w:val="24"/>
                <w:szCs w:val="24"/>
              </w:rPr>
            </w:pPr>
            <w:r>
              <w:rPr>
                <w:rFonts w:ascii="Arial" w:hAnsi="Arial" w:cs="Arial"/>
                <w:sz w:val="24"/>
                <w:szCs w:val="24"/>
              </w:rPr>
              <w:t>mozaic</w:t>
            </w:r>
          </w:p>
        </w:tc>
        <w:tc>
          <w:tcPr>
            <w:tcW w:w="1849" w:type="dxa"/>
          </w:tcPr>
          <w:p w:rsidR="00AA21C0" w:rsidRPr="00E05B34" w:rsidRDefault="00E3004B" w:rsidP="00B20AE1">
            <w:pPr>
              <w:jc w:val="right"/>
              <w:rPr>
                <w:rFonts w:ascii="Arial" w:hAnsi="Arial" w:cs="Arial"/>
                <w:sz w:val="24"/>
                <w:szCs w:val="24"/>
              </w:rPr>
            </w:pPr>
            <w:r>
              <w:rPr>
                <w:rFonts w:ascii="Arial" w:hAnsi="Arial" w:cs="Arial"/>
                <w:sz w:val="24"/>
                <w:szCs w:val="24"/>
              </w:rPr>
              <w:t>46,75</w:t>
            </w:r>
          </w:p>
        </w:tc>
      </w:tr>
      <w:tr w:rsidR="00AA21C0" w:rsidRPr="00E05B34" w:rsidTr="00B20AE1">
        <w:tc>
          <w:tcPr>
            <w:tcW w:w="675" w:type="dxa"/>
          </w:tcPr>
          <w:p w:rsidR="00AA21C0" w:rsidRPr="00E05B34" w:rsidRDefault="00E6749A" w:rsidP="00B20AE1">
            <w:pPr>
              <w:jc w:val="both"/>
              <w:rPr>
                <w:rFonts w:ascii="Arial" w:hAnsi="Arial" w:cs="Arial"/>
                <w:sz w:val="24"/>
                <w:szCs w:val="24"/>
              </w:rPr>
            </w:pPr>
            <w:r>
              <w:rPr>
                <w:rFonts w:ascii="Arial" w:hAnsi="Arial" w:cs="Arial"/>
                <w:sz w:val="24"/>
                <w:szCs w:val="24"/>
              </w:rPr>
              <w:t>44</w:t>
            </w:r>
          </w:p>
        </w:tc>
        <w:tc>
          <w:tcPr>
            <w:tcW w:w="4111" w:type="dxa"/>
          </w:tcPr>
          <w:p w:rsidR="00AA21C0" w:rsidRPr="00E05B34" w:rsidRDefault="00E3004B" w:rsidP="00B20AE1">
            <w:pPr>
              <w:jc w:val="both"/>
              <w:rPr>
                <w:rFonts w:ascii="Arial" w:hAnsi="Arial" w:cs="Arial"/>
                <w:sz w:val="24"/>
                <w:szCs w:val="24"/>
              </w:rPr>
            </w:pPr>
            <w:r>
              <w:rPr>
                <w:rFonts w:ascii="Arial" w:hAnsi="Arial" w:cs="Arial"/>
                <w:sz w:val="24"/>
                <w:szCs w:val="24"/>
              </w:rPr>
              <w:t>Cabinet medical</w:t>
            </w:r>
          </w:p>
        </w:tc>
        <w:tc>
          <w:tcPr>
            <w:tcW w:w="851" w:type="dxa"/>
          </w:tcPr>
          <w:p w:rsidR="00AA21C0" w:rsidRPr="00E05B34" w:rsidRDefault="00E3004B" w:rsidP="00B20AE1">
            <w:pPr>
              <w:rPr>
                <w:rFonts w:ascii="Arial" w:hAnsi="Arial" w:cs="Arial"/>
                <w:sz w:val="24"/>
                <w:szCs w:val="24"/>
              </w:rPr>
            </w:pPr>
            <w:r>
              <w:rPr>
                <w:rFonts w:ascii="Arial" w:hAnsi="Arial" w:cs="Arial"/>
                <w:sz w:val="24"/>
                <w:szCs w:val="24"/>
              </w:rPr>
              <w:t>mp</w:t>
            </w:r>
          </w:p>
        </w:tc>
        <w:tc>
          <w:tcPr>
            <w:tcW w:w="1756" w:type="dxa"/>
          </w:tcPr>
          <w:p w:rsidR="00AA21C0" w:rsidRPr="00E05B34" w:rsidRDefault="00E3004B" w:rsidP="00B20AE1">
            <w:pPr>
              <w:rPr>
                <w:rFonts w:ascii="Arial" w:hAnsi="Arial" w:cs="Arial"/>
                <w:sz w:val="24"/>
                <w:szCs w:val="24"/>
              </w:rPr>
            </w:pPr>
            <w:r>
              <w:rPr>
                <w:rFonts w:ascii="Arial" w:hAnsi="Arial" w:cs="Arial"/>
                <w:sz w:val="24"/>
                <w:szCs w:val="24"/>
              </w:rPr>
              <w:t>mozaic</w:t>
            </w:r>
          </w:p>
        </w:tc>
        <w:tc>
          <w:tcPr>
            <w:tcW w:w="1849" w:type="dxa"/>
          </w:tcPr>
          <w:p w:rsidR="00AA21C0" w:rsidRPr="00E05B34" w:rsidRDefault="00E3004B" w:rsidP="00B20AE1">
            <w:pPr>
              <w:jc w:val="right"/>
              <w:rPr>
                <w:rFonts w:ascii="Arial" w:hAnsi="Arial" w:cs="Arial"/>
                <w:sz w:val="24"/>
                <w:szCs w:val="24"/>
              </w:rPr>
            </w:pPr>
            <w:r>
              <w:rPr>
                <w:rFonts w:ascii="Arial" w:hAnsi="Arial" w:cs="Arial"/>
                <w:sz w:val="24"/>
                <w:szCs w:val="24"/>
              </w:rPr>
              <w:t>11,48</w:t>
            </w:r>
          </w:p>
        </w:tc>
      </w:tr>
      <w:tr w:rsidR="00E3004B" w:rsidRPr="00E05B34" w:rsidTr="00B20AE1">
        <w:tc>
          <w:tcPr>
            <w:tcW w:w="675" w:type="dxa"/>
          </w:tcPr>
          <w:p w:rsidR="00E3004B" w:rsidRPr="00E05B34" w:rsidRDefault="00E6749A" w:rsidP="00B20AE1">
            <w:pPr>
              <w:jc w:val="both"/>
              <w:rPr>
                <w:rFonts w:ascii="Arial" w:hAnsi="Arial" w:cs="Arial"/>
                <w:sz w:val="24"/>
                <w:szCs w:val="24"/>
              </w:rPr>
            </w:pPr>
            <w:r>
              <w:rPr>
                <w:rFonts w:ascii="Arial" w:hAnsi="Arial" w:cs="Arial"/>
                <w:sz w:val="24"/>
                <w:szCs w:val="24"/>
              </w:rPr>
              <w:t>45</w:t>
            </w:r>
          </w:p>
        </w:tc>
        <w:tc>
          <w:tcPr>
            <w:tcW w:w="4111" w:type="dxa"/>
          </w:tcPr>
          <w:p w:rsidR="00E3004B" w:rsidRPr="00E05B34" w:rsidRDefault="00E3004B" w:rsidP="0021475E">
            <w:pPr>
              <w:jc w:val="both"/>
              <w:rPr>
                <w:rFonts w:ascii="Arial" w:hAnsi="Arial" w:cs="Arial"/>
                <w:sz w:val="24"/>
                <w:szCs w:val="24"/>
              </w:rPr>
            </w:pPr>
            <w:r>
              <w:rPr>
                <w:rFonts w:ascii="Arial" w:hAnsi="Arial" w:cs="Arial"/>
                <w:sz w:val="24"/>
                <w:szCs w:val="24"/>
              </w:rPr>
              <w:t>salon 2</w:t>
            </w:r>
          </w:p>
        </w:tc>
        <w:tc>
          <w:tcPr>
            <w:tcW w:w="851" w:type="dxa"/>
          </w:tcPr>
          <w:p w:rsidR="00E3004B" w:rsidRPr="00E05B34" w:rsidRDefault="00E3004B" w:rsidP="0021475E">
            <w:pPr>
              <w:rPr>
                <w:rFonts w:ascii="Arial" w:hAnsi="Arial" w:cs="Arial"/>
                <w:sz w:val="24"/>
                <w:szCs w:val="24"/>
              </w:rPr>
            </w:pPr>
            <w:r>
              <w:rPr>
                <w:rFonts w:ascii="Arial" w:hAnsi="Arial" w:cs="Arial"/>
                <w:sz w:val="24"/>
                <w:szCs w:val="24"/>
              </w:rPr>
              <w:t>mp</w:t>
            </w:r>
          </w:p>
        </w:tc>
        <w:tc>
          <w:tcPr>
            <w:tcW w:w="1756" w:type="dxa"/>
          </w:tcPr>
          <w:p w:rsidR="00E3004B" w:rsidRPr="00E05B34" w:rsidRDefault="00E3004B" w:rsidP="0021475E">
            <w:pPr>
              <w:rPr>
                <w:rFonts w:ascii="Arial" w:hAnsi="Arial" w:cs="Arial"/>
                <w:sz w:val="24"/>
                <w:szCs w:val="24"/>
              </w:rPr>
            </w:pPr>
            <w:r>
              <w:rPr>
                <w:rFonts w:ascii="Arial" w:hAnsi="Arial" w:cs="Arial"/>
                <w:sz w:val="24"/>
                <w:szCs w:val="24"/>
              </w:rPr>
              <w:t>mozaic</w:t>
            </w:r>
          </w:p>
        </w:tc>
        <w:tc>
          <w:tcPr>
            <w:tcW w:w="1849" w:type="dxa"/>
          </w:tcPr>
          <w:p w:rsidR="00E3004B" w:rsidRPr="00E05B34" w:rsidRDefault="00C6762F" w:rsidP="0021475E">
            <w:pPr>
              <w:jc w:val="right"/>
              <w:rPr>
                <w:rFonts w:ascii="Arial" w:hAnsi="Arial" w:cs="Arial"/>
                <w:sz w:val="24"/>
                <w:szCs w:val="24"/>
              </w:rPr>
            </w:pPr>
            <w:r>
              <w:rPr>
                <w:rFonts w:ascii="Arial" w:hAnsi="Arial" w:cs="Arial"/>
                <w:sz w:val="24"/>
                <w:szCs w:val="24"/>
              </w:rPr>
              <w:t>20,25</w:t>
            </w:r>
          </w:p>
        </w:tc>
      </w:tr>
      <w:tr w:rsidR="00E3004B" w:rsidRPr="00E05B34" w:rsidTr="00B20AE1">
        <w:tc>
          <w:tcPr>
            <w:tcW w:w="675" w:type="dxa"/>
          </w:tcPr>
          <w:p w:rsidR="00E3004B" w:rsidRPr="00E05B34" w:rsidRDefault="00E6749A" w:rsidP="00B20AE1">
            <w:pPr>
              <w:jc w:val="both"/>
              <w:rPr>
                <w:rFonts w:ascii="Arial" w:hAnsi="Arial" w:cs="Arial"/>
                <w:sz w:val="24"/>
                <w:szCs w:val="24"/>
              </w:rPr>
            </w:pPr>
            <w:r>
              <w:rPr>
                <w:rFonts w:ascii="Arial" w:hAnsi="Arial" w:cs="Arial"/>
                <w:sz w:val="24"/>
                <w:szCs w:val="24"/>
              </w:rPr>
              <w:t>46</w:t>
            </w:r>
          </w:p>
        </w:tc>
        <w:tc>
          <w:tcPr>
            <w:tcW w:w="4111" w:type="dxa"/>
          </w:tcPr>
          <w:p w:rsidR="00E3004B" w:rsidRPr="00E05B34" w:rsidRDefault="00E3004B" w:rsidP="0021475E">
            <w:pPr>
              <w:jc w:val="both"/>
              <w:rPr>
                <w:rFonts w:ascii="Arial" w:hAnsi="Arial" w:cs="Arial"/>
                <w:sz w:val="24"/>
                <w:szCs w:val="24"/>
              </w:rPr>
            </w:pPr>
            <w:r>
              <w:rPr>
                <w:rFonts w:ascii="Arial" w:hAnsi="Arial" w:cs="Arial"/>
                <w:sz w:val="24"/>
                <w:szCs w:val="24"/>
              </w:rPr>
              <w:t>G.S. 2</w:t>
            </w:r>
          </w:p>
        </w:tc>
        <w:tc>
          <w:tcPr>
            <w:tcW w:w="851" w:type="dxa"/>
          </w:tcPr>
          <w:p w:rsidR="00E3004B" w:rsidRPr="00E05B34" w:rsidRDefault="00E3004B" w:rsidP="0021475E">
            <w:pPr>
              <w:rPr>
                <w:rFonts w:ascii="Arial" w:hAnsi="Arial" w:cs="Arial"/>
                <w:sz w:val="24"/>
                <w:szCs w:val="24"/>
              </w:rPr>
            </w:pPr>
            <w:r>
              <w:rPr>
                <w:rFonts w:ascii="Arial" w:hAnsi="Arial" w:cs="Arial"/>
                <w:sz w:val="24"/>
                <w:szCs w:val="24"/>
              </w:rPr>
              <w:t>mp</w:t>
            </w:r>
          </w:p>
        </w:tc>
        <w:tc>
          <w:tcPr>
            <w:tcW w:w="1756" w:type="dxa"/>
          </w:tcPr>
          <w:p w:rsidR="00E3004B" w:rsidRPr="00E05B34" w:rsidRDefault="00E3004B" w:rsidP="0021475E">
            <w:pPr>
              <w:rPr>
                <w:rFonts w:ascii="Arial" w:hAnsi="Arial" w:cs="Arial"/>
                <w:sz w:val="24"/>
                <w:szCs w:val="24"/>
              </w:rPr>
            </w:pPr>
            <w:r>
              <w:rPr>
                <w:rFonts w:ascii="Arial" w:hAnsi="Arial" w:cs="Arial"/>
                <w:sz w:val="24"/>
                <w:szCs w:val="24"/>
              </w:rPr>
              <w:t>gresie</w:t>
            </w:r>
          </w:p>
        </w:tc>
        <w:tc>
          <w:tcPr>
            <w:tcW w:w="1849" w:type="dxa"/>
          </w:tcPr>
          <w:p w:rsidR="00E3004B" w:rsidRPr="00E05B34" w:rsidRDefault="00E3004B" w:rsidP="00C6762F">
            <w:pPr>
              <w:jc w:val="right"/>
              <w:rPr>
                <w:rFonts w:ascii="Arial" w:hAnsi="Arial" w:cs="Arial"/>
                <w:sz w:val="24"/>
                <w:szCs w:val="24"/>
              </w:rPr>
            </w:pPr>
            <w:r>
              <w:rPr>
                <w:rFonts w:ascii="Arial" w:hAnsi="Arial" w:cs="Arial"/>
                <w:sz w:val="24"/>
                <w:szCs w:val="24"/>
              </w:rPr>
              <w:t>2,</w:t>
            </w:r>
            <w:r w:rsidR="00C6762F">
              <w:rPr>
                <w:rFonts w:ascii="Arial" w:hAnsi="Arial" w:cs="Arial"/>
                <w:sz w:val="24"/>
                <w:szCs w:val="24"/>
              </w:rPr>
              <w:t>57</w:t>
            </w:r>
          </w:p>
        </w:tc>
      </w:tr>
      <w:tr w:rsidR="00C6762F" w:rsidRPr="00E05B34" w:rsidTr="00B20AE1">
        <w:tc>
          <w:tcPr>
            <w:tcW w:w="675" w:type="dxa"/>
          </w:tcPr>
          <w:p w:rsidR="00C6762F" w:rsidRPr="00E05B34" w:rsidRDefault="00E6749A" w:rsidP="00B20AE1">
            <w:pPr>
              <w:jc w:val="both"/>
              <w:rPr>
                <w:rFonts w:ascii="Arial" w:hAnsi="Arial" w:cs="Arial"/>
                <w:sz w:val="24"/>
                <w:szCs w:val="24"/>
              </w:rPr>
            </w:pPr>
            <w:r>
              <w:rPr>
                <w:rFonts w:ascii="Arial" w:hAnsi="Arial" w:cs="Arial"/>
                <w:sz w:val="24"/>
                <w:szCs w:val="24"/>
              </w:rPr>
              <w:t>47</w:t>
            </w:r>
          </w:p>
        </w:tc>
        <w:tc>
          <w:tcPr>
            <w:tcW w:w="4111" w:type="dxa"/>
          </w:tcPr>
          <w:p w:rsidR="00C6762F" w:rsidRPr="00E05B34" w:rsidRDefault="00C6762F" w:rsidP="0021475E">
            <w:pPr>
              <w:jc w:val="both"/>
              <w:rPr>
                <w:rFonts w:ascii="Arial" w:hAnsi="Arial" w:cs="Arial"/>
                <w:sz w:val="24"/>
                <w:szCs w:val="24"/>
              </w:rPr>
            </w:pPr>
            <w:r>
              <w:rPr>
                <w:rFonts w:ascii="Arial" w:hAnsi="Arial" w:cs="Arial"/>
                <w:sz w:val="24"/>
                <w:szCs w:val="24"/>
              </w:rPr>
              <w:t>salon 1</w:t>
            </w:r>
          </w:p>
        </w:tc>
        <w:tc>
          <w:tcPr>
            <w:tcW w:w="851" w:type="dxa"/>
          </w:tcPr>
          <w:p w:rsidR="00C6762F" w:rsidRPr="00E05B34" w:rsidRDefault="00C6762F" w:rsidP="0021475E">
            <w:pPr>
              <w:rPr>
                <w:rFonts w:ascii="Arial" w:hAnsi="Arial" w:cs="Arial"/>
                <w:sz w:val="24"/>
                <w:szCs w:val="24"/>
              </w:rPr>
            </w:pPr>
            <w:r>
              <w:rPr>
                <w:rFonts w:ascii="Arial" w:hAnsi="Arial" w:cs="Arial"/>
                <w:sz w:val="24"/>
                <w:szCs w:val="24"/>
              </w:rPr>
              <w:t>mp</w:t>
            </w:r>
          </w:p>
        </w:tc>
        <w:tc>
          <w:tcPr>
            <w:tcW w:w="1756" w:type="dxa"/>
          </w:tcPr>
          <w:p w:rsidR="00C6762F" w:rsidRPr="00E05B34" w:rsidRDefault="00C6762F" w:rsidP="0021475E">
            <w:pPr>
              <w:rPr>
                <w:rFonts w:ascii="Arial" w:hAnsi="Arial" w:cs="Arial"/>
                <w:sz w:val="24"/>
                <w:szCs w:val="24"/>
              </w:rPr>
            </w:pPr>
            <w:r>
              <w:rPr>
                <w:rFonts w:ascii="Arial" w:hAnsi="Arial" w:cs="Arial"/>
                <w:sz w:val="24"/>
                <w:szCs w:val="24"/>
              </w:rPr>
              <w:t>mozaic</w:t>
            </w:r>
          </w:p>
        </w:tc>
        <w:tc>
          <w:tcPr>
            <w:tcW w:w="1849" w:type="dxa"/>
          </w:tcPr>
          <w:p w:rsidR="00C6762F" w:rsidRPr="00E05B34" w:rsidRDefault="00C6762F" w:rsidP="0021475E">
            <w:pPr>
              <w:jc w:val="right"/>
              <w:rPr>
                <w:rFonts w:ascii="Arial" w:hAnsi="Arial" w:cs="Arial"/>
                <w:sz w:val="24"/>
                <w:szCs w:val="24"/>
              </w:rPr>
            </w:pPr>
            <w:r>
              <w:rPr>
                <w:rFonts w:ascii="Arial" w:hAnsi="Arial" w:cs="Arial"/>
                <w:sz w:val="24"/>
                <w:szCs w:val="24"/>
              </w:rPr>
              <w:t>18,87</w:t>
            </w:r>
          </w:p>
        </w:tc>
      </w:tr>
      <w:tr w:rsidR="00C6762F" w:rsidRPr="00E05B34" w:rsidTr="00B20AE1">
        <w:tc>
          <w:tcPr>
            <w:tcW w:w="675" w:type="dxa"/>
          </w:tcPr>
          <w:p w:rsidR="00C6762F" w:rsidRPr="00E05B34" w:rsidRDefault="00E6749A" w:rsidP="00B20AE1">
            <w:pPr>
              <w:jc w:val="both"/>
              <w:rPr>
                <w:rFonts w:ascii="Arial" w:hAnsi="Arial" w:cs="Arial"/>
                <w:sz w:val="24"/>
                <w:szCs w:val="24"/>
              </w:rPr>
            </w:pPr>
            <w:r>
              <w:rPr>
                <w:rFonts w:ascii="Arial" w:hAnsi="Arial" w:cs="Arial"/>
                <w:sz w:val="24"/>
                <w:szCs w:val="24"/>
              </w:rPr>
              <w:t>48</w:t>
            </w:r>
          </w:p>
        </w:tc>
        <w:tc>
          <w:tcPr>
            <w:tcW w:w="4111" w:type="dxa"/>
          </w:tcPr>
          <w:p w:rsidR="00C6762F" w:rsidRPr="00E05B34" w:rsidRDefault="00C6762F" w:rsidP="0021475E">
            <w:pPr>
              <w:jc w:val="both"/>
              <w:rPr>
                <w:rFonts w:ascii="Arial" w:hAnsi="Arial" w:cs="Arial"/>
                <w:sz w:val="24"/>
                <w:szCs w:val="24"/>
              </w:rPr>
            </w:pPr>
            <w:r>
              <w:rPr>
                <w:rFonts w:ascii="Arial" w:hAnsi="Arial" w:cs="Arial"/>
                <w:sz w:val="24"/>
                <w:szCs w:val="24"/>
              </w:rPr>
              <w:t>G.S. 1</w:t>
            </w:r>
          </w:p>
        </w:tc>
        <w:tc>
          <w:tcPr>
            <w:tcW w:w="851" w:type="dxa"/>
          </w:tcPr>
          <w:p w:rsidR="00C6762F" w:rsidRPr="00E05B34" w:rsidRDefault="00C6762F" w:rsidP="0021475E">
            <w:pPr>
              <w:rPr>
                <w:rFonts w:ascii="Arial" w:hAnsi="Arial" w:cs="Arial"/>
                <w:sz w:val="24"/>
                <w:szCs w:val="24"/>
              </w:rPr>
            </w:pPr>
            <w:r>
              <w:rPr>
                <w:rFonts w:ascii="Arial" w:hAnsi="Arial" w:cs="Arial"/>
                <w:sz w:val="24"/>
                <w:szCs w:val="24"/>
              </w:rPr>
              <w:t>mp</w:t>
            </w:r>
          </w:p>
        </w:tc>
        <w:tc>
          <w:tcPr>
            <w:tcW w:w="1756" w:type="dxa"/>
          </w:tcPr>
          <w:p w:rsidR="00C6762F" w:rsidRPr="00E05B34" w:rsidRDefault="00C6762F" w:rsidP="0021475E">
            <w:pPr>
              <w:rPr>
                <w:rFonts w:ascii="Arial" w:hAnsi="Arial" w:cs="Arial"/>
                <w:sz w:val="24"/>
                <w:szCs w:val="24"/>
              </w:rPr>
            </w:pPr>
            <w:r>
              <w:rPr>
                <w:rFonts w:ascii="Arial" w:hAnsi="Arial" w:cs="Arial"/>
                <w:sz w:val="24"/>
                <w:szCs w:val="24"/>
              </w:rPr>
              <w:t>gresie</w:t>
            </w:r>
          </w:p>
        </w:tc>
        <w:tc>
          <w:tcPr>
            <w:tcW w:w="1849" w:type="dxa"/>
          </w:tcPr>
          <w:p w:rsidR="00C6762F" w:rsidRPr="00E05B34" w:rsidRDefault="00C6762F" w:rsidP="0021475E">
            <w:pPr>
              <w:jc w:val="right"/>
              <w:rPr>
                <w:rFonts w:ascii="Arial" w:hAnsi="Arial" w:cs="Arial"/>
                <w:sz w:val="24"/>
                <w:szCs w:val="24"/>
              </w:rPr>
            </w:pPr>
            <w:r>
              <w:rPr>
                <w:rFonts w:ascii="Arial" w:hAnsi="Arial" w:cs="Arial"/>
                <w:sz w:val="24"/>
                <w:szCs w:val="24"/>
              </w:rPr>
              <w:t>5,33</w:t>
            </w:r>
          </w:p>
        </w:tc>
      </w:tr>
      <w:tr w:rsidR="00C6762F" w:rsidRPr="00E05B34" w:rsidTr="00B20AE1">
        <w:tc>
          <w:tcPr>
            <w:tcW w:w="675" w:type="dxa"/>
          </w:tcPr>
          <w:p w:rsidR="00C6762F" w:rsidRPr="00E05B34" w:rsidRDefault="00E6749A" w:rsidP="00B20AE1">
            <w:pPr>
              <w:jc w:val="both"/>
              <w:rPr>
                <w:rFonts w:ascii="Arial" w:hAnsi="Arial" w:cs="Arial"/>
                <w:sz w:val="24"/>
                <w:szCs w:val="24"/>
              </w:rPr>
            </w:pPr>
            <w:r>
              <w:rPr>
                <w:rFonts w:ascii="Arial" w:hAnsi="Arial" w:cs="Arial"/>
                <w:sz w:val="24"/>
                <w:szCs w:val="24"/>
              </w:rPr>
              <w:t>49</w:t>
            </w:r>
          </w:p>
        </w:tc>
        <w:tc>
          <w:tcPr>
            <w:tcW w:w="4111" w:type="dxa"/>
          </w:tcPr>
          <w:p w:rsidR="00C6762F" w:rsidRDefault="00C6762F" w:rsidP="0021475E">
            <w:pPr>
              <w:jc w:val="both"/>
              <w:rPr>
                <w:rFonts w:ascii="Arial" w:hAnsi="Arial" w:cs="Arial"/>
                <w:sz w:val="24"/>
                <w:szCs w:val="24"/>
              </w:rPr>
            </w:pPr>
            <w:r>
              <w:rPr>
                <w:rFonts w:ascii="Arial" w:hAnsi="Arial" w:cs="Arial"/>
                <w:sz w:val="24"/>
                <w:szCs w:val="24"/>
              </w:rPr>
              <w:t>Triaj sala consultatii</w:t>
            </w:r>
          </w:p>
        </w:tc>
        <w:tc>
          <w:tcPr>
            <w:tcW w:w="851" w:type="dxa"/>
          </w:tcPr>
          <w:p w:rsidR="00C6762F" w:rsidRDefault="00C6762F" w:rsidP="0021475E">
            <w:pPr>
              <w:rPr>
                <w:rFonts w:ascii="Arial" w:hAnsi="Arial" w:cs="Arial"/>
                <w:sz w:val="24"/>
                <w:szCs w:val="24"/>
              </w:rPr>
            </w:pPr>
            <w:r>
              <w:rPr>
                <w:rFonts w:ascii="Arial" w:hAnsi="Arial" w:cs="Arial"/>
                <w:sz w:val="24"/>
                <w:szCs w:val="24"/>
              </w:rPr>
              <w:t>mp</w:t>
            </w:r>
          </w:p>
        </w:tc>
        <w:tc>
          <w:tcPr>
            <w:tcW w:w="1756" w:type="dxa"/>
          </w:tcPr>
          <w:p w:rsidR="00C6762F" w:rsidRDefault="00C6762F" w:rsidP="0021475E">
            <w:pPr>
              <w:rPr>
                <w:rFonts w:ascii="Arial" w:hAnsi="Arial" w:cs="Arial"/>
                <w:sz w:val="24"/>
                <w:szCs w:val="24"/>
              </w:rPr>
            </w:pPr>
            <w:r>
              <w:rPr>
                <w:rFonts w:ascii="Arial" w:hAnsi="Arial" w:cs="Arial"/>
                <w:sz w:val="24"/>
                <w:szCs w:val="24"/>
              </w:rPr>
              <w:t>mozaic</w:t>
            </w:r>
          </w:p>
        </w:tc>
        <w:tc>
          <w:tcPr>
            <w:tcW w:w="1849" w:type="dxa"/>
          </w:tcPr>
          <w:p w:rsidR="00C6762F" w:rsidRDefault="00C6762F" w:rsidP="0021475E">
            <w:pPr>
              <w:jc w:val="right"/>
              <w:rPr>
                <w:rFonts w:ascii="Arial" w:hAnsi="Arial" w:cs="Arial"/>
                <w:sz w:val="24"/>
                <w:szCs w:val="24"/>
              </w:rPr>
            </w:pPr>
            <w:r>
              <w:rPr>
                <w:rFonts w:ascii="Arial" w:hAnsi="Arial" w:cs="Arial"/>
                <w:sz w:val="24"/>
                <w:szCs w:val="24"/>
              </w:rPr>
              <w:t>23,10</w:t>
            </w:r>
          </w:p>
        </w:tc>
      </w:tr>
      <w:tr w:rsidR="00AA21C0" w:rsidRPr="00E05B34" w:rsidTr="00B20AE1">
        <w:tc>
          <w:tcPr>
            <w:tcW w:w="675" w:type="dxa"/>
          </w:tcPr>
          <w:p w:rsidR="00AA21C0" w:rsidRPr="00E05B34" w:rsidRDefault="00E6749A" w:rsidP="00B20AE1">
            <w:pPr>
              <w:jc w:val="both"/>
              <w:rPr>
                <w:rFonts w:ascii="Arial" w:hAnsi="Arial" w:cs="Arial"/>
                <w:sz w:val="24"/>
                <w:szCs w:val="24"/>
              </w:rPr>
            </w:pPr>
            <w:r>
              <w:rPr>
                <w:rFonts w:ascii="Arial" w:hAnsi="Arial" w:cs="Arial"/>
                <w:sz w:val="24"/>
                <w:szCs w:val="24"/>
              </w:rPr>
              <w:t>50</w:t>
            </w:r>
          </w:p>
        </w:tc>
        <w:tc>
          <w:tcPr>
            <w:tcW w:w="4111" w:type="dxa"/>
          </w:tcPr>
          <w:p w:rsidR="00AA21C0" w:rsidRPr="00E05B34" w:rsidRDefault="00E3004B" w:rsidP="00B20AE1">
            <w:pPr>
              <w:jc w:val="both"/>
              <w:rPr>
                <w:rFonts w:ascii="Arial" w:hAnsi="Arial" w:cs="Arial"/>
                <w:sz w:val="24"/>
                <w:szCs w:val="24"/>
              </w:rPr>
            </w:pPr>
            <w:r>
              <w:rPr>
                <w:rFonts w:ascii="Arial" w:hAnsi="Arial" w:cs="Arial"/>
                <w:sz w:val="24"/>
                <w:szCs w:val="24"/>
              </w:rPr>
              <w:t>Casa scarii subsol</w:t>
            </w:r>
          </w:p>
        </w:tc>
        <w:tc>
          <w:tcPr>
            <w:tcW w:w="851" w:type="dxa"/>
          </w:tcPr>
          <w:p w:rsidR="00AA21C0" w:rsidRPr="00E05B34" w:rsidRDefault="00E3004B" w:rsidP="00B20AE1">
            <w:pPr>
              <w:rPr>
                <w:rFonts w:ascii="Arial" w:hAnsi="Arial" w:cs="Arial"/>
                <w:sz w:val="24"/>
                <w:szCs w:val="24"/>
              </w:rPr>
            </w:pPr>
            <w:r>
              <w:rPr>
                <w:rFonts w:ascii="Arial" w:hAnsi="Arial" w:cs="Arial"/>
                <w:sz w:val="24"/>
                <w:szCs w:val="24"/>
              </w:rPr>
              <w:t>mp</w:t>
            </w:r>
          </w:p>
        </w:tc>
        <w:tc>
          <w:tcPr>
            <w:tcW w:w="1756" w:type="dxa"/>
          </w:tcPr>
          <w:p w:rsidR="00AA21C0" w:rsidRPr="00E05B34" w:rsidRDefault="00E3004B" w:rsidP="00B20AE1">
            <w:pPr>
              <w:rPr>
                <w:rFonts w:ascii="Arial" w:hAnsi="Arial" w:cs="Arial"/>
                <w:sz w:val="24"/>
                <w:szCs w:val="24"/>
              </w:rPr>
            </w:pPr>
            <w:r>
              <w:rPr>
                <w:rFonts w:ascii="Arial" w:hAnsi="Arial" w:cs="Arial"/>
                <w:sz w:val="24"/>
                <w:szCs w:val="24"/>
              </w:rPr>
              <w:t>beton</w:t>
            </w:r>
          </w:p>
        </w:tc>
        <w:tc>
          <w:tcPr>
            <w:tcW w:w="1849" w:type="dxa"/>
          </w:tcPr>
          <w:p w:rsidR="00AA21C0" w:rsidRPr="00E05B34" w:rsidRDefault="00E3004B" w:rsidP="00B20AE1">
            <w:pPr>
              <w:jc w:val="right"/>
              <w:rPr>
                <w:rFonts w:ascii="Arial" w:hAnsi="Arial" w:cs="Arial"/>
                <w:sz w:val="24"/>
                <w:szCs w:val="24"/>
              </w:rPr>
            </w:pPr>
            <w:r>
              <w:rPr>
                <w:rFonts w:ascii="Arial" w:hAnsi="Arial" w:cs="Arial"/>
                <w:sz w:val="24"/>
                <w:szCs w:val="24"/>
              </w:rPr>
              <w:t>4,35</w:t>
            </w:r>
          </w:p>
        </w:tc>
      </w:tr>
      <w:tr w:rsidR="00F32EF2" w:rsidRPr="00E05B34" w:rsidTr="00B20AE1">
        <w:tc>
          <w:tcPr>
            <w:tcW w:w="675" w:type="dxa"/>
          </w:tcPr>
          <w:p w:rsidR="00F32EF2" w:rsidRPr="00E05B34" w:rsidRDefault="00F32EF2" w:rsidP="00B20AE1">
            <w:pPr>
              <w:jc w:val="both"/>
              <w:rPr>
                <w:rFonts w:ascii="Arial" w:hAnsi="Arial" w:cs="Arial"/>
                <w:sz w:val="24"/>
                <w:szCs w:val="24"/>
              </w:rPr>
            </w:pPr>
          </w:p>
        </w:tc>
        <w:tc>
          <w:tcPr>
            <w:tcW w:w="4111" w:type="dxa"/>
          </w:tcPr>
          <w:p w:rsidR="00F32EF2" w:rsidRPr="00E05B34" w:rsidRDefault="00F32EF2" w:rsidP="00B20AE1">
            <w:pPr>
              <w:jc w:val="both"/>
              <w:rPr>
                <w:rFonts w:ascii="Arial" w:hAnsi="Arial" w:cs="Arial"/>
                <w:sz w:val="24"/>
                <w:szCs w:val="24"/>
              </w:rPr>
            </w:pPr>
            <w:r w:rsidRPr="00E05B34">
              <w:rPr>
                <w:rFonts w:ascii="Arial" w:hAnsi="Arial" w:cs="Arial"/>
                <w:sz w:val="24"/>
                <w:szCs w:val="24"/>
              </w:rPr>
              <w:t>Total suprafata utila</w:t>
            </w:r>
          </w:p>
        </w:tc>
        <w:tc>
          <w:tcPr>
            <w:tcW w:w="851" w:type="dxa"/>
          </w:tcPr>
          <w:p w:rsidR="00F32EF2" w:rsidRPr="00E05B34" w:rsidRDefault="00F32EF2" w:rsidP="00B20AE1">
            <w:pPr>
              <w:rPr>
                <w:rFonts w:ascii="Arial" w:hAnsi="Arial" w:cs="Arial"/>
                <w:sz w:val="24"/>
                <w:szCs w:val="24"/>
              </w:rPr>
            </w:pPr>
            <w:r w:rsidRPr="00E05B34">
              <w:rPr>
                <w:rFonts w:ascii="Arial" w:hAnsi="Arial" w:cs="Arial"/>
                <w:sz w:val="24"/>
                <w:szCs w:val="24"/>
              </w:rPr>
              <w:t>mp</w:t>
            </w:r>
          </w:p>
        </w:tc>
        <w:tc>
          <w:tcPr>
            <w:tcW w:w="1756" w:type="dxa"/>
          </w:tcPr>
          <w:p w:rsidR="00F32EF2" w:rsidRPr="00E05B34" w:rsidRDefault="00F32EF2" w:rsidP="00B20AE1">
            <w:pPr>
              <w:jc w:val="both"/>
              <w:rPr>
                <w:rFonts w:ascii="Arial" w:hAnsi="Arial" w:cs="Arial"/>
                <w:sz w:val="24"/>
                <w:szCs w:val="24"/>
              </w:rPr>
            </w:pPr>
          </w:p>
        </w:tc>
        <w:tc>
          <w:tcPr>
            <w:tcW w:w="1849" w:type="dxa"/>
          </w:tcPr>
          <w:p w:rsidR="00F32EF2" w:rsidRPr="00E05B34" w:rsidRDefault="00B15198" w:rsidP="00B20AE1">
            <w:pPr>
              <w:jc w:val="right"/>
              <w:rPr>
                <w:rFonts w:ascii="Arial" w:hAnsi="Arial" w:cs="Arial"/>
                <w:b/>
                <w:sz w:val="24"/>
                <w:szCs w:val="24"/>
              </w:rPr>
            </w:pPr>
            <w:r>
              <w:rPr>
                <w:rFonts w:ascii="Arial" w:hAnsi="Arial" w:cs="Arial"/>
                <w:b/>
                <w:sz w:val="24"/>
                <w:szCs w:val="24"/>
              </w:rPr>
              <w:t>705,29</w:t>
            </w:r>
          </w:p>
        </w:tc>
      </w:tr>
    </w:tbl>
    <w:p w:rsidR="00F32EF2" w:rsidRDefault="00F32EF2" w:rsidP="0069618C">
      <w:pPr>
        <w:spacing w:after="0"/>
        <w:jc w:val="both"/>
        <w:rPr>
          <w:rFonts w:ascii="Arial" w:hAnsi="Arial" w:cs="Arial"/>
          <w:sz w:val="24"/>
          <w:szCs w:val="24"/>
        </w:rPr>
      </w:pPr>
    </w:p>
    <w:p w:rsidR="00F32EF2" w:rsidRPr="00B15198" w:rsidRDefault="00F32EF2" w:rsidP="00F32EF2">
      <w:pPr>
        <w:jc w:val="both"/>
        <w:rPr>
          <w:rFonts w:ascii="Arial" w:hAnsi="Arial" w:cs="Arial"/>
          <w:b/>
          <w:sz w:val="24"/>
          <w:szCs w:val="24"/>
        </w:rPr>
      </w:pPr>
      <w:r w:rsidRPr="00B15198">
        <w:rPr>
          <w:rFonts w:ascii="Arial" w:hAnsi="Arial" w:cs="Arial"/>
          <w:b/>
          <w:sz w:val="24"/>
          <w:szCs w:val="24"/>
        </w:rPr>
        <w:t xml:space="preserve">Total suprafata utila </w:t>
      </w:r>
      <w:r w:rsidR="00B15198">
        <w:rPr>
          <w:rFonts w:ascii="Arial" w:hAnsi="Arial" w:cs="Arial"/>
          <w:b/>
          <w:sz w:val="24"/>
          <w:szCs w:val="24"/>
        </w:rPr>
        <w:t xml:space="preserve">cladire 2 </w:t>
      </w:r>
      <w:r w:rsidRPr="00B15198">
        <w:rPr>
          <w:rFonts w:ascii="Arial" w:hAnsi="Arial" w:cs="Arial"/>
          <w:b/>
          <w:sz w:val="24"/>
          <w:szCs w:val="24"/>
        </w:rPr>
        <w:t xml:space="preserve">= </w:t>
      </w:r>
      <w:r w:rsidR="00B15198" w:rsidRPr="00B15198">
        <w:rPr>
          <w:rFonts w:ascii="Arial" w:hAnsi="Arial" w:cs="Arial"/>
          <w:b/>
          <w:sz w:val="24"/>
          <w:szCs w:val="24"/>
        </w:rPr>
        <w:t>835</w:t>
      </w:r>
      <w:proofErr w:type="gramStart"/>
      <w:r w:rsidR="00B15198" w:rsidRPr="00B15198">
        <w:rPr>
          <w:rFonts w:ascii="Arial" w:hAnsi="Arial" w:cs="Arial"/>
          <w:b/>
          <w:sz w:val="24"/>
          <w:szCs w:val="24"/>
        </w:rPr>
        <w:t>,98</w:t>
      </w:r>
      <w:proofErr w:type="gramEnd"/>
      <w:r w:rsidRPr="00B15198">
        <w:rPr>
          <w:rFonts w:ascii="Arial" w:hAnsi="Arial" w:cs="Arial"/>
          <w:b/>
          <w:sz w:val="24"/>
          <w:szCs w:val="24"/>
        </w:rPr>
        <w:t xml:space="preserve"> mp</w:t>
      </w:r>
    </w:p>
    <w:p w:rsidR="00F32EF2" w:rsidRDefault="00F32EF2" w:rsidP="00F32EF2">
      <w:pPr>
        <w:spacing w:after="0" w:line="240" w:lineRule="auto"/>
        <w:jc w:val="both"/>
        <w:rPr>
          <w:rFonts w:ascii="Arial" w:hAnsi="Arial" w:cs="Arial"/>
          <w:sz w:val="24"/>
          <w:szCs w:val="24"/>
        </w:rPr>
      </w:pPr>
      <w:r>
        <w:rPr>
          <w:rFonts w:ascii="Arial" w:hAnsi="Arial" w:cs="Arial"/>
          <w:sz w:val="24"/>
          <w:szCs w:val="24"/>
        </w:rPr>
        <w:t>Inaltimea utila:</w:t>
      </w:r>
    </w:p>
    <w:p w:rsidR="00F32EF2" w:rsidRDefault="00F32EF2" w:rsidP="00F32EF2">
      <w:pPr>
        <w:spacing w:after="0" w:line="240" w:lineRule="auto"/>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subsol</w:t>
      </w:r>
      <w:proofErr w:type="gramEnd"/>
      <w:r>
        <w:rPr>
          <w:rFonts w:ascii="Arial" w:hAnsi="Arial" w:cs="Arial"/>
          <w:sz w:val="24"/>
          <w:szCs w:val="24"/>
        </w:rPr>
        <w:t>: 2,65 m</w:t>
      </w:r>
    </w:p>
    <w:p w:rsidR="00F32EF2" w:rsidRDefault="00E05B34" w:rsidP="00F32EF2">
      <w:pPr>
        <w:spacing w:after="0" w:line="240" w:lineRule="auto"/>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parter</w:t>
      </w:r>
      <w:proofErr w:type="gramEnd"/>
      <w:r>
        <w:rPr>
          <w:rFonts w:ascii="Arial" w:hAnsi="Arial" w:cs="Arial"/>
          <w:sz w:val="24"/>
          <w:szCs w:val="24"/>
        </w:rPr>
        <w:t>: 3,5</w:t>
      </w:r>
      <w:r w:rsidR="00F32EF2">
        <w:rPr>
          <w:rFonts w:ascii="Arial" w:hAnsi="Arial" w:cs="Arial"/>
          <w:sz w:val="24"/>
          <w:szCs w:val="24"/>
        </w:rPr>
        <w:t>0 m</w:t>
      </w:r>
      <w:r w:rsidR="00B15198">
        <w:rPr>
          <w:rFonts w:ascii="Arial" w:hAnsi="Arial" w:cs="Arial"/>
          <w:sz w:val="24"/>
          <w:szCs w:val="24"/>
        </w:rPr>
        <w:t>/3,00m</w:t>
      </w:r>
    </w:p>
    <w:p w:rsidR="00F32EF2" w:rsidRDefault="00F32EF2" w:rsidP="00F32EF2">
      <w:pPr>
        <w:spacing w:after="0"/>
        <w:jc w:val="both"/>
        <w:rPr>
          <w:rFonts w:ascii="Arial" w:hAnsi="Arial" w:cs="Arial"/>
          <w:sz w:val="24"/>
          <w:szCs w:val="24"/>
        </w:rPr>
      </w:pPr>
    </w:p>
    <w:p w:rsidR="00F32EF2" w:rsidRDefault="00F32EF2" w:rsidP="00F32EF2">
      <w:pPr>
        <w:spacing w:after="0"/>
        <w:jc w:val="both"/>
        <w:rPr>
          <w:rFonts w:ascii="Arial" w:hAnsi="Arial" w:cs="Arial"/>
          <w:sz w:val="24"/>
          <w:szCs w:val="24"/>
        </w:rPr>
      </w:pPr>
      <w:r>
        <w:rPr>
          <w:rFonts w:ascii="Arial" w:hAnsi="Arial" w:cs="Arial"/>
          <w:sz w:val="24"/>
          <w:szCs w:val="24"/>
        </w:rPr>
        <w:t xml:space="preserve">Circulatia pe verticala – scari, </w:t>
      </w:r>
    </w:p>
    <w:p w:rsidR="00F32EF2" w:rsidRPr="001C0EFE" w:rsidRDefault="00F32EF2" w:rsidP="00F32EF2">
      <w:pPr>
        <w:spacing w:after="0"/>
        <w:jc w:val="both"/>
        <w:rPr>
          <w:rFonts w:ascii="Arial" w:hAnsi="Arial" w:cs="Arial"/>
          <w:sz w:val="24"/>
          <w:szCs w:val="24"/>
        </w:rPr>
      </w:pPr>
      <w:r w:rsidRPr="001C0EFE">
        <w:rPr>
          <w:rFonts w:ascii="Arial" w:hAnsi="Arial" w:cs="Arial"/>
          <w:sz w:val="24"/>
          <w:szCs w:val="24"/>
        </w:rPr>
        <w:t xml:space="preserve">Infrastructura </w:t>
      </w:r>
      <w:proofErr w:type="gramStart"/>
      <w:r w:rsidRPr="001C0EFE">
        <w:rPr>
          <w:rFonts w:ascii="Arial" w:hAnsi="Arial" w:cs="Arial"/>
          <w:sz w:val="24"/>
          <w:szCs w:val="24"/>
        </w:rPr>
        <w:t>este</w:t>
      </w:r>
      <w:proofErr w:type="gramEnd"/>
      <w:r w:rsidRPr="001C0EFE">
        <w:rPr>
          <w:rFonts w:ascii="Arial" w:hAnsi="Arial" w:cs="Arial"/>
          <w:sz w:val="24"/>
          <w:szCs w:val="24"/>
        </w:rPr>
        <w:t xml:space="preserve"> realizata: fundatii din blocuri de beton simplu si beton armat, amplasate sun pereti si stalpi</w:t>
      </w:r>
    </w:p>
    <w:p w:rsidR="00F32EF2" w:rsidRDefault="00F32EF2" w:rsidP="00F32EF2">
      <w:pPr>
        <w:spacing w:after="0"/>
        <w:jc w:val="both"/>
        <w:rPr>
          <w:rFonts w:ascii="Arial" w:hAnsi="Arial" w:cs="Arial"/>
          <w:sz w:val="24"/>
          <w:szCs w:val="24"/>
        </w:rPr>
      </w:pPr>
      <w:r w:rsidRPr="001C0EFE">
        <w:rPr>
          <w:rFonts w:ascii="Arial" w:hAnsi="Arial" w:cs="Arial"/>
          <w:sz w:val="24"/>
          <w:szCs w:val="24"/>
        </w:rPr>
        <w:t xml:space="preserve">Suprastructura </w:t>
      </w:r>
      <w:proofErr w:type="gramStart"/>
      <w:r w:rsidRPr="001C0EFE">
        <w:rPr>
          <w:rFonts w:ascii="Arial" w:hAnsi="Arial" w:cs="Arial"/>
          <w:sz w:val="24"/>
          <w:szCs w:val="24"/>
        </w:rPr>
        <w:t>este</w:t>
      </w:r>
      <w:proofErr w:type="gramEnd"/>
      <w:r w:rsidRPr="001C0EFE">
        <w:rPr>
          <w:rFonts w:ascii="Arial" w:hAnsi="Arial" w:cs="Arial"/>
          <w:sz w:val="24"/>
          <w:szCs w:val="24"/>
        </w:rPr>
        <w:t xml:space="preserve"> realizata din zidarie de caramida, planseele sunt din beton armat.</w:t>
      </w:r>
    </w:p>
    <w:p w:rsidR="00F32EF2" w:rsidRDefault="00F32EF2" w:rsidP="00F32EF2">
      <w:pPr>
        <w:spacing w:after="0"/>
        <w:jc w:val="both"/>
        <w:rPr>
          <w:rFonts w:ascii="Arial" w:hAnsi="Arial" w:cs="Arial"/>
          <w:sz w:val="24"/>
          <w:szCs w:val="24"/>
        </w:rPr>
      </w:pPr>
      <w:r>
        <w:rPr>
          <w:rFonts w:ascii="Arial" w:hAnsi="Arial" w:cs="Arial"/>
          <w:sz w:val="24"/>
          <w:szCs w:val="24"/>
        </w:rPr>
        <w:t>Instalatii aferente constructiei:</w:t>
      </w:r>
    </w:p>
    <w:p w:rsidR="00F32EF2" w:rsidRDefault="00F32EF2" w:rsidP="00F32EF2">
      <w:pPr>
        <w:spacing w:after="0"/>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energie</w:t>
      </w:r>
      <w:proofErr w:type="gramEnd"/>
      <w:r>
        <w:rPr>
          <w:rFonts w:ascii="Arial" w:hAnsi="Arial" w:cs="Arial"/>
          <w:sz w:val="24"/>
          <w:szCs w:val="24"/>
        </w:rPr>
        <w:t xml:space="preserve"> electrica - prin bransament la reteaua existenta in zona</w:t>
      </w:r>
    </w:p>
    <w:p w:rsidR="00F32EF2" w:rsidRDefault="00F32EF2" w:rsidP="00F32EF2">
      <w:pPr>
        <w:spacing w:after="0"/>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energie</w:t>
      </w:r>
      <w:proofErr w:type="gramEnd"/>
      <w:r>
        <w:rPr>
          <w:rFonts w:ascii="Arial" w:hAnsi="Arial" w:cs="Arial"/>
          <w:sz w:val="24"/>
          <w:szCs w:val="24"/>
        </w:rPr>
        <w:t xml:space="preserve"> termica – centrala termica proprie cu combustibil solid</w:t>
      </w:r>
    </w:p>
    <w:p w:rsidR="00F32EF2" w:rsidRDefault="00F32EF2" w:rsidP="00F32EF2">
      <w:pPr>
        <w:spacing w:after="0"/>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alimentare</w:t>
      </w:r>
      <w:proofErr w:type="gramEnd"/>
      <w:r>
        <w:rPr>
          <w:rFonts w:ascii="Arial" w:hAnsi="Arial" w:cs="Arial"/>
          <w:sz w:val="24"/>
          <w:szCs w:val="24"/>
        </w:rPr>
        <w:t xml:space="preserve"> cu apa – din reteaua existenta in zona</w:t>
      </w:r>
    </w:p>
    <w:p w:rsidR="00F32EF2" w:rsidRDefault="00F32EF2" w:rsidP="00F32EF2">
      <w:pPr>
        <w:spacing w:after="0"/>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canalizare</w:t>
      </w:r>
      <w:proofErr w:type="gramEnd"/>
      <w:r>
        <w:rPr>
          <w:rFonts w:ascii="Arial" w:hAnsi="Arial" w:cs="Arial"/>
          <w:sz w:val="24"/>
          <w:szCs w:val="24"/>
        </w:rPr>
        <w:t xml:space="preserve"> – racord la reteaua existenta in zona</w:t>
      </w:r>
    </w:p>
    <w:p w:rsidR="00BE5784" w:rsidRDefault="00BE5784" w:rsidP="00F32EF2">
      <w:pPr>
        <w:spacing w:after="0"/>
        <w:jc w:val="both"/>
        <w:rPr>
          <w:rFonts w:ascii="Arial" w:hAnsi="Arial" w:cs="Arial"/>
          <w:sz w:val="24"/>
          <w:szCs w:val="24"/>
        </w:rPr>
      </w:pPr>
    </w:p>
    <w:p w:rsidR="00BE5784" w:rsidRPr="00BE5784" w:rsidRDefault="00BE5784" w:rsidP="00BE5784">
      <w:pPr>
        <w:spacing w:after="0"/>
        <w:jc w:val="both"/>
        <w:rPr>
          <w:rFonts w:ascii="Arial" w:hAnsi="Arial" w:cs="Arial"/>
          <w:sz w:val="24"/>
          <w:szCs w:val="24"/>
        </w:rPr>
      </w:pPr>
      <w:r w:rsidRPr="00D308FC">
        <w:rPr>
          <w:rFonts w:ascii="Arial" w:hAnsi="Arial" w:cs="Arial"/>
          <w:sz w:val="24"/>
          <w:szCs w:val="24"/>
        </w:rPr>
        <w:t xml:space="preserve">În acest sens, participanții la concesionare (persoane juridice) vor trebui </w:t>
      </w:r>
      <w:proofErr w:type="gramStart"/>
      <w:r w:rsidRPr="00D308FC">
        <w:rPr>
          <w:rFonts w:ascii="Arial" w:hAnsi="Arial" w:cs="Arial"/>
          <w:sz w:val="24"/>
          <w:szCs w:val="24"/>
        </w:rPr>
        <w:t>sa</w:t>
      </w:r>
      <w:proofErr w:type="gramEnd"/>
      <w:r w:rsidRPr="00D308FC">
        <w:rPr>
          <w:rFonts w:ascii="Arial" w:hAnsi="Arial" w:cs="Arial"/>
          <w:sz w:val="24"/>
          <w:szCs w:val="24"/>
        </w:rPr>
        <w:t xml:space="preserve"> aibă obiect de activitate in domeniul sanatatii, servicii medicale iar persoanele fizice vor exploata cladirile in scopuri de santate, servicii medicale, în conformitate cu prevederile legale în vigoare.</w:t>
      </w:r>
    </w:p>
    <w:p w:rsidR="00BE5784" w:rsidRDefault="00BE5784" w:rsidP="00BE5784">
      <w:pPr>
        <w:spacing w:after="0"/>
        <w:jc w:val="both"/>
        <w:rPr>
          <w:rFonts w:ascii="Arial" w:hAnsi="Arial" w:cs="Arial"/>
          <w:sz w:val="24"/>
          <w:szCs w:val="24"/>
        </w:rPr>
      </w:pPr>
      <w:r w:rsidRPr="00BE5784">
        <w:rPr>
          <w:rFonts w:ascii="Arial" w:hAnsi="Arial" w:cs="Arial"/>
          <w:sz w:val="24"/>
          <w:szCs w:val="24"/>
        </w:rPr>
        <w:t>În situația in care interesul național sau local impune răscumpărarea concesiunii; aceasta se poate face numai prin Hotărâre a Consiliului Local în baza unei documentații tehnico- economice in care se va stabili prețul răscumpărării; in aceasta situație de încetare a concesiunii nu se percep daune.</w:t>
      </w:r>
    </w:p>
    <w:p w:rsidR="00F32EF2" w:rsidRPr="00B02138" w:rsidRDefault="00F32EF2" w:rsidP="0069618C">
      <w:pPr>
        <w:spacing w:after="0"/>
        <w:jc w:val="both"/>
        <w:rPr>
          <w:rFonts w:ascii="Arial" w:hAnsi="Arial" w:cs="Arial"/>
          <w:sz w:val="24"/>
          <w:szCs w:val="24"/>
        </w:rPr>
      </w:pPr>
    </w:p>
    <w:p w:rsidR="00B02138" w:rsidRDefault="00B02138" w:rsidP="00B02138">
      <w:pPr>
        <w:jc w:val="both"/>
        <w:rPr>
          <w:rFonts w:ascii="Arial" w:hAnsi="Arial" w:cs="Arial"/>
          <w:sz w:val="24"/>
          <w:szCs w:val="24"/>
        </w:rPr>
      </w:pPr>
      <w:r w:rsidRPr="00B02138">
        <w:rPr>
          <w:rFonts w:ascii="Arial" w:hAnsi="Arial" w:cs="Arial"/>
          <w:sz w:val="24"/>
          <w:szCs w:val="24"/>
        </w:rPr>
        <w:lastRenderedPageBreak/>
        <w:t xml:space="preserve">Concesionarul are obligația de a utiliza în condiții de eficiență maximă dotările minime asigurate </w:t>
      </w:r>
      <w:proofErr w:type="gramStart"/>
      <w:r w:rsidRPr="00B02138">
        <w:rPr>
          <w:rFonts w:ascii="Arial" w:hAnsi="Arial" w:cs="Arial"/>
          <w:sz w:val="24"/>
          <w:szCs w:val="24"/>
        </w:rPr>
        <w:t>de  concedent</w:t>
      </w:r>
      <w:proofErr w:type="gramEnd"/>
      <w:r w:rsidRPr="00B02138">
        <w:rPr>
          <w:rFonts w:ascii="Arial" w:hAnsi="Arial" w:cs="Arial"/>
          <w:sz w:val="24"/>
          <w:szCs w:val="24"/>
        </w:rPr>
        <w:t xml:space="preserve"> și anume:</w:t>
      </w:r>
    </w:p>
    <w:p w:rsidR="00F32EF2" w:rsidRPr="00B02138" w:rsidRDefault="00F32EF2" w:rsidP="00B02138">
      <w:pPr>
        <w:jc w:val="both"/>
        <w:rPr>
          <w:rFonts w:ascii="Arial" w:hAnsi="Arial" w:cs="Arial"/>
          <w:sz w:val="24"/>
          <w:szCs w:val="24"/>
        </w:rPr>
      </w:pPr>
      <w:r>
        <w:rPr>
          <w:rFonts w:ascii="Arial" w:hAnsi="Arial" w:cs="Arial"/>
          <w:sz w:val="24"/>
          <w:szCs w:val="24"/>
        </w:rPr>
        <w:t xml:space="preserve">Centrul </w:t>
      </w:r>
      <w:r w:rsidRPr="00B02138">
        <w:rPr>
          <w:rFonts w:ascii="Arial" w:hAnsi="Arial" w:cs="Arial"/>
          <w:sz w:val="24"/>
          <w:szCs w:val="24"/>
        </w:rPr>
        <w:t>Medical</w:t>
      </w:r>
      <w:r>
        <w:rPr>
          <w:rFonts w:ascii="Arial" w:hAnsi="Arial" w:cs="Arial"/>
          <w:sz w:val="24"/>
          <w:szCs w:val="24"/>
        </w:rPr>
        <w:t xml:space="preserve"> Multidisciplinar Dumbrăveni</w:t>
      </w:r>
    </w:p>
    <w:p w:rsidR="00B02138" w:rsidRPr="00D43563" w:rsidRDefault="00B02138" w:rsidP="00D43563">
      <w:pPr>
        <w:spacing w:after="0"/>
        <w:jc w:val="both"/>
        <w:rPr>
          <w:rFonts w:ascii="Arial" w:hAnsi="Arial" w:cs="Arial"/>
          <w:b/>
          <w:sz w:val="24"/>
          <w:szCs w:val="24"/>
        </w:rPr>
      </w:pPr>
      <w:r w:rsidRPr="00B02138">
        <w:rPr>
          <w:rFonts w:ascii="Arial" w:hAnsi="Arial" w:cs="Arial"/>
          <w:sz w:val="24"/>
          <w:szCs w:val="24"/>
        </w:rPr>
        <w:t>1.</w:t>
      </w:r>
      <w:r w:rsidRPr="00B02138">
        <w:rPr>
          <w:rFonts w:ascii="Arial" w:hAnsi="Arial" w:cs="Arial"/>
          <w:sz w:val="24"/>
          <w:szCs w:val="24"/>
        </w:rPr>
        <w:tab/>
        <w:t xml:space="preserve">Echipamente </w:t>
      </w:r>
      <w:r w:rsidRPr="00D43563">
        <w:rPr>
          <w:rFonts w:ascii="Arial" w:hAnsi="Arial" w:cs="Arial"/>
          <w:b/>
          <w:sz w:val="24"/>
          <w:szCs w:val="24"/>
        </w:rPr>
        <w:t>Bloc operator</w:t>
      </w:r>
    </w:p>
    <w:p w:rsidR="00B02138" w:rsidRPr="00B02138" w:rsidRDefault="00B02138" w:rsidP="00D43563">
      <w:pPr>
        <w:spacing w:after="0"/>
        <w:jc w:val="both"/>
        <w:rPr>
          <w:rFonts w:ascii="Arial" w:hAnsi="Arial" w:cs="Arial"/>
          <w:sz w:val="24"/>
          <w:szCs w:val="24"/>
        </w:rPr>
      </w:pPr>
      <w:r w:rsidRPr="00B02138">
        <w:rPr>
          <w:rFonts w:ascii="Arial" w:hAnsi="Arial" w:cs="Arial"/>
          <w:sz w:val="24"/>
          <w:szCs w:val="24"/>
        </w:rPr>
        <w:t>a.</w:t>
      </w:r>
      <w:r w:rsidRPr="00B02138">
        <w:rPr>
          <w:rFonts w:ascii="Arial" w:hAnsi="Arial" w:cs="Arial"/>
          <w:sz w:val="24"/>
          <w:szCs w:val="24"/>
        </w:rPr>
        <w:tab/>
        <w:t>Masa de operație electromecanică</w:t>
      </w:r>
    </w:p>
    <w:p w:rsidR="00B02138" w:rsidRPr="00B02138" w:rsidRDefault="00B02138" w:rsidP="00D43563">
      <w:pPr>
        <w:spacing w:after="0"/>
        <w:jc w:val="both"/>
        <w:rPr>
          <w:rFonts w:ascii="Arial" w:hAnsi="Arial" w:cs="Arial"/>
          <w:sz w:val="24"/>
          <w:szCs w:val="24"/>
        </w:rPr>
      </w:pPr>
      <w:r w:rsidRPr="00B02138">
        <w:rPr>
          <w:rFonts w:ascii="Arial" w:hAnsi="Arial" w:cs="Arial"/>
          <w:sz w:val="24"/>
          <w:szCs w:val="24"/>
        </w:rPr>
        <w:t>b.</w:t>
      </w:r>
      <w:r w:rsidRPr="00B02138">
        <w:rPr>
          <w:rFonts w:ascii="Arial" w:hAnsi="Arial" w:cs="Arial"/>
          <w:sz w:val="24"/>
          <w:szCs w:val="24"/>
        </w:rPr>
        <w:tab/>
        <w:t>Aparat anestezie</w:t>
      </w:r>
    </w:p>
    <w:p w:rsidR="00B02138" w:rsidRPr="00B02138" w:rsidRDefault="00B02138" w:rsidP="00D43563">
      <w:pPr>
        <w:spacing w:after="0"/>
        <w:jc w:val="both"/>
        <w:rPr>
          <w:rFonts w:ascii="Arial" w:hAnsi="Arial" w:cs="Arial"/>
          <w:sz w:val="24"/>
          <w:szCs w:val="24"/>
        </w:rPr>
      </w:pPr>
      <w:r w:rsidRPr="00B02138">
        <w:rPr>
          <w:rFonts w:ascii="Arial" w:hAnsi="Arial" w:cs="Arial"/>
          <w:sz w:val="24"/>
          <w:szCs w:val="24"/>
        </w:rPr>
        <w:t>c.</w:t>
      </w:r>
      <w:r w:rsidRPr="00B02138">
        <w:rPr>
          <w:rFonts w:ascii="Arial" w:hAnsi="Arial" w:cs="Arial"/>
          <w:sz w:val="24"/>
          <w:szCs w:val="24"/>
        </w:rPr>
        <w:tab/>
        <w:t>Lampa scialitică bloc operator</w:t>
      </w:r>
    </w:p>
    <w:p w:rsidR="00B02138" w:rsidRPr="00B02138" w:rsidRDefault="00B02138" w:rsidP="00D43563">
      <w:pPr>
        <w:spacing w:after="0"/>
        <w:jc w:val="both"/>
        <w:rPr>
          <w:rFonts w:ascii="Arial" w:hAnsi="Arial" w:cs="Arial"/>
          <w:sz w:val="24"/>
          <w:szCs w:val="24"/>
        </w:rPr>
      </w:pPr>
      <w:r w:rsidRPr="00B02138">
        <w:rPr>
          <w:rFonts w:ascii="Arial" w:hAnsi="Arial" w:cs="Arial"/>
          <w:sz w:val="24"/>
          <w:szCs w:val="24"/>
        </w:rPr>
        <w:t>d.</w:t>
      </w:r>
      <w:r w:rsidRPr="00B02138">
        <w:rPr>
          <w:rFonts w:ascii="Arial" w:hAnsi="Arial" w:cs="Arial"/>
          <w:sz w:val="24"/>
          <w:szCs w:val="24"/>
        </w:rPr>
        <w:tab/>
        <w:t>Scaun medic ajustabil</w:t>
      </w:r>
    </w:p>
    <w:p w:rsidR="00B02138" w:rsidRPr="00B02138" w:rsidRDefault="00B02138" w:rsidP="00D43563">
      <w:pPr>
        <w:spacing w:after="0"/>
        <w:jc w:val="both"/>
        <w:rPr>
          <w:rFonts w:ascii="Arial" w:hAnsi="Arial" w:cs="Arial"/>
          <w:sz w:val="24"/>
          <w:szCs w:val="24"/>
        </w:rPr>
      </w:pPr>
      <w:r w:rsidRPr="00B02138">
        <w:rPr>
          <w:rFonts w:ascii="Arial" w:hAnsi="Arial" w:cs="Arial"/>
          <w:sz w:val="24"/>
          <w:szCs w:val="24"/>
        </w:rPr>
        <w:t>e.</w:t>
      </w:r>
      <w:r w:rsidRPr="00B02138">
        <w:rPr>
          <w:rFonts w:ascii="Arial" w:hAnsi="Arial" w:cs="Arial"/>
          <w:sz w:val="24"/>
          <w:szCs w:val="24"/>
        </w:rPr>
        <w:tab/>
        <w:t xml:space="preserve">Lavoar producere </w:t>
      </w:r>
      <w:proofErr w:type="gramStart"/>
      <w:r w:rsidRPr="00B02138">
        <w:rPr>
          <w:rFonts w:ascii="Arial" w:hAnsi="Arial" w:cs="Arial"/>
          <w:sz w:val="24"/>
          <w:szCs w:val="24"/>
        </w:rPr>
        <w:t>apa</w:t>
      </w:r>
      <w:proofErr w:type="gramEnd"/>
      <w:r w:rsidRPr="00B02138">
        <w:rPr>
          <w:rFonts w:ascii="Arial" w:hAnsi="Arial" w:cs="Arial"/>
          <w:sz w:val="24"/>
          <w:szCs w:val="24"/>
        </w:rPr>
        <w:t xml:space="preserve"> sterilă</w:t>
      </w:r>
    </w:p>
    <w:p w:rsidR="00B02138" w:rsidRPr="00B02138" w:rsidRDefault="00B02138" w:rsidP="00D43563">
      <w:pPr>
        <w:spacing w:after="0"/>
        <w:jc w:val="both"/>
        <w:rPr>
          <w:rFonts w:ascii="Arial" w:hAnsi="Arial" w:cs="Arial"/>
          <w:sz w:val="24"/>
          <w:szCs w:val="24"/>
        </w:rPr>
      </w:pPr>
      <w:r w:rsidRPr="00B02138">
        <w:rPr>
          <w:rFonts w:ascii="Arial" w:hAnsi="Arial" w:cs="Arial"/>
          <w:sz w:val="24"/>
          <w:szCs w:val="24"/>
        </w:rPr>
        <w:t>f.</w:t>
      </w:r>
      <w:r w:rsidRPr="00B02138">
        <w:rPr>
          <w:rFonts w:ascii="Arial" w:hAnsi="Arial" w:cs="Arial"/>
          <w:sz w:val="24"/>
          <w:szCs w:val="24"/>
        </w:rPr>
        <w:tab/>
        <w:t>Aspirator chirurgical</w:t>
      </w:r>
    </w:p>
    <w:p w:rsidR="00B02138" w:rsidRPr="00B02138" w:rsidRDefault="00B02138" w:rsidP="00D43563">
      <w:pPr>
        <w:spacing w:after="0"/>
        <w:jc w:val="both"/>
        <w:rPr>
          <w:rFonts w:ascii="Arial" w:hAnsi="Arial" w:cs="Arial"/>
          <w:sz w:val="24"/>
          <w:szCs w:val="24"/>
        </w:rPr>
      </w:pPr>
      <w:r w:rsidRPr="00B02138">
        <w:rPr>
          <w:rFonts w:ascii="Arial" w:hAnsi="Arial" w:cs="Arial"/>
          <w:sz w:val="24"/>
          <w:szCs w:val="24"/>
        </w:rPr>
        <w:t>g.</w:t>
      </w:r>
      <w:r w:rsidRPr="00B02138">
        <w:rPr>
          <w:rFonts w:ascii="Arial" w:hAnsi="Arial" w:cs="Arial"/>
          <w:sz w:val="24"/>
          <w:szCs w:val="24"/>
        </w:rPr>
        <w:tab/>
        <w:t>Electrocauter</w:t>
      </w:r>
    </w:p>
    <w:p w:rsidR="00B02138" w:rsidRPr="00B02138" w:rsidRDefault="00B02138" w:rsidP="00D43563">
      <w:pPr>
        <w:spacing w:after="0"/>
        <w:jc w:val="both"/>
        <w:rPr>
          <w:rFonts w:ascii="Arial" w:hAnsi="Arial" w:cs="Arial"/>
          <w:sz w:val="24"/>
          <w:szCs w:val="24"/>
        </w:rPr>
      </w:pPr>
      <w:r w:rsidRPr="00B02138">
        <w:rPr>
          <w:rFonts w:ascii="Arial" w:hAnsi="Arial" w:cs="Arial"/>
          <w:sz w:val="24"/>
          <w:szCs w:val="24"/>
        </w:rPr>
        <w:t>h.</w:t>
      </w:r>
      <w:r w:rsidRPr="00B02138">
        <w:rPr>
          <w:rFonts w:ascii="Arial" w:hAnsi="Arial" w:cs="Arial"/>
          <w:sz w:val="24"/>
          <w:szCs w:val="24"/>
        </w:rPr>
        <w:tab/>
        <w:t>Lampa bactericidă</w:t>
      </w:r>
    </w:p>
    <w:p w:rsidR="00B02138" w:rsidRPr="00B02138" w:rsidRDefault="00B02138" w:rsidP="00D43563">
      <w:pPr>
        <w:spacing w:after="0"/>
        <w:jc w:val="both"/>
        <w:rPr>
          <w:rFonts w:ascii="Arial" w:hAnsi="Arial" w:cs="Arial"/>
          <w:sz w:val="24"/>
          <w:szCs w:val="24"/>
        </w:rPr>
      </w:pPr>
      <w:r w:rsidRPr="00B02138">
        <w:rPr>
          <w:rFonts w:ascii="Arial" w:hAnsi="Arial" w:cs="Arial"/>
          <w:sz w:val="24"/>
          <w:szCs w:val="24"/>
        </w:rPr>
        <w:t>i.</w:t>
      </w:r>
      <w:r w:rsidRPr="00B02138">
        <w:rPr>
          <w:rFonts w:ascii="Arial" w:hAnsi="Arial" w:cs="Arial"/>
          <w:sz w:val="24"/>
          <w:szCs w:val="24"/>
        </w:rPr>
        <w:tab/>
        <w:t>Sterilizator cu abur de capacitate medie</w:t>
      </w:r>
    </w:p>
    <w:p w:rsidR="00B02138" w:rsidRPr="00B02138" w:rsidRDefault="00B02138" w:rsidP="00D43563">
      <w:pPr>
        <w:spacing w:after="0"/>
        <w:jc w:val="both"/>
        <w:rPr>
          <w:rFonts w:ascii="Arial" w:hAnsi="Arial" w:cs="Arial"/>
          <w:sz w:val="24"/>
          <w:szCs w:val="24"/>
        </w:rPr>
      </w:pPr>
      <w:proofErr w:type="gramStart"/>
      <w:r w:rsidRPr="00B02138">
        <w:rPr>
          <w:rFonts w:ascii="Arial" w:hAnsi="Arial" w:cs="Arial"/>
          <w:sz w:val="24"/>
          <w:szCs w:val="24"/>
        </w:rPr>
        <w:t>j</w:t>
      </w:r>
      <w:proofErr w:type="gramEnd"/>
      <w:r w:rsidRPr="00B02138">
        <w:rPr>
          <w:rFonts w:ascii="Arial" w:hAnsi="Arial" w:cs="Arial"/>
          <w:sz w:val="24"/>
          <w:szCs w:val="24"/>
        </w:rPr>
        <w:t>.</w:t>
      </w:r>
      <w:r w:rsidRPr="00B02138">
        <w:rPr>
          <w:rFonts w:ascii="Arial" w:hAnsi="Arial" w:cs="Arial"/>
          <w:sz w:val="24"/>
          <w:szCs w:val="24"/>
        </w:rPr>
        <w:tab/>
        <w:t>Masa Mayo</w:t>
      </w:r>
    </w:p>
    <w:p w:rsidR="00B02138" w:rsidRPr="00B02138" w:rsidRDefault="00B02138" w:rsidP="00D43563">
      <w:pPr>
        <w:spacing w:after="0"/>
        <w:jc w:val="both"/>
        <w:rPr>
          <w:rFonts w:ascii="Arial" w:hAnsi="Arial" w:cs="Arial"/>
          <w:sz w:val="24"/>
          <w:szCs w:val="24"/>
        </w:rPr>
      </w:pPr>
      <w:r w:rsidRPr="00B02138">
        <w:rPr>
          <w:rFonts w:ascii="Arial" w:hAnsi="Arial" w:cs="Arial"/>
          <w:sz w:val="24"/>
          <w:szCs w:val="24"/>
        </w:rPr>
        <w:t>k.</w:t>
      </w:r>
      <w:r w:rsidRPr="00B02138">
        <w:rPr>
          <w:rFonts w:ascii="Arial" w:hAnsi="Arial" w:cs="Arial"/>
          <w:sz w:val="24"/>
          <w:szCs w:val="24"/>
        </w:rPr>
        <w:tab/>
        <w:t>Trusă chirurgie</w:t>
      </w:r>
    </w:p>
    <w:p w:rsidR="00B02138" w:rsidRPr="00B02138" w:rsidRDefault="00B02138" w:rsidP="00D43563">
      <w:pPr>
        <w:spacing w:after="0"/>
        <w:jc w:val="both"/>
        <w:rPr>
          <w:rFonts w:ascii="Arial" w:hAnsi="Arial" w:cs="Arial"/>
          <w:sz w:val="24"/>
          <w:szCs w:val="24"/>
        </w:rPr>
      </w:pPr>
      <w:r w:rsidRPr="00B02138">
        <w:rPr>
          <w:rFonts w:ascii="Arial" w:hAnsi="Arial" w:cs="Arial"/>
          <w:sz w:val="24"/>
          <w:szCs w:val="24"/>
        </w:rPr>
        <w:t>l.</w:t>
      </w:r>
      <w:r w:rsidRPr="00B02138">
        <w:rPr>
          <w:rFonts w:ascii="Arial" w:hAnsi="Arial" w:cs="Arial"/>
          <w:sz w:val="24"/>
          <w:szCs w:val="24"/>
        </w:rPr>
        <w:tab/>
        <w:t>Trusă mici intervenții</w:t>
      </w:r>
    </w:p>
    <w:p w:rsidR="00B02138" w:rsidRPr="00B02138" w:rsidRDefault="00B02138" w:rsidP="00D43563">
      <w:pPr>
        <w:spacing w:after="0"/>
        <w:jc w:val="both"/>
        <w:rPr>
          <w:rFonts w:ascii="Arial" w:hAnsi="Arial" w:cs="Arial"/>
          <w:sz w:val="24"/>
          <w:szCs w:val="24"/>
        </w:rPr>
      </w:pPr>
      <w:r w:rsidRPr="00B02138">
        <w:rPr>
          <w:rFonts w:ascii="Arial" w:hAnsi="Arial" w:cs="Arial"/>
          <w:sz w:val="24"/>
          <w:szCs w:val="24"/>
        </w:rPr>
        <w:t>2.</w:t>
      </w:r>
      <w:r w:rsidRPr="00B02138">
        <w:rPr>
          <w:rFonts w:ascii="Arial" w:hAnsi="Arial" w:cs="Arial"/>
          <w:sz w:val="24"/>
          <w:szCs w:val="24"/>
        </w:rPr>
        <w:tab/>
        <w:t xml:space="preserve">Echipamente </w:t>
      </w:r>
      <w:r w:rsidRPr="00D43563">
        <w:rPr>
          <w:rFonts w:ascii="Arial" w:hAnsi="Arial" w:cs="Arial"/>
          <w:b/>
          <w:sz w:val="24"/>
          <w:szCs w:val="24"/>
        </w:rPr>
        <w:t>Terapie intensivă</w:t>
      </w:r>
    </w:p>
    <w:p w:rsidR="00B02138" w:rsidRPr="00B02138" w:rsidRDefault="00B02138" w:rsidP="00D43563">
      <w:pPr>
        <w:spacing w:after="0"/>
        <w:jc w:val="both"/>
        <w:rPr>
          <w:rFonts w:ascii="Arial" w:hAnsi="Arial" w:cs="Arial"/>
          <w:sz w:val="24"/>
          <w:szCs w:val="24"/>
        </w:rPr>
      </w:pPr>
      <w:r w:rsidRPr="00B02138">
        <w:rPr>
          <w:rFonts w:ascii="Arial" w:hAnsi="Arial" w:cs="Arial"/>
          <w:sz w:val="24"/>
          <w:szCs w:val="24"/>
        </w:rPr>
        <w:t>a.</w:t>
      </w:r>
      <w:r w:rsidRPr="00B02138">
        <w:rPr>
          <w:rFonts w:ascii="Arial" w:hAnsi="Arial" w:cs="Arial"/>
          <w:sz w:val="24"/>
          <w:szCs w:val="24"/>
        </w:rPr>
        <w:tab/>
        <w:t>Pat terapie intensivă</w:t>
      </w:r>
    </w:p>
    <w:p w:rsidR="00B02138" w:rsidRPr="00B02138" w:rsidRDefault="00B02138" w:rsidP="00D43563">
      <w:pPr>
        <w:spacing w:after="0"/>
        <w:jc w:val="both"/>
        <w:rPr>
          <w:rFonts w:ascii="Arial" w:hAnsi="Arial" w:cs="Arial"/>
          <w:sz w:val="24"/>
          <w:szCs w:val="24"/>
        </w:rPr>
      </w:pPr>
      <w:r w:rsidRPr="00B02138">
        <w:rPr>
          <w:rFonts w:ascii="Arial" w:hAnsi="Arial" w:cs="Arial"/>
          <w:sz w:val="24"/>
          <w:szCs w:val="24"/>
        </w:rPr>
        <w:t>b.</w:t>
      </w:r>
      <w:r w:rsidRPr="00B02138">
        <w:rPr>
          <w:rFonts w:ascii="Arial" w:hAnsi="Arial" w:cs="Arial"/>
          <w:sz w:val="24"/>
          <w:szCs w:val="24"/>
        </w:rPr>
        <w:tab/>
        <w:t>Saltea activa antiescară</w:t>
      </w:r>
    </w:p>
    <w:p w:rsidR="00B02138" w:rsidRPr="00B02138" w:rsidRDefault="00B02138" w:rsidP="00D43563">
      <w:pPr>
        <w:spacing w:after="0"/>
        <w:jc w:val="both"/>
        <w:rPr>
          <w:rFonts w:ascii="Arial" w:hAnsi="Arial" w:cs="Arial"/>
          <w:sz w:val="24"/>
          <w:szCs w:val="24"/>
        </w:rPr>
      </w:pPr>
      <w:r w:rsidRPr="00B02138">
        <w:rPr>
          <w:rFonts w:ascii="Arial" w:hAnsi="Arial" w:cs="Arial"/>
          <w:sz w:val="24"/>
          <w:szCs w:val="24"/>
        </w:rPr>
        <w:t>c.</w:t>
      </w:r>
      <w:r w:rsidRPr="00B02138">
        <w:rPr>
          <w:rFonts w:ascii="Arial" w:hAnsi="Arial" w:cs="Arial"/>
          <w:sz w:val="24"/>
          <w:szCs w:val="24"/>
        </w:rPr>
        <w:tab/>
        <w:t>Targa transport</w:t>
      </w:r>
    </w:p>
    <w:p w:rsidR="00B02138" w:rsidRPr="00B02138" w:rsidRDefault="00B02138" w:rsidP="00D43563">
      <w:pPr>
        <w:spacing w:after="0"/>
        <w:jc w:val="both"/>
        <w:rPr>
          <w:rFonts w:ascii="Arial" w:hAnsi="Arial" w:cs="Arial"/>
          <w:sz w:val="24"/>
          <w:szCs w:val="24"/>
        </w:rPr>
      </w:pPr>
      <w:r w:rsidRPr="00B02138">
        <w:rPr>
          <w:rFonts w:ascii="Arial" w:hAnsi="Arial" w:cs="Arial"/>
          <w:sz w:val="24"/>
          <w:szCs w:val="24"/>
        </w:rPr>
        <w:t>d.</w:t>
      </w:r>
      <w:r w:rsidRPr="00B02138">
        <w:rPr>
          <w:rFonts w:ascii="Arial" w:hAnsi="Arial" w:cs="Arial"/>
          <w:sz w:val="24"/>
          <w:szCs w:val="24"/>
        </w:rPr>
        <w:tab/>
        <w:t>Monitor funcții vitale cu imprimantă și troliu</w:t>
      </w:r>
    </w:p>
    <w:p w:rsidR="00B02138" w:rsidRPr="00B02138" w:rsidRDefault="00B02138" w:rsidP="00D43563">
      <w:pPr>
        <w:spacing w:after="0"/>
        <w:jc w:val="both"/>
        <w:rPr>
          <w:rFonts w:ascii="Arial" w:hAnsi="Arial" w:cs="Arial"/>
          <w:sz w:val="24"/>
          <w:szCs w:val="24"/>
        </w:rPr>
      </w:pPr>
      <w:r w:rsidRPr="00B02138">
        <w:rPr>
          <w:rFonts w:ascii="Arial" w:hAnsi="Arial" w:cs="Arial"/>
          <w:sz w:val="24"/>
          <w:szCs w:val="24"/>
        </w:rPr>
        <w:t>e.</w:t>
      </w:r>
      <w:r w:rsidRPr="00B02138">
        <w:rPr>
          <w:rFonts w:ascii="Arial" w:hAnsi="Arial" w:cs="Arial"/>
          <w:sz w:val="24"/>
          <w:szCs w:val="24"/>
        </w:rPr>
        <w:tab/>
        <w:t>Injectomat</w:t>
      </w:r>
    </w:p>
    <w:p w:rsidR="00B02138" w:rsidRPr="00B02138" w:rsidRDefault="00B02138" w:rsidP="00D43563">
      <w:pPr>
        <w:spacing w:after="0"/>
        <w:jc w:val="both"/>
        <w:rPr>
          <w:rFonts w:ascii="Arial" w:hAnsi="Arial" w:cs="Arial"/>
          <w:sz w:val="24"/>
          <w:szCs w:val="24"/>
        </w:rPr>
      </w:pPr>
      <w:r w:rsidRPr="00B02138">
        <w:rPr>
          <w:rFonts w:ascii="Arial" w:hAnsi="Arial" w:cs="Arial"/>
          <w:sz w:val="24"/>
          <w:szCs w:val="24"/>
        </w:rPr>
        <w:t>f.</w:t>
      </w:r>
      <w:r w:rsidRPr="00B02138">
        <w:rPr>
          <w:rFonts w:ascii="Arial" w:hAnsi="Arial" w:cs="Arial"/>
          <w:sz w:val="24"/>
          <w:szCs w:val="24"/>
        </w:rPr>
        <w:tab/>
        <w:t>Infuzomat</w:t>
      </w:r>
    </w:p>
    <w:p w:rsidR="00B02138" w:rsidRPr="00B02138" w:rsidRDefault="00B02138" w:rsidP="00D43563">
      <w:pPr>
        <w:spacing w:after="0"/>
        <w:jc w:val="both"/>
        <w:rPr>
          <w:rFonts w:ascii="Arial" w:hAnsi="Arial" w:cs="Arial"/>
          <w:sz w:val="24"/>
          <w:szCs w:val="24"/>
        </w:rPr>
      </w:pPr>
      <w:r w:rsidRPr="00B02138">
        <w:rPr>
          <w:rFonts w:ascii="Arial" w:hAnsi="Arial" w:cs="Arial"/>
          <w:sz w:val="24"/>
          <w:szCs w:val="24"/>
        </w:rPr>
        <w:t>g.</w:t>
      </w:r>
      <w:r w:rsidRPr="00B02138">
        <w:rPr>
          <w:rFonts w:ascii="Arial" w:hAnsi="Arial" w:cs="Arial"/>
          <w:sz w:val="24"/>
          <w:szCs w:val="24"/>
        </w:rPr>
        <w:tab/>
        <w:t>Defibrilator</w:t>
      </w:r>
    </w:p>
    <w:p w:rsidR="00B02138" w:rsidRPr="00B02138" w:rsidRDefault="00B02138" w:rsidP="00D43563">
      <w:pPr>
        <w:spacing w:after="0"/>
        <w:jc w:val="both"/>
        <w:rPr>
          <w:rFonts w:ascii="Arial" w:hAnsi="Arial" w:cs="Arial"/>
          <w:sz w:val="24"/>
          <w:szCs w:val="24"/>
        </w:rPr>
      </w:pPr>
      <w:r w:rsidRPr="00B02138">
        <w:rPr>
          <w:rFonts w:ascii="Arial" w:hAnsi="Arial" w:cs="Arial"/>
          <w:sz w:val="24"/>
          <w:szCs w:val="24"/>
        </w:rPr>
        <w:t>h.</w:t>
      </w:r>
      <w:r w:rsidRPr="00B02138">
        <w:rPr>
          <w:rFonts w:ascii="Arial" w:hAnsi="Arial" w:cs="Arial"/>
          <w:sz w:val="24"/>
          <w:szCs w:val="24"/>
        </w:rPr>
        <w:tab/>
        <w:t>Troliu resuscitare</w:t>
      </w:r>
    </w:p>
    <w:p w:rsidR="00B02138" w:rsidRPr="00B02138" w:rsidRDefault="00B02138" w:rsidP="00D43563">
      <w:pPr>
        <w:spacing w:after="0"/>
        <w:jc w:val="both"/>
        <w:rPr>
          <w:rFonts w:ascii="Arial" w:hAnsi="Arial" w:cs="Arial"/>
          <w:sz w:val="24"/>
          <w:szCs w:val="24"/>
        </w:rPr>
      </w:pPr>
      <w:r w:rsidRPr="00B02138">
        <w:rPr>
          <w:rFonts w:ascii="Arial" w:hAnsi="Arial" w:cs="Arial"/>
          <w:sz w:val="24"/>
          <w:szCs w:val="24"/>
        </w:rPr>
        <w:t>i.</w:t>
      </w:r>
      <w:r w:rsidRPr="00B02138">
        <w:rPr>
          <w:rFonts w:ascii="Arial" w:hAnsi="Arial" w:cs="Arial"/>
          <w:sz w:val="24"/>
          <w:szCs w:val="24"/>
        </w:rPr>
        <w:tab/>
        <w:t>Lampa bactericidă</w:t>
      </w:r>
    </w:p>
    <w:p w:rsidR="00B02138" w:rsidRPr="00B02138" w:rsidRDefault="00B02138" w:rsidP="00D43563">
      <w:pPr>
        <w:spacing w:after="0"/>
        <w:jc w:val="both"/>
        <w:rPr>
          <w:rFonts w:ascii="Arial" w:hAnsi="Arial" w:cs="Arial"/>
          <w:sz w:val="24"/>
          <w:szCs w:val="24"/>
        </w:rPr>
      </w:pPr>
      <w:r w:rsidRPr="00B02138">
        <w:rPr>
          <w:rFonts w:ascii="Arial" w:hAnsi="Arial" w:cs="Arial"/>
          <w:sz w:val="24"/>
          <w:szCs w:val="24"/>
        </w:rPr>
        <w:t>3.</w:t>
      </w:r>
      <w:r w:rsidRPr="00B02138">
        <w:rPr>
          <w:rFonts w:ascii="Arial" w:hAnsi="Arial" w:cs="Arial"/>
          <w:sz w:val="24"/>
          <w:szCs w:val="24"/>
        </w:rPr>
        <w:tab/>
        <w:t xml:space="preserve">Echipamente </w:t>
      </w:r>
      <w:r w:rsidRPr="00D43563">
        <w:rPr>
          <w:rFonts w:ascii="Arial" w:hAnsi="Arial" w:cs="Arial"/>
          <w:b/>
          <w:sz w:val="24"/>
          <w:szCs w:val="24"/>
        </w:rPr>
        <w:t>Obstetrică – ginecologie</w:t>
      </w:r>
    </w:p>
    <w:p w:rsidR="00B02138" w:rsidRPr="00B02138" w:rsidRDefault="00B02138" w:rsidP="00D43563">
      <w:pPr>
        <w:spacing w:after="0"/>
        <w:jc w:val="both"/>
        <w:rPr>
          <w:rFonts w:ascii="Arial" w:hAnsi="Arial" w:cs="Arial"/>
          <w:sz w:val="24"/>
          <w:szCs w:val="24"/>
        </w:rPr>
      </w:pPr>
      <w:r w:rsidRPr="00B02138">
        <w:rPr>
          <w:rFonts w:ascii="Arial" w:hAnsi="Arial" w:cs="Arial"/>
          <w:sz w:val="24"/>
          <w:szCs w:val="24"/>
        </w:rPr>
        <w:t>a.</w:t>
      </w:r>
      <w:r w:rsidRPr="00B02138">
        <w:rPr>
          <w:rFonts w:ascii="Arial" w:hAnsi="Arial" w:cs="Arial"/>
          <w:sz w:val="24"/>
          <w:szCs w:val="24"/>
        </w:rPr>
        <w:tab/>
        <w:t>Ecograf multidisciplinar cu aplicații ginecologie</w:t>
      </w:r>
    </w:p>
    <w:p w:rsidR="00B02138" w:rsidRPr="00B02138" w:rsidRDefault="00B02138" w:rsidP="00D43563">
      <w:pPr>
        <w:spacing w:after="0"/>
        <w:jc w:val="both"/>
        <w:rPr>
          <w:rFonts w:ascii="Arial" w:hAnsi="Arial" w:cs="Arial"/>
          <w:sz w:val="24"/>
          <w:szCs w:val="24"/>
        </w:rPr>
      </w:pPr>
      <w:r w:rsidRPr="00B02138">
        <w:rPr>
          <w:rFonts w:ascii="Arial" w:hAnsi="Arial" w:cs="Arial"/>
          <w:sz w:val="24"/>
          <w:szCs w:val="24"/>
        </w:rPr>
        <w:t>b.</w:t>
      </w:r>
      <w:r w:rsidRPr="00B02138">
        <w:rPr>
          <w:rFonts w:ascii="Arial" w:hAnsi="Arial" w:cs="Arial"/>
          <w:sz w:val="24"/>
          <w:szCs w:val="24"/>
        </w:rPr>
        <w:tab/>
        <w:t>Masa examinare ginecologie</w:t>
      </w:r>
    </w:p>
    <w:p w:rsidR="00B02138" w:rsidRPr="00B02138" w:rsidRDefault="00B02138" w:rsidP="00D43563">
      <w:pPr>
        <w:spacing w:after="0"/>
        <w:jc w:val="both"/>
        <w:rPr>
          <w:rFonts w:ascii="Arial" w:hAnsi="Arial" w:cs="Arial"/>
          <w:sz w:val="24"/>
          <w:szCs w:val="24"/>
        </w:rPr>
      </w:pPr>
      <w:r w:rsidRPr="00B02138">
        <w:rPr>
          <w:rFonts w:ascii="Arial" w:hAnsi="Arial" w:cs="Arial"/>
          <w:sz w:val="24"/>
          <w:szCs w:val="24"/>
        </w:rPr>
        <w:t>c.</w:t>
      </w:r>
      <w:r w:rsidRPr="00B02138">
        <w:rPr>
          <w:rFonts w:ascii="Arial" w:hAnsi="Arial" w:cs="Arial"/>
          <w:sz w:val="24"/>
          <w:szCs w:val="24"/>
        </w:rPr>
        <w:tab/>
        <w:t>Masa examinare</w:t>
      </w:r>
    </w:p>
    <w:p w:rsidR="00B02138" w:rsidRPr="00B02138" w:rsidRDefault="00B02138" w:rsidP="00D43563">
      <w:pPr>
        <w:spacing w:after="0"/>
        <w:jc w:val="both"/>
        <w:rPr>
          <w:rFonts w:ascii="Arial" w:hAnsi="Arial" w:cs="Arial"/>
          <w:sz w:val="24"/>
          <w:szCs w:val="24"/>
        </w:rPr>
      </w:pPr>
      <w:r w:rsidRPr="00B02138">
        <w:rPr>
          <w:rFonts w:ascii="Arial" w:hAnsi="Arial" w:cs="Arial"/>
          <w:sz w:val="24"/>
          <w:szCs w:val="24"/>
        </w:rPr>
        <w:t>d.</w:t>
      </w:r>
      <w:r w:rsidRPr="00B02138">
        <w:rPr>
          <w:rFonts w:ascii="Arial" w:hAnsi="Arial" w:cs="Arial"/>
          <w:sz w:val="24"/>
          <w:szCs w:val="24"/>
        </w:rPr>
        <w:tab/>
        <w:t>Lampa de examinare</w:t>
      </w:r>
    </w:p>
    <w:p w:rsidR="00B02138" w:rsidRPr="00B02138" w:rsidRDefault="00B02138" w:rsidP="00D43563">
      <w:pPr>
        <w:spacing w:after="0"/>
        <w:jc w:val="both"/>
        <w:rPr>
          <w:rFonts w:ascii="Arial" w:hAnsi="Arial" w:cs="Arial"/>
          <w:sz w:val="24"/>
          <w:szCs w:val="24"/>
        </w:rPr>
      </w:pPr>
      <w:r w:rsidRPr="00B02138">
        <w:rPr>
          <w:rFonts w:ascii="Arial" w:hAnsi="Arial" w:cs="Arial"/>
          <w:sz w:val="24"/>
          <w:szCs w:val="24"/>
        </w:rPr>
        <w:t>e.</w:t>
      </w:r>
      <w:r w:rsidRPr="00B02138">
        <w:rPr>
          <w:rFonts w:ascii="Arial" w:hAnsi="Arial" w:cs="Arial"/>
          <w:sz w:val="24"/>
          <w:szCs w:val="24"/>
        </w:rPr>
        <w:tab/>
        <w:t>Scaun medic ajustabil</w:t>
      </w:r>
    </w:p>
    <w:p w:rsidR="00B02138" w:rsidRPr="00B02138" w:rsidRDefault="00B02138" w:rsidP="00D43563">
      <w:pPr>
        <w:spacing w:after="0"/>
        <w:jc w:val="both"/>
        <w:rPr>
          <w:rFonts w:ascii="Arial" w:hAnsi="Arial" w:cs="Arial"/>
          <w:sz w:val="24"/>
          <w:szCs w:val="24"/>
        </w:rPr>
      </w:pPr>
      <w:r w:rsidRPr="00B02138">
        <w:rPr>
          <w:rFonts w:ascii="Arial" w:hAnsi="Arial" w:cs="Arial"/>
          <w:sz w:val="24"/>
          <w:szCs w:val="24"/>
        </w:rPr>
        <w:t>f.</w:t>
      </w:r>
      <w:r w:rsidRPr="00B02138">
        <w:rPr>
          <w:rFonts w:ascii="Arial" w:hAnsi="Arial" w:cs="Arial"/>
          <w:sz w:val="24"/>
          <w:szCs w:val="24"/>
        </w:rPr>
        <w:tab/>
        <w:t>Lampa bactericidă</w:t>
      </w:r>
    </w:p>
    <w:p w:rsidR="00B02138" w:rsidRPr="00B02138" w:rsidRDefault="00B02138" w:rsidP="00D43563">
      <w:pPr>
        <w:spacing w:after="0"/>
        <w:jc w:val="both"/>
        <w:rPr>
          <w:rFonts w:ascii="Arial" w:hAnsi="Arial" w:cs="Arial"/>
          <w:sz w:val="24"/>
          <w:szCs w:val="24"/>
        </w:rPr>
      </w:pPr>
      <w:proofErr w:type="gramStart"/>
      <w:r w:rsidRPr="00B02138">
        <w:rPr>
          <w:rFonts w:ascii="Arial" w:hAnsi="Arial" w:cs="Arial"/>
          <w:sz w:val="24"/>
          <w:szCs w:val="24"/>
        </w:rPr>
        <w:t>g</w:t>
      </w:r>
      <w:proofErr w:type="gramEnd"/>
      <w:r w:rsidRPr="00B02138">
        <w:rPr>
          <w:rFonts w:ascii="Arial" w:hAnsi="Arial" w:cs="Arial"/>
          <w:sz w:val="24"/>
          <w:szCs w:val="24"/>
        </w:rPr>
        <w:t>.</w:t>
      </w:r>
      <w:r w:rsidRPr="00B02138">
        <w:rPr>
          <w:rFonts w:ascii="Arial" w:hAnsi="Arial" w:cs="Arial"/>
          <w:sz w:val="24"/>
          <w:szCs w:val="24"/>
        </w:rPr>
        <w:tab/>
        <w:t>Masa Mayo</w:t>
      </w:r>
    </w:p>
    <w:p w:rsidR="00B02138" w:rsidRPr="00B02138" w:rsidRDefault="00B02138" w:rsidP="00D43563">
      <w:pPr>
        <w:spacing w:after="0"/>
        <w:jc w:val="both"/>
        <w:rPr>
          <w:rFonts w:ascii="Arial" w:hAnsi="Arial" w:cs="Arial"/>
          <w:sz w:val="24"/>
          <w:szCs w:val="24"/>
        </w:rPr>
      </w:pPr>
      <w:r w:rsidRPr="00B02138">
        <w:rPr>
          <w:rFonts w:ascii="Arial" w:hAnsi="Arial" w:cs="Arial"/>
          <w:sz w:val="24"/>
          <w:szCs w:val="24"/>
        </w:rPr>
        <w:t>h.</w:t>
      </w:r>
      <w:r w:rsidRPr="00B02138">
        <w:rPr>
          <w:rFonts w:ascii="Arial" w:hAnsi="Arial" w:cs="Arial"/>
          <w:sz w:val="24"/>
          <w:szCs w:val="24"/>
        </w:rPr>
        <w:tab/>
        <w:t>Trusă obstetrică – ginecologie</w:t>
      </w:r>
    </w:p>
    <w:p w:rsidR="00B02138" w:rsidRPr="00D43563" w:rsidRDefault="00B02138" w:rsidP="00D43563">
      <w:pPr>
        <w:spacing w:after="0"/>
        <w:jc w:val="both"/>
        <w:rPr>
          <w:rFonts w:ascii="Arial" w:hAnsi="Arial" w:cs="Arial"/>
          <w:b/>
          <w:sz w:val="24"/>
          <w:szCs w:val="24"/>
        </w:rPr>
      </w:pPr>
      <w:r w:rsidRPr="00B02138">
        <w:rPr>
          <w:rFonts w:ascii="Arial" w:hAnsi="Arial" w:cs="Arial"/>
          <w:sz w:val="24"/>
          <w:szCs w:val="24"/>
        </w:rPr>
        <w:t>4.</w:t>
      </w:r>
      <w:r w:rsidRPr="00B02138">
        <w:rPr>
          <w:rFonts w:ascii="Arial" w:hAnsi="Arial" w:cs="Arial"/>
          <w:sz w:val="24"/>
          <w:szCs w:val="24"/>
        </w:rPr>
        <w:tab/>
        <w:t xml:space="preserve">Echipamente </w:t>
      </w:r>
      <w:r w:rsidRPr="00D43563">
        <w:rPr>
          <w:rFonts w:ascii="Arial" w:hAnsi="Arial" w:cs="Arial"/>
          <w:b/>
          <w:sz w:val="24"/>
          <w:szCs w:val="24"/>
        </w:rPr>
        <w:t>Cardiologie</w:t>
      </w:r>
    </w:p>
    <w:p w:rsidR="00B02138" w:rsidRPr="00B02138" w:rsidRDefault="00B02138" w:rsidP="00D43563">
      <w:pPr>
        <w:spacing w:after="0"/>
        <w:jc w:val="both"/>
        <w:rPr>
          <w:rFonts w:ascii="Arial" w:hAnsi="Arial" w:cs="Arial"/>
          <w:sz w:val="24"/>
          <w:szCs w:val="24"/>
        </w:rPr>
      </w:pPr>
      <w:r w:rsidRPr="00B02138">
        <w:rPr>
          <w:rFonts w:ascii="Arial" w:hAnsi="Arial" w:cs="Arial"/>
          <w:sz w:val="24"/>
          <w:szCs w:val="24"/>
        </w:rPr>
        <w:t>a.</w:t>
      </w:r>
      <w:r w:rsidRPr="00B02138">
        <w:rPr>
          <w:rFonts w:ascii="Arial" w:hAnsi="Arial" w:cs="Arial"/>
          <w:sz w:val="24"/>
          <w:szCs w:val="24"/>
        </w:rPr>
        <w:tab/>
        <w:t>Ecograf multidisciplinar cu aplicații cardiologice</w:t>
      </w:r>
    </w:p>
    <w:p w:rsidR="00B02138" w:rsidRPr="00B02138" w:rsidRDefault="00B02138" w:rsidP="00D43563">
      <w:pPr>
        <w:spacing w:after="0"/>
        <w:jc w:val="both"/>
        <w:rPr>
          <w:rFonts w:ascii="Arial" w:hAnsi="Arial" w:cs="Arial"/>
          <w:sz w:val="24"/>
          <w:szCs w:val="24"/>
        </w:rPr>
      </w:pPr>
      <w:r w:rsidRPr="00B02138">
        <w:rPr>
          <w:rFonts w:ascii="Arial" w:hAnsi="Arial" w:cs="Arial"/>
          <w:sz w:val="24"/>
          <w:szCs w:val="24"/>
        </w:rPr>
        <w:t>b.</w:t>
      </w:r>
      <w:r w:rsidRPr="00B02138">
        <w:rPr>
          <w:rFonts w:ascii="Arial" w:hAnsi="Arial" w:cs="Arial"/>
          <w:sz w:val="24"/>
          <w:szCs w:val="24"/>
        </w:rPr>
        <w:tab/>
        <w:t>Masa examinare</w:t>
      </w:r>
    </w:p>
    <w:p w:rsidR="00B02138" w:rsidRPr="00B02138" w:rsidRDefault="00B02138" w:rsidP="00D43563">
      <w:pPr>
        <w:spacing w:after="0"/>
        <w:jc w:val="both"/>
        <w:rPr>
          <w:rFonts w:ascii="Arial" w:hAnsi="Arial" w:cs="Arial"/>
          <w:sz w:val="24"/>
          <w:szCs w:val="24"/>
        </w:rPr>
      </w:pPr>
      <w:r w:rsidRPr="00B02138">
        <w:rPr>
          <w:rFonts w:ascii="Arial" w:hAnsi="Arial" w:cs="Arial"/>
          <w:sz w:val="24"/>
          <w:szCs w:val="24"/>
        </w:rPr>
        <w:t>c.</w:t>
      </w:r>
      <w:r w:rsidRPr="00B02138">
        <w:rPr>
          <w:rFonts w:ascii="Arial" w:hAnsi="Arial" w:cs="Arial"/>
          <w:sz w:val="24"/>
          <w:szCs w:val="24"/>
        </w:rPr>
        <w:tab/>
        <w:t>ECG cu 12 canale</w:t>
      </w:r>
    </w:p>
    <w:p w:rsidR="00B02138" w:rsidRPr="00B02138" w:rsidRDefault="00B02138" w:rsidP="00D43563">
      <w:pPr>
        <w:spacing w:after="0"/>
        <w:jc w:val="both"/>
        <w:rPr>
          <w:rFonts w:ascii="Arial" w:hAnsi="Arial" w:cs="Arial"/>
          <w:sz w:val="24"/>
          <w:szCs w:val="24"/>
        </w:rPr>
      </w:pPr>
      <w:r w:rsidRPr="00B02138">
        <w:rPr>
          <w:rFonts w:ascii="Arial" w:hAnsi="Arial" w:cs="Arial"/>
          <w:sz w:val="24"/>
          <w:szCs w:val="24"/>
        </w:rPr>
        <w:t>5.</w:t>
      </w:r>
      <w:r w:rsidRPr="00B02138">
        <w:rPr>
          <w:rFonts w:ascii="Arial" w:hAnsi="Arial" w:cs="Arial"/>
          <w:sz w:val="24"/>
          <w:szCs w:val="24"/>
        </w:rPr>
        <w:tab/>
        <w:t xml:space="preserve">Echipamente </w:t>
      </w:r>
      <w:r w:rsidRPr="00D43563">
        <w:rPr>
          <w:rFonts w:ascii="Arial" w:hAnsi="Arial" w:cs="Arial"/>
          <w:b/>
          <w:sz w:val="24"/>
          <w:szCs w:val="24"/>
        </w:rPr>
        <w:t>Computer Tomograf</w:t>
      </w:r>
    </w:p>
    <w:p w:rsidR="00B02138" w:rsidRPr="00B02138" w:rsidRDefault="00B02138" w:rsidP="00D43563">
      <w:pPr>
        <w:spacing w:after="0"/>
        <w:jc w:val="both"/>
        <w:rPr>
          <w:rFonts w:ascii="Arial" w:hAnsi="Arial" w:cs="Arial"/>
          <w:sz w:val="24"/>
          <w:szCs w:val="24"/>
        </w:rPr>
      </w:pPr>
      <w:proofErr w:type="gramStart"/>
      <w:r w:rsidRPr="00B02138">
        <w:rPr>
          <w:rFonts w:ascii="Arial" w:hAnsi="Arial" w:cs="Arial"/>
          <w:sz w:val="24"/>
          <w:szCs w:val="24"/>
        </w:rPr>
        <w:t>a</w:t>
      </w:r>
      <w:proofErr w:type="gramEnd"/>
      <w:r w:rsidRPr="00B02138">
        <w:rPr>
          <w:rFonts w:ascii="Arial" w:hAnsi="Arial" w:cs="Arial"/>
          <w:sz w:val="24"/>
          <w:szCs w:val="24"/>
        </w:rPr>
        <w:t>.</w:t>
      </w:r>
      <w:r w:rsidRPr="00B02138">
        <w:rPr>
          <w:rFonts w:ascii="Arial" w:hAnsi="Arial" w:cs="Arial"/>
          <w:sz w:val="24"/>
          <w:szCs w:val="24"/>
        </w:rPr>
        <w:tab/>
        <w:t>Computer Tomograf  cu 64 slice-uri</w:t>
      </w:r>
    </w:p>
    <w:p w:rsidR="00B02138" w:rsidRPr="00B02138" w:rsidRDefault="00B02138" w:rsidP="00D43563">
      <w:pPr>
        <w:spacing w:after="0"/>
        <w:jc w:val="both"/>
        <w:rPr>
          <w:rFonts w:ascii="Arial" w:hAnsi="Arial" w:cs="Arial"/>
          <w:sz w:val="24"/>
          <w:szCs w:val="24"/>
        </w:rPr>
      </w:pPr>
      <w:r w:rsidRPr="00B02138">
        <w:rPr>
          <w:rFonts w:ascii="Arial" w:hAnsi="Arial" w:cs="Arial"/>
          <w:sz w:val="24"/>
          <w:szCs w:val="24"/>
        </w:rPr>
        <w:t>b.</w:t>
      </w:r>
      <w:r w:rsidRPr="00B02138">
        <w:rPr>
          <w:rFonts w:ascii="Arial" w:hAnsi="Arial" w:cs="Arial"/>
          <w:sz w:val="24"/>
          <w:szCs w:val="24"/>
        </w:rPr>
        <w:tab/>
        <w:t>Targa transport</w:t>
      </w:r>
    </w:p>
    <w:p w:rsidR="00B02138" w:rsidRPr="00B02138" w:rsidRDefault="00B02138" w:rsidP="00D43563">
      <w:pPr>
        <w:spacing w:after="0"/>
        <w:jc w:val="both"/>
        <w:rPr>
          <w:rFonts w:ascii="Arial" w:hAnsi="Arial" w:cs="Arial"/>
          <w:sz w:val="24"/>
          <w:szCs w:val="24"/>
        </w:rPr>
      </w:pPr>
      <w:r w:rsidRPr="00B02138">
        <w:rPr>
          <w:rFonts w:ascii="Arial" w:hAnsi="Arial" w:cs="Arial"/>
          <w:sz w:val="24"/>
          <w:szCs w:val="24"/>
        </w:rPr>
        <w:lastRenderedPageBreak/>
        <w:t>c.</w:t>
      </w:r>
      <w:r w:rsidRPr="00B02138">
        <w:rPr>
          <w:rFonts w:ascii="Arial" w:hAnsi="Arial" w:cs="Arial"/>
          <w:sz w:val="24"/>
          <w:szCs w:val="24"/>
        </w:rPr>
        <w:tab/>
        <w:t>Monitor funcții vitale cu imprimantă și troliu</w:t>
      </w:r>
    </w:p>
    <w:p w:rsidR="00B02138" w:rsidRPr="00B02138" w:rsidRDefault="00B02138" w:rsidP="00D43563">
      <w:pPr>
        <w:spacing w:after="0"/>
        <w:jc w:val="both"/>
        <w:rPr>
          <w:rFonts w:ascii="Arial" w:hAnsi="Arial" w:cs="Arial"/>
          <w:sz w:val="24"/>
          <w:szCs w:val="24"/>
        </w:rPr>
      </w:pPr>
      <w:r w:rsidRPr="00B02138">
        <w:rPr>
          <w:rFonts w:ascii="Arial" w:hAnsi="Arial" w:cs="Arial"/>
          <w:sz w:val="24"/>
          <w:szCs w:val="24"/>
        </w:rPr>
        <w:t>d.</w:t>
      </w:r>
      <w:r w:rsidRPr="00B02138">
        <w:rPr>
          <w:rFonts w:ascii="Arial" w:hAnsi="Arial" w:cs="Arial"/>
          <w:sz w:val="24"/>
          <w:szCs w:val="24"/>
        </w:rPr>
        <w:tab/>
        <w:t>Lampa de examinare</w:t>
      </w:r>
    </w:p>
    <w:p w:rsidR="00B02138" w:rsidRPr="00D43563" w:rsidRDefault="00B02138" w:rsidP="00D43563">
      <w:pPr>
        <w:spacing w:after="0"/>
        <w:jc w:val="both"/>
        <w:rPr>
          <w:rFonts w:ascii="Arial" w:hAnsi="Arial" w:cs="Arial"/>
          <w:b/>
          <w:sz w:val="24"/>
          <w:szCs w:val="24"/>
        </w:rPr>
      </w:pPr>
      <w:r w:rsidRPr="00B02138">
        <w:rPr>
          <w:rFonts w:ascii="Arial" w:hAnsi="Arial" w:cs="Arial"/>
          <w:sz w:val="24"/>
          <w:szCs w:val="24"/>
        </w:rPr>
        <w:t>6.</w:t>
      </w:r>
      <w:r w:rsidRPr="00B02138">
        <w:rPr>
          <w:rFonts w:ascii="Arial" w:hAnsi="Arial" w:cs="Arial"/>
          <w:sz w:val="24"/>
          <w:szCs w:val="24"/>
        </w:rPr>
        <w:tab/>
        <w:t xml:space="preserve">Echipamente </w:t>
      </w:r>
      <w:r w:rsidRPr="00D43563">
        <w:rPr>
          <w:rFonts w:ascii="Arial" w:hAnsi="Arial" w:cs="Arial"/>
          <w:b/>
          <w:sz w:val="24"/>
          <w:szCs w:val="24"/>
        </w:rPr>
        <w:t>ORL</w:t>
      </w:r>
    </w:p>
    <w:p w:rsidR="00B02138" w:rsidRPr="00B02138" w:rsidRDefault="00B02138" w:rsidP="00D43563">
      <w:pPr>
        <w:spacing w:after="0"/>
        <w:jc w:val="both"/>
        <w:rPr>
          <w:rFonts w:ascii="Arial" w:hAnsi="Arial" w:cs="Arial"/>
          <w:sz w:val="24"/>
          <w:szCs w:val="24"/>
        </w:rPr>
      </w:pPr>
      <w:r w:rsidRPr="00B02138">
        <w:rPr>
          <w:rFonts w:ascii="Arial" w:hAnsi="Arial" w:cs="Arial"/>
          <w:sz w:val="24"/>
          <w:szCs w:val="24"/>
        </w:rPr>
        <w:t>a.</w:t>
      </w:r>
      <w:r w:rsidRPr="00B02138">
        <w:rPr>
          <w:rFonts w:ascii="Arial" w:hAnsi="Arial" w:cs="Arial"/>
          <w:sz w:val="24"/>
          <w:szCs w:val="24"/>
        </w:rPr>
        <w:tab/>
        <w:t>Masa examinare</w:t>
      </w:r>
    </w:p>
    <w:p w:rsidR="00B02138" w:rsidRPr="00B02138" w:rsidRDefault="00B02138" w:rsidP="00D43563">
      <w:pPr>
        <w:spacing w:after="0"/>
        <w:jc w:val="both"/>
        <w:rPr>
          <w:rFonts w:ascii="Arial" w:hAnsi="Arial" w:cs="Arial"/>
          <w:sz w:val="24"/>
          <w:szCs w:val="24"/>
        </w:rPr>
      </w:pPr>
      <w:r w:rsidRPr="00B02138">
        <w:rPr>
          <w:rFonts w:ascii="Arial" w:hAnsi="Arial" w:cs="Arial"/>
          <w:sz w:val="24"/>
          <w:szCs w:val="24"/>
        </w:rPr>
        <w:t>b.</w:t>
      </w:r>
      <w:r w:rsidRPr="00B02138">
        <w:rPr>
          <w:rFonts w:ascii="Arial" w:hAnsi="Arial" w:cs="Arial"/>
          <w:sz w:val="24"/>
          <w:szCs w:val="24"/>
        </w:rPr>
        <w:tab/>
        <w:t>Lampa de examinare</w:t>
      </w:r>
    </w:p>
    <w:p w:rsidR="00B02138" w:rsidRPr="00B02138" w:rsidRDefault="00B02138" w:rsidP="00D43563">
      <w:pPr>
        <w:spacing w:after="0"/>
        <w:jc w:val="both"/>
        <w:rPr>
          <w:rFonts w:ascii="Arial" w:hAnsi="Arial" w:cs="Arial"/>
          <w:sz w:val="24"/>
          <w:szCs w:val="24"/>
        </w:rPr>
      </w:pPr>
      <w:r w:rsidRPr="00B02138">
        <w:rPr>
          <w:rFonts w:ascii="Arial" w:hAnsi="Arial" w:cs="Arial"/>
          <w:sz w:val="24"/>
          <w:szCs w:val="24"/>
        </w:rPr>
        <w:t>c.</w:t>
      </w:r>
      <w:r w:rsidRPr="00B02138">
        <w:rPr>
          <w:rFonts w:ascii="Arial" w:hAnsi="Arial" w:cs="Arial"/>
          <w:sz w:val="24"/>
          <w:szCs w:val="24"/>
        </w:rPr>
        <w:tab/>
        <w:t>Scaun medic ajustabil</w:t>
      </w:r>
    </w:p>
    <w:p w:rsidR="00B02138" w:rsidRPr="00B02138" w:rsidRDefault="00B02138" w:rsidP="00D43563">
      <w:pPr>
        <w:spacing w:after="0"/>
        <w:jc w:val="both"/>
        <w:rPr>
          <w:rFonts w:ascii="Arial" w:hAnsi="Arial" w:cs="Arial"/>
          <w:sz w:val="24"/>
          <w:szCs w:val="24"/>
        </w:rPr>
      </w:pPr>
      <w:r w:rsidRPr="00B02138">
        <w:rPr>
          <w:rFonts w:ascii="Arial" w:hAnsi="Arial" w:cs="Arial"/>
          <w:sz w:val="24"/>
          <w:szCs w:val="24"/>
        </w:rPr>
        <w:t>d.</w:t>
      </w:r>
      <w:r w:rsidRPr="00B02138">
        <w:rPr>
          <w:rFonts w:ascii="Arial" w:hAnsi="Arial" w:cs="Arial"/>
          <w:sz w:val="24"/>
          <w:szCs w:val="24"/>
        </w:rPr>
        <w:tab/>
        <w:t>Unit ORL</w:t>
      </w:r>
    </w:p>
    <w:p w:rsidR="00B02138" w:rsidRPr="00B02138" w:rsidRDefault="00B02138" w:rsidP="00D43563">
      <w:pPr>
        <w:spacing w:after="0"/>
        <w:jc w:val="both"/>
        <w:rPr>
          <w:rFonts w:ascii="Arial" w:hAnsi="Arial" w:cs="Arial"/>
          <w:sz w:val="24"/>
          <w:szCs w:val="24"/>
        </w:rPr>
      </w:pPr>
      <w:proofErr w:type="gramStart"/>
      <w:r w:rsidRPr="00B02138">
        <w:rPr>
          <w:rFonts w:ascii="Arial" w:hAnsi="Arial" w:cs="Arial"/>
          <w:sz w:val="24"/>
          <w:szCs w:val="24"/>
        </w:rPr>
        <w:t>e</w:t>
      </w:r>
      <w:proofErr w:type="gramEnd"/>
      <w:r w:rsidRPr="00B02138">
        <w:rPr>
          <w:rFonts w:ascii="Arial" w:hAnsi="Arial" w:cs="Arial"/>
          <w:sz w:val="24"/>
          <w:szCs w:val="24"/>
        </w:rPr>
        <w:t>.</w:t>
      </w:r>
      <w:r w:rsidRPr="00B02138">
        <w:rPr>
          <w:rFonts w:ascii="Arial" w:hAnsi="Arial" w:cs="Arial"/>
          <w:sz w:val="24"/>
          <w:szCs w:val="24"/>
        </w:rPr>
        <w:tab/>
        <w:t>Trusă ORL</w:t>
      </w:r>
    </w:p>
    <w:p w:rsidR="00B02138" w:rsidRDefault="00B02138" w:rsidP="00D43563">
      <w:pPr>
        <w:spacing w:after="0"/>
        <w:jc w:val="both"/>
        <w:rPr>
          <w:rFonts w:ascii="Arial" w:hAnsi="Arial" w:cs="Arial"/>
          <w:sz w:val="24"/>
          <w:szCs w:val="24"/>
        </w:rPr>
      </w:pPr>
    </w:p>
    <w:p w:rsidR="001C0EFE" w:rsidRPr="00B35D1B" w:rsidRDefault="001C0EFE" w:rsidP="00D43563">
      <w:pPr>
        <w:spacing w:after="0"/>
        <w:jc w:val="both"/>
        <w:rPr>
          <w:rFonts w:ascii="Arial" w:hAnsi="Arial" w:cs="Arial"/>
          <w:sz w:val="24"/>
          <w:szCs w:val="24"/>
          <w:u w:val="single"/>
        </w:rPr>
      </w:pPr>
      <w:r w:rsidRPr="006C1C0F">
        <w:rPr>
          <w:rFonts w:ascii="Arial" w:hAnsi="Arial" w:cs="Arial"/>
          <w:sz w:val="24"/>
          <w:szCs w:val="24"/>
        </w:rPr>
        <w:t>Unitatea de asistenta medico-sociala Dumbraveni are in dotare echipamente medicale, mobilier, vesela, medicamente</w:t>
      </w:r>
      <w:r w:rsidR="00D61080" w:rsidRPr="006C1C0F">
        <w:rPr>
          <w:rFonts w:ascii="Arial" w:hAnsi="Arial" w:cs="Arial"/>
          <w:sz w:val="24"/>
          <w:szCs w:val="24"/>
        </w:rPr>
        <w:t>, etc.</w:t>
      </w:r>
      <w:r w:rsidRPr="006C1C0F">
        <w:rPr>
          <w:rFonts w:ascii="Arial" w:hAnsi="Arial" w:cs="Arial"/>
          <w:sz w:val="24"/>
          <w:szCs w:val="24"/>
        </w:rPr>
        <w:t xml:space="preserve"> </w:t>
      </w:r>
      <w:r w:rsidRPr="00B35D1B">
        <w:rPr>
          <w:rFonts w:ascii="Arial" w:hAnsi="Arial" w:cs="Arial"/>
          <w:sz w:val="24"/>
          <w:szCs w:val="24"/>
          <w:u w:val="single"/>
        </w:rPr>
        <w:t>conform Listei de inventar astasata prezentului caiet de sarcini.</w:t>
      </w:r>
    </w:p>
    <w:p w:rsidR="001C0EFE" w:rsidRPr="00B02138" w:rsidRDefault="001C0EFE" w:rsidP="00D43563">
      <w:pPr>
        <w:spacing w:after="0"/>
        <w:jc w:val="both"/>
        <w:rPr>
          <w:rFonts w:ascii="Arial" w:hAnsi="Arial" w:cs="Arial"/>
          <w:sz w:val="24"/>
          <w:szCs w:val="24"/>
        </w:rPr>
      </w:pPr>
    </w:p>
    <w:p w:rsidR="00B02138" w:rsidRPr="00B02138" w:rsidRDefault="00D43563" w:rsidP="00B02138">
      <w:pPr>
        <w:jc w:val="both"/>
        <w:rPr>
          <w:rFonts w:ascii="Arial" w:hAnsi="Arial" w:cs="Arial"/>
          <w:sz w:val="24"/>
          <w:szCs w:val="24"/>
        </w:rPr>
      </w:pPr>
      <w:proofErr w:type="gramStart"/>
      <w:r>
        <w:rPr>
          <w:rFonts w:ascii="Arial" w:hAnsi="Arial" w:cs="Arial"/>
          <w:sz w:val="24"/>
          <w:szCs w:val="24"/>
        </w:rPr>
        <w:t xml:space="preserve">Echipamentele și </w:t>
      </w:r>
      <w:r w:rsidR="00B02138" w:rsidRPr="00B02138">
        <w:rPr>
          <w:rFonts w:ascii="Arial" w:hAnsi="Arial" w:cs="Arial"/>
          <w:sz w:val="24"/>
          <w:szCs w:val="24"/>
        </w:rPr>
        <w:t>dotările necesare funcționării activității în ambulator respectiv spitalizare de zi se găsesc în cabinetele medicale, fiind amplasate în spații propice funcționării, cu respectarea condițiilor de amplasare ale producătorilor și respectând normele în vigoare.</w:t>
      </w:r>
      <w:proofErr w:type="gramEnd"/>
    </w:p>
    <w:p w:rsidR="00B02138" w:rsidRPr="00B02138" w:rsidRDefault="00D43563" w:rsidP="00B02138">
      <w:pPr>
        <w:jc w:val="both"/>
        <w:rPr>
          <w:rFonts w:ascii="Arial" w:hAnsi="Arial" w:cs="Arial"/>
          <w:sz w:val="24"/>
          <w:szCs w:val="24"/>
        </w:rPr>
      </w:pPr>
      <w:r>
        <w:rPr>
          <w:rFonts w:ascii="Arial" w:hAnsi="Arial" w:cs="Arial"/>
          <w:sz w:val="24"/>
          <w:szCs w:val="24"/>
        </w:rPr>
        <w:t xml:space="preserve">Concesionarul va avea </w:t>
      </w:r>
      <w:r w:rsidR="00B02138" w:rsidRPr="00B02138">
        <w:rPr>
          <w:rFonts w:ascii="Arial" w:hAnsi="Arial" w:cs="Arial"/>
          <w:sz w:val="24"/>
          <w:szCs w:val="24"/>
        </w:rPr>
        <w:t xml:space="preserve">în </w:t>
      </w:r>
      <w:r>
        <w:rPr>
          <w:rFonts w:ascii="Arial" w:hAnsi="Arial" w:cs="Arial"/>
          <w:sz w:val="24"/>
          <w:szCs w:val="24"/>
        </w:rPr>
        <w:t>vedere l</w:t>
      </w:r>
      <w:r w:rsidR="00B02138" w:rsidRPr="00B02138">
        <w:rPr>
          <w:rFonts w:ascii="Arial" w:hAnsi="Arial" w:cs="Arial"/>
          <w:sz w:val="24"/>
          <w:szCs w:val="24"/>
        </w:rPr>
        <w:t>a exploatarea imobil</w:t>
      </w:r>
      <w:r w:rsidR="00DD1086">
        <w:rPr>
          <w:rFonts w:ascii="Arial" w:hAnsi="Arial" w:cs="Arial"/>
          <w:sz w:val="24"/>
          <w:szCs w:val="24"/>
        </w:rPr>
        <w:t>elor</w:t>
      </w:r>
      <w:r w:rsidR="00B02138" w:rsidRPr="00B02138">
        <w:rPr>
          <w:rFonts w:ascii="Arial" w:hAnsi="Arial" w:cs="Arial"/>
          <w:sz w:val="24"/>
          <w:szCs w:val="24"/>
        </w:rPr>
        <w:t xml:space="preserve">, respectarea si îndeplinirea </w:t>
      </w:r>
      <w:proofErr w:type="gramStart"/>
      <w:r w:rsidR="00B02138" w:rsidRPr="00B02138">
        <w:rPr>
          <w:rFonts w:ascii="Arial" w:hAnsi="Arial" w:cs="Arial"/>
          <w:sz w:val="24"/>
          <w:szCs w:val="24"/>
        </w:rPr>
        <w:t>cerintelor  legale</w:t>
      </w:r>
      <w:proofErr w:type="gramEnd"/>
      <w:r w:rsidR="00B02138" w:rsidRPr="00B02138">
        <w:rPr>
          <w:rFonts w:ascii="Arial" w:hAnsi="Arial" w:cs="Arial"/>
          <w:sz w:val="24"/>
          <w:szCs w:val="24"/>
        </w:rPr>
        <w:t xml:space="preserve">  privind:</w:t>
      </w:r>
    </w:p>
    <w:p w:rsidR="00B02138" w:rsidRPr="00B02138" w:rsidRDefault="00B02138" w:rsidP="00B02138">
      <w:pPr>
        <w:jc w:val="both"/>
        <w:rPr>
          <w:rFonts w:ascii="Arial" w:hAnsi="Arial" w:cs="Arial"/>
          <w:sz w:val="24"/>
          <w:szCs w:val="24"/>
        </w:rPr>
      </w:pPr>
      <w:r w:rsidRPr="00B02138">
        <w:rPr>
          <w:rFonts w:ascii="Arial" w:hAnsi="Arial" w:cs="Arial"/>
          <w:sz w:val="24"/>
          <w:szCs w:val="24"/>
        </w:rPr>
        <w:t>−</w:t>
      </w:r>
      <w:r w:rsidR="00D85434">
        <w:rPr>
          <w:rFonts w:ascii="Arial" w:hAnsi="Arial" w:cs="Arial"/>
          <w:sz w:val="24"/>
          <w:szCs w:val="24"/>
        </w:rPr>
        <w:t xml:space="preserve"> </w:t>
      </w:r>
      <w:proofErr w:type="gramStart"/>
      <w:r w:rsidR="00D85434">
        <w:rPr>
          <w:rFonts w:ascii="Arial" w:hAnsi="Arial" w:cs="Arial"/>
          <w:sz w:val="24"/>
          <w:szCs w:val="24"/>
        </w:rPr>
        <w:t>obtinerea</w:t>
      </w:r>
      <w:proofErr w:type="gramEnd"/>
      <w:r w:rsidR="00D85434">
        <w:rPr>
          <w:rFonts w:ascii="Arial" w:hAnsi="Arial" w:cs="Arial"/>
          <w:sz w:val="24"/>
          <w:szCs w:val="24"/>
        </w:rPr>
        <w:t xml:space="preserve"> tuturor </w:t>
      </w:r>
      <w:r w:rsidR="00D43563">
        <w:rPr>
          <w:rFonts w:ascii="Arial" w:hAnsi="Arial" w:cs="Arial"/>
          <w:sz w:val="24"/>
          <w:szCs w:val="24"/>
        </w:rPr>
        <w:t>autorizat</w:t>
      </w:r>
      <w:r w:rsidR="00D85434">
        <w:rPr>
          <w:rFonts w:ascii="Arial" w:hAnsi="Arial" w:cs="Arial"/>
          <w:sz w:val="24"/>
          <w:szCs w:val="24"/>
        </w:rPr>
        <w:t xml:space="preserve">ilor, avizelor si reglementarilor pentru desfasurarea activitatii, </w:t>
      </w:r>
      <w:r w:rsidRPr="00B02138">
        <w:rPr>
          <w:rFonts w:ascii="Arial" w:hAnsi="Arial" w:cs="Arial"/>
          <w:sz w:val="24"/>
          <w:szCs w:val="24"/>
        </w:rPr>
        <w:t>pe cheltuiala  proprie;</w:t>
      </w:r>
    </w:p>
    <w:p w:rsidR="00B02138" w:rsidRPr="00B02138" w:rsidRDefault="00B02138" w:rsidP="00B02138">
      <w:pPr>
        <w:jc w:val="both"/>
        <w:rPr>
          <w:rFonts w:ascii="Arial" w:hAnsi="Arial" w:cs="Arial"/>
          <w:sz w:val="24"/>
          <w:szCs w:val="24"/>
        </w:rPr>
      </w:pPr>
      <w:r w:rsidRPr="00B02138">
        <w:rPr>
          <w:rFonts w:ascii="Arial" w:hAnsi="Arial" w:cs="Arial"/>
          <w:sz w:val="24"/>
          <w:szCs w:val="24"/>
        </w:rPr>
        <w:t>−</w:t>
      </w:r>
      <w:r w:rsidR="00D85434">
        <w:rPr>
          <w:rFonts w:ascii="Arial" w:hAnsi="Arial" w:cs="Arial"/>
          <w:sz w:val="24"/>
          <w:szCs w:val="24"/>
        </w:rPr>
        <w:t xml:space="preserve"> </w:t>
      </w:r>
      <w:proofErr w:type="gramStart"/>
      <w:r w:rsidR="00D85434">
        <w:rPr>
          <w:rFonts w:ascii="Arial" w:hAnsi="Arial" w:cs="Arial"/>
          <w:sz w:val="24"/>
          <w:szCs w:val="24"/>
        </w:rPr>
        <w:t>securitatea</w:t>
      </w:r>
      <w:proofErr w:type="gramEnd"/>
      <w:r w:rsidR="00D85434">
        <w:rPr>
          <w:rFonts w:ascii="Arial" w:hAnsi="Arial" w:cs="Arial"/>
          <w:sz w:val="24"/>
          <w:szCs w:val="24"/>
        </w:rPr>
        <w:t xml:space="preserve"> lucrarilor </w:t>
      </w:r>
      <w:r w:rsidRPr="00B02138">
        <w:rPr>
          <w:rFonts w:ascii="Arial" w:hAnsi="Arial" w:cs="Arial"/>
          <w:sz w:val="24"/>
          <w:szCs w:val="24"/>
        </w:rPr>
        <w:t>e</w:t>
      </w:r>
      <w:r w:rsidR="00D85434">
        <w:rPr>
          <w:rFonts w:ascii="Arial" w:hAnsi="Arial" w:cs="Arial"/>
          <w:sz w:val="24"/>
          <w:szCs w:val="24"/>
        </w:rPr>
        <w:t xml:space="preserve">fectuate de către acesta,inclusiv </w:t>
      </w:r>
      <w:r w:rsidRPr="00B02138">
        <w:rPr>
          <w:rFonts w:ascii="Arial" w:hAnsi="Arial" w:cs="Arial"/>
          <w:sz w:val="24"/>
          <w:szCs w:val="24"/>
        </w:rPr>
        <w:t>a dotarilor/echipamentelor</w:t>
      </w:r>
      <w:r w:rsidR="00D85434">
        <w:rPr>
          <w:rFonts w:ascii="Arial" w:hAnsi="Arial" w:cs="Arial"/>
          <w:sz w:val="24"/>
          <w:szCs w:val="24"/>
        </w:rPr>
        <w:t xml:space="preserve"> specifice serviciilor </w:t>
      </w:r>
      <w:r w:rsidRPr="00B02138">
        <w:rPr>
          <w:rFonts w:ascii="Arial" w:hAnsi="Arial" w:cs="Arial"/>
          <w:sz w:val="24"/>
          <w:szCs w:val="24"/>
        </w:rPr>
        <w:t>medicale.</w:t>
      </w:r>
    </w:p>
    <w:p w:rsidR="00B02138" w:rsidRPr="00B02138" w:rsidRDefault="00D85434" w:rsidP="00B02138">
      <w:pPr>
        <w:jc w:val="both"/>
        <w:rPr>
          <w:rFonts w:ascii="Arial" w:hAnsi="Arial" w:cs="Arial"/>
          <w:sz w:val="24"/>
          <w:szCs w:val="24"/>
        </w:rPr>
      </w:pPr>
      <w:r>
        <w:rPr>
          <w:rFonts w:ascii="Arial" w:hAnsi="Arial" w:cs="Arial"/>
          <w:sz w:val="24"/>
          <w:szCs w:val="24"/>
        </w:rPr>
        <w:t xml:space="preserve">Desfasurarea activităților specifice pentru administrarea bunurilor </w:t>
      </w:r>
      <w:proofErr w:type="gramStart"/>
      <w:r>
        <w:rPr>
          <w:rFonts w:ascii="Arial" w:hAnsi="Arial" w:cs="Arial"/>
          <w:sz w:val="24"/>
          <w:szCs w:val="24"/>
        </w:rPr>
        <w:t>concesionate  trebuie</w:t>
      </w:r>
      <w:proofErr w:type="gramEnd"/>
      <w:r>
        <w:rPr>
          <w:rFonts w:ascii="Arial" w:hAnsi="Arial" w:cs="Arial"/>
          <w:sz w:val="24"/>
          <w:szCs w:val="24"/>
        </w:rPr>
        <w:t xml:space="preserve"> </w:t>
      </w:r>
      <w:r w:rsidR="00B02138" w:rsidRPr="00B02138">
        <w:rPr>
          <w:rFonts w:ascii="Arial" w:hAnsi="Arial" w:cs="Arial"/>
          <w:sz w:val="24"/>
          <w:szCs w:val="24"/>
        </w:rPr>
        <w:t>sa</w:t>
      </w:r>
      <w:r>
        <w:rPr>
          <w:rFonts w:ascii="Arial" w:hAnsi="Arial" w:cs="Arial"/>
          <w:sz w:val="24"/>
          <w:szCs w:val="24"/>
        </w:rPr>
        <w:t xml:space="preserve"> </w:t>
      </w:r>
      <w:r w:rsidR="00B02138" w:rsidRPr="00B02138">
        <w:rPr>
          <w:rFonts w:ascii="Arial" w:hAnsi="Arial" w:cs="Arial"/>
          <w:sz w:val="24"/>
          <w:szCs w:val="24"/>
        </w:rPr>
        <w:t>asigure:</w:t>
      </w:r>
    </w:p>
    <w:p w:rsidR="00B02138" w:rsidRPr="00B02138" w:rsidRDefault="00B02138" w:rsidP="00B02138">
      <w:pPr>
        <w:jc w:val="both"/>
        <w:rPr>
          <w:rFonts w:ascii="Arial" w:hAnsi="Arial" w:cs="Arial"/>
          <w:sz w:val="24"/>
          <w:szCs w:val="24"/>
        </w:rPr>
      </w:pPr>
      <w:r w:rsidRPr="00B02138">
        <w:rPr>
          <w:rFonts w:ascii="Arial" w:hAnsi="Arial" w:cs="Arial"/>
          <w:sz w:val="24"/>
          <w:szCs w:val="24"/>
        </w:rPr>
        <w:t>−</w:t>
      </w:r>
      <w:r w:rsidR="00D85434">
        <w:rPr>
          <w:rFonts w:ascii="Arial" w:hAnsi="Arial" w:cs="Arial"/>
          <w:sz w:val="24"/>
          <w:szCs w:val="24"/>
        </w:rPr>
        <w:t xml:space="preserve"> </w:t>
      </w:r>
      <w:proofErr w:type="gramStart"/>
      <w:r w:rsidR="00D85434">
        <w:rPr>
          <w:rFonts w:ascii="Arial" w:hAnsi="Arial" w:cs="Arial"/>
          <w:sz w:val="24"/>
          <w:szCs w:val="24"/>
        </w:rPr>
        <w:t>administrarea</w:t>
      </w:r>
      <w:proofErr w:type="gramEnd"/>
      <w:r w:rsidR="00D85434">
        <w:rPr>
          <w:rFonts w:ascii="Arial" w:hAnsi="Arial" w:cs="Arial"/>
          <w:sz w:val="24"/>
          <w:szCs w:val="24"/>
        </w:rPr>
        <w:t xml:space="preserve"> si gestionarea </w:t>
      </w:r>
      <w:r w:rsidRPr="00B02138">
        <w:rPr>
          <w:rFonts w:ascii="Arial" w:hAnsi="Arial" w:cs="Arial"/>
          <w:sz w:val="24"/>
          <w:szCs w:val="24"/>
        </w:rPr>
        <w:t>spatiilo</w:t>
      </w:r>
      <w:r w:rsidR="00D85434">
        <w:rPr>
          <w:rFonts w:ascii="Arial" w:hAnsi="Arial" w:cs="Arial"/>
          <w:sz w:val="24"/>
          <w:szCs w:val="24"/>
        </w:rPr>
        <w:t xml:space="preserve">r amenajate </w:t>
      </w:r>
      <w:r w:rsidRPr="00B02138">
        <w:rPr>
          <w:rFonts w:ascii="Arial" w:hAnsi="Arial" w:cs="Arial"/>
          <w:sz w:val="24"/>
          <w:szCs w:val="24"/>
        </w:rPr>
        <w:t>în</w:t>
      </w:r>
      <w:r w:rsidR="00D85434">
        <w:rPr>
          <w:rFonts w:ascii="Arial" w:hAnsi="Arial" w:cs="Arial"/>
          <w:sz w:val="24"/>
          <w:szCs w:val="24"/>
        </w:rPr>
        <w:t xml:space="preserve"> </w:t>
      </w:r>
      <w:r w:rsidRPr="00B02138">
        <w:rPr>
          <w:rFonts w:ascii="Arial" w:hAnsi="Arial" w:cs="Arial"/>
          <w:sz w:val="24"/>
          <w:szCs w:val="24"/>
        </w:rPr>
        <w:t>interesul</w:t>
      </w:r>
      <w:r w:rsidR="00D85434">
        <w:rPr>
          <w:rFonts w:ascii="Arial" w:hAnsi="Arial" w:cs="Arial"/>
          <w:sz w:val="24"/>
          <w:szCs w:val="24"/>
        </w:rPr>
        <w:t xml:space="preserve"> </w:t>
      </w:r>
      <w:r w:rsidRPr="00B02138">
        <w:rPr>
          <w:rFonts w:ascii="Arial" w:hAnsi="Arial" w:cs="Arial"/>
          <w:sz w:val="24"/>
          <w:szCs w:val="24"/>
        </w:rPr>
        <w:t>concesionarului</w:t>
      </w:r>
      <w:r w:rsidR="00D85434">
        <w:rPr>
          <w:rFonts w:ascii="Arial" w:hAnsi="Arial" w:cs="Arial"/>
          <w:sz w:val="24"/>
          <w:szCs w:val="24"/>
        </w:rPr>
        <w:t xml:space="preserve"> </w:t>
      </w:r>
      <w:r w:rsidRPr="00B02138">
        <w:rPr>
          <w:rFonts w:ascii="Arial" w:hAnsi="Arial" w:cs="Arial"/>
          <w:sz w:val="24"/>
          <w:szCs w:val="24"/>
        </w:rPr>
        <w:t>si</w:t>
      </w:r>
      <w:r w:rsidR="00D85434">
        <w:rPr>
          <w:rFonts w:ascii="Arial" w:hAnsi="Arial" w:cs="Arial"/>
          <w:sz w:val="24"/>
          <w:szCs w:val="24"/>
        </w:rPr>
        <w:t xml:space="preserve"> </w:t>
      </w:r>
      <w:r w:rsidRPr="00B02138">
        <w:rPr>
          <w:rFonts w:ascii="Arial" w:hAnsi="Arial" w:cs="Arial"/>
          <w:sz w:val="24"/>
          <w:szCs w:val="24"/>
        </w:rPr>
        <w:t>a comunitatii  locale;</w:t>
      </w:r>
    </w:p>
    <w:p w:rsidR="00B02138" w:rsidRPr="00B02138" w:rsidRDefault="00B02138" w:rsidP="00B02138">
      <w:pPr>
        <w:jc w:val="both"/>
        <w:rPr>
          <w:rFonts w:ascii="Arial" w:hAnsi="Arial" w:cs="Arial"/>
          <w:sz w:val="24"/>
          <w:szCs w:val="24"/>
        </w:rPr>
      </w:pPr>
      <w:r w:rsidRPr="00B02138">
        <w:rPr>
          <w:rFonts w:ascii="Arial" w:hAnsi="Arial" w:cs="Arial"/>
          <w:sz w:val="24"/>
          <w:szCs w:val="24"/>
        </w:rPr>
        <w:t>−</w:t>
      </w:r>
      <w:r w:rsidR="00D85434">
        <w:rPr>
          <w:rFonts w:ascii="Arial" w:hAnsi="Arial" w:cs="Arial"/>
          <w:sz w:val="24"/>
          <w:szCs w:val="24"/>
        </w:rPr>
        <w:t xml:space="preserve"> </w:t>
      </w:r>
      <w:proofErr w:type="gramStart"/>
      <w:r w:rsidRPr="00B02138">
        <w:rPr>
          <w:rFonts w:ascii="Arial" w:hAnsi="Arial" w:cs="Arial"/>
          <w:sz w:val="24"/>
          <w:szCs w:val="24"/>
        </w:rPr>
        <w:t>protejarea</w:t>
      </w:r>
      <w:proofErr w:type="gramEnd"/>
      <w:r w:rsidRPr="00B02138">
        <w:rPr>
          <w:rFonts w:ascii="Arial" w:hAnsi="Arial" w:cs="Arial"/>
          <w:sz w:val="24"/>
          <w:szCs w:val="24"/>
        </w:rPr>
        <w:t xml:space="preserve"> domeniului</w:t>
      </w:r>
      <w:r w:rsidR="00D85434">
        <w:rPr>
          <w:rFonts w:ascii="Arial" w:hAnsi="Arial" w:cs="Arial"/>
          <w:sz w:val="24"/>
          <w:szCs w:val="24"/>
        </w:rPr>
        <w:t xml:space="preserve"> </w:t>
      </w:r>
      <w:r w:rsidRPr="00B02138">
        <w:rPr>
          <w:rFonts w:ascii="Arial" w:hAnsi="Arial" w:cs="Arial"/>
          <w:sz w:val="24"/>
          <w:szCs w:val="24"/>
        </w:rPr>
        <w:t>public al Comunei Dumbrăveni  si punerea  în  valoare  a acestuia;</w:t>
      </w:r>
    </w:p>
    <w:p w:rsidR="00B02138" w:rsidRPr="00B02138" w:rsidRDefault="00B02138" w:rsidP="00B02138">
      <w:pPr>
        <w:jc w:val="both"/>
        <w:rPr>
          <w:rFonts w:ascii="Arial" w:hAnsi="Arial" w:cs="Arial"/>
          <w:sz w:val="24"/>
          <w:szCs w:val="24"/>
        </w:rPr>
      </w:pPr>
      <w:r w:rsidRPr="00B02138">
        <w:rPr>
          <w:rFonts w:ascii="Arial" w:hAnsi="Arial" w:cs="Arial"/>
          <w:sz w:val="24"/>
          <w:szCs w:val="24"/>
        </w:rPr>
        <w:t>−</w:t>
      </w:r>
      <w:r w:rsidR="00D85434">
        <w:rPr>
          <w:rFonts w:ascii="Arial" w:hAnsi="Arial" w:cs="Arial"/>
          <w:sz w:val="24"/>
          <w:szCs w:val="24"/>
        </w:rPr>
        <w:t xml:space="preserve"> </w:t>
      </w:r>
      <w:proofErr w:type="gramStart"/>
      <w:r w:rsidRPr="00B02138">
        <w:rPr>
          <w:rFonts w:ascii="Arial" w:hAnsi="Arial" w:cs="Arial"/>
          <w:sz w:val="24"/>
          <w:szCs w:val="24"/>
        </w:rPr>
        <w:t>protectia</w:t>
      </w:r>
      <w:proofErr w:type="gramEnd"/>
      <w:r w:rsidR="00D85434">
        <w:rPr>
          <w:rFonts w:ascii="Arial" w:hAnsi="Arial" w:cs="Arial"/>
          <w:sz w:val="24"/>
          <w:szCs w:val="24"/>
        </w:rPr>
        <w:t xml:space="preserve"> </w:t>
      </w:r>
      <w:r w:rsidRPr="00B02138">
        <w:rPr>
          <w:rFonts w:ascii="Arial" w:hAnsi="Arial" w:cs="Arial"/>
          <w:sz w:val="24"/>
          <w:szCs w:val="24"/>
        </w:rPr>
        <w:t>si</w:t>
      </w:r>
      <w:r w:rsidR="00D85434">
        <w:rPr>
          <w:rFonts w:ascii="Arial" w:hAnsi="Arial" w:cs="Arial"/>
          <w:sz w:val="24"/>
          <w:szCs w:val="24"/>
        </w:rPr>
        <w:t xml:space="preserve"> </w:t>
      </w:r>
      <w:r w:rsidRPr="00B02138">
        <w:rPr>
          <w:rFonts w:ascii="Arial" w:hAnsi="Arial" w:cs="Arial"/>
          <w:sz w:val="24"/>
          <w:szCs w:val="24"/>
        </w:rPr>
        <w:t>conservarea</w:t>
      </w:r>
      <w:r w:rsidR="00D85434">
        <w:rPr>
          <w:rFonts w:ascii="Arial" w:hAnsi="Arial" w:cs="Arial"/>
          <w:sz w:val="24"/>
          <w:szCs w:val="24"/>
        </w:rPr>
        <w:t xml:space="preserve"> </w:t>
      </w:r>
      <w:r w:rsidRPr="00B02138">
        <w:rPr>
          <w:rFonts w:ascii="Arial" w:hAnsi="Arial" w:cs="Arial"/>
          <w:sz w:val="24"/>
          <w:szCs w:val="24"/>
        </w:rPr>
        <w:t>mediului</w:t>
      </w:r>
      <w:r w:rsidR="00D85434">
        <w:rPr>
          <w:rFonts w:ascii="Arial" w:hAnsi="Arial" w:cs="Arial"/>
          <w:sz w:val="24"/>
          <w:szCs w:val="24"/>
        </w:rPr>
        <w:t xml:space="preserve"> </w:t>
      </w:r>
      <w:r w:rsidRPr="00B02138">
        <w:rPr>
          <w:rFonts w:ascii="Arial" w:hAnsi="Arial" w:cs="Arial"/>
          <w:sz w:val="24"/>
          <w:szCs w:val="24"/>
        </w:rPr>
        <w:t>natural si construit în conformitate</w:t>
      </w:r>
      <w:r w:rsidR="00D85434">
        <w:rPr>
          <w:rFonts w:ascii="Arial" w:hAnsi="Arial" w:cs="Arial"/>
          <w:sz w:val="24"/>
          <w:szCs w:val="24"/>
        </w:rPr>
        <w:t xml:space="preserve"> </w:t>
      </w:r>
      <w:r w:rsidRPr="00B02138">
        <w:rPr>
          <w:rFonts w:ascii="Arial" w:hAnsi="Arial" w:cs="Arial"/>
          <w:sz w:val="24"/>
          <w:szCs w:val="24"/>
        </w:rPr>
        <w:t>cu</w:t>
      </w:r>
      <w:r w:rsidR="00D85434">
        <w:rPr>
          <w:rFonts w:ascii="Arial" w:hAnsi="Arial" w:cs="Arial"/>
          <w:sz w:val="24"/>
          <w:szCs w:val="24"/>
        </w:rPr>
        <w:t xml:space="preserve"> </w:t>
      </w:r>
      <w:r w:rsidRPr="00B02138">
        <w:rPr>
          <w:rFonts w:ascii="Arial" w:hAnsi="Arial" w:cs="Arial"/>
          <w:sz w:val="24"/>
          <w:szCs w:val="24"/>
        </w:rPr>
        <w:t>reglementarile legale  în  vigoare;</w:t>
      </w:r>
    </w:p>
    <w:p w:rsidR="00B02138" w:rsidRPr="00B02138" w:rsidRDefault="00B02138" w:rsidP="00B02138">
      <w:pPr>
        <w:jc w:val="both"/>
        <w:rPr>
          <w:rFonts w:ascii="Arial" w:hAnsi="Arial" w:cs="Arial"/>
          <w:sz w:val="24"/>
          <w:szCs w:val="24"/>
        </w:rPr>
      </w:pPr>
      <w:r w:rsidRPr="00B02138">
        <w:rPr>
          <w:rFonts w:ascii="Arial" w:hAnsi="Arial" w:cs="Arial"/>
          <w:sz w:val="24"/>
          <w:szCs w:val="24"/>
        </w:rPr>
        <w:t>−</w:t>
      </w:r>
      <w:r w:rsidR="00D85434">
        <w:rPr>
          <w:rFonts w:ascii="Arial" w:hAnsi="Arial" w:cs="Arial"/>
          <w:sz w:val="24"/>
          <w:szCs w:val="24"/>
        </w:rPr>
        <w:t xml:space="preserve"> </w:t>
      </w:r>
      <w:proofErr w:type="gramStart"/>
      <w:r w:rsidRPr="00B02138">
        <w:rPr>
          <w:rFonts w:ascii="Arial" w:hAnsi="Arial" w:cs="Arial"/>
          <w:sz w:val="24"/>
          <w:szCs w:val="24"/>
        </w:rPr>
        <w:t>protectia</w:t>
      </w:r>
      <w:proofErr w:type="gramEnd"/>
      <w:r w:rsidRPr="00B02138">
        <w:rPr>
          <w:rFonts w:ascii="Arial" w:hAnsi="Arial" w:cs="Arial"/>
          <w:sz w:val="24"/>
          <w:szCs w:val="24"/>
        </w:rPr>
        <w:t xml:space="preserve"> sanatatii si igienei  publice</w:t>
      </w:r>
      <w:r w:rsidR="00D85434">
        <w:rPr>
          <w:rFonts w:ascii="Arial" w:hAnsi="Arial" w:cs="Arial"/>
          <w:sz w:val="24"/>
          <w:szCs w:val="24"/>
        </w:rPr>
        <w:t xml:space="preserve"> </w:t>
      </w:r>
      <w:r w:rsidRPr="00B02138">
        <w:rPr>
          <w:rFonts w:ascii="Arial" w:hAnsi="Arial" w:cs="Arial"/>
          <w:sz w:val="24"/>
          <w:szCs w:val="24"/>
        </w:rPr>
        <w:t>în  conformitate cu reglementarile specifice  in vigoare.</w:t>
      </w:r>
    </w:p>
    <w:p w:rsidR="00B02138" w:rsidRPr="00B02138" w:rsidRDefault="00B02138" w:rsidP="00B02138">
      <w:pPr>
        <w:jc w:val="both"/>
        <w:rPr>
          <w:rFonts w:ascii="Arial" w:hAnsi="Arial" w:cs="Arial"/>
          <w:sz w:val="24"/>
          <w:szCs w:val="24"/>
        </w:rPr>
      </w:pPr>
      <w:r w:rsidRPr="00B02138">
        <w:rPr>
          <w:rFonts w:ascii="Arial" w:hAnsi="Arial" w:cs="Arial"/>
          <w:sz w:val="24"/>
          <w:szCs w:val="24"/>
        </w:rPr>
        <w:t xml:space="preserve">Concesionarul, </w:t>
      </w:r>
      <w:proofErr w:type="gramStart"/>
      <w:r w:rsidRPr="00B02138">
        <w:rPr>
          <w:rFonts w:ascii="Arial" w:hAnsi="Arial" w:cs="Arial"/>
          <w:sz w:val="24"/>
          <w:szCs w:val="24"/>
        </w:rPr>
        <w:t>in  calitatea</w:t>
      </w:r>
      <w:proofErr w:type="gramEnd"/>
      <w:r w:rsidR="00D85434">
        <w:rPr>
          <w:rFonts w:ascii="Arial" w:hAnsi="Arial" w:cs="Arial"/>
          <w:sz w:val="24"/>
          <w:szCs w:val="24"/>
        </w:rPr>
        <w:t xml:space="preserve"> </w:t>
      </w:r>
      <w:r w:rsidRPr="00B02138">
        <w:rPr>
          <w:rFonts w:ascii="Arial" w:hAnsi="Arial" w:cs="Arial"/>
          <w:sz w:val="24"/>
          <w:szCs w:val="24"/>
        </w:rPr>
        <w:t>sa are următoarele  drepturi:</w:t>
      </w:r>
    </w:p>
    <w:p w:rsidR="00B02138" w:rsidRPr="00B02138" w:rsidRDefault="00D85434" w:rsidP="00B02138">
      <w:pPr>
        <w:jc w:val="both"/>
        <w:rPr>
          <w:rFonts w:ascii="Arial" w:hAnsi="Arial" w:cs="Arial"/>
          <w:sz w:val="24"/>
          <w:szCs w:val="24"/>
        </w:rPr>
      </w:pPr>
      <w:r>
        <w:rPr>
          <w:rFonts w:ascii="Arial" w:hAnsi="Arial" w:cs="Arial"/>
          <w:sz w:val="24"/>
          <w:szCs w:val="24"/>
        </w:rPr>
        <w:t>-</w:t>
      </w:r>
      <w:r w:rsidR="00B02138" w:rsidRPr="00B02138">
        <w:rPr>
          <w:rFonts w:ascii="Arial" w:hAnsi="Arial" w:cs="Arial"/>
          <w:sz w:val="24"/>
          <w:szCs w:val="24"/>
        </w:rPr>
        <w:t>sa foloseasca cu  acordul  autori</w:t>
      </w:r>
      <w:r w:rsidR="00172BBB">
        <w:rPr>
          <w:rFonts w:ascii="Arial" w:hAnsi="Arial" w:cs="Arial"/>
          <w:sz w:val="24"/>
          <w:szCs w:val="24"/>
        </w:rPr>
        <w:t>tatii publice  locale,  cladirile</w:t>
      </w:r>
      <w:r w:rsidR="00B02138" w:rsidRPr="00B02138">
        <w:rPr>
          <w:rFonts w:ascii="Arial" w:hAnsi="Arial" w:cs="Arial"/>
          <w:sz w:val="24"/>
          <w:szCs w:val="24"/>
        </w:rPr>
        <w:t>,  domeniul  public  local, pentru  lucrarile  de executie  si întretinere  pe care le execută, în  conditiile legii.</w:t>
      </w:r>
    </w:p>
    <w:p w:rsidR="00B02138" w:rsidRPr="00B02138" w:rsidRDefault="00B02138" w:rsidP="00B02138">
      <w:pPr>
        <w:jc w:val="both"/>
        <w:rPr>
          <w:rFonts w:ascii="Arial" w:hAnsi="Arial" w:cs="Arial"/>
          <w:sz w:val="24"/>
          <w:szCs w:val="24"/>
        </w:rPr>
      </w:pPr>
      <w:proofErr w:type="gramStart"/>
      <w:r w:rsidRPr="00B02138">
        <w:rPr>
          <w:rFonts w:ascii="Arial" w:hAnsi="Arial" w:cs="Arial"/>
          <w:sz w:val="24"/>
          <w:szCs w:val="24"/>
        </w:rPr>
        <w:lastRenderedPageBreak/>
        <w:t>Forma  de</w:t>
      </w:r>
      <w:proofErr w:type="gramEnd"/>
      <w:r w:rsidRPr="00B02138">
        <w:rPr>
          <w:rFonts w:ascii="Arial" w:hAnsi="Arial" w:cs="Arial"/>
          <w:sz w:val="24"/>
          <w:szCs w:val="24"/>
        </w:rPr>
        <w:t xml:space="preserve"> concesiune se va realiza  in  conformitate cu prevederile O.U.G.  </w:t>
      </w:r>
      <w:proofErr w:type="gramStart"/>
      <w:r w:rsidRPr="00B02138">
        <w:rPr>
          <w:rFonts w:ascii="Arial" w:hAnsi="Arial" w:cs="Arial"/>
          <w:sz w:val="24"/>
          <w:szCs w:val="24"/>
        </w:rPr>
        <w:t>nr</w:t>
      </w:r>
      <w:proofErr w:type="gramEnd"/>
      <w:r w:rsidRPr="00B02138">
        <w:rPr>
          <w:rFonts w:ascii="Arial" w:hAnsi="Arial" w:cs="Arial"/>
          <w:sz w:val="24"/>
          <w:szCs w:val="24"/>
        </w:rPr>
        <w:t xml:space="preserve">.  </w:t>
      </w:r>
      <w:proofErr w:type="gramStart"/>
      <w:r w:rsidRPr="00B02138">
        <w:rPr>
          <w:rFonts w:ascii="Arial" w:hAnsi="Arial" w:cs="Arial"/>
          <w:sz w:val="24"/>
          <w:szCs w:val="24"/>
        </w:rPr>
        <w:t>57/2019 privind</w:t>
      </w:r>
      <w:r w:rsidR="00D85434">
        <w:rPr>
          <w:rFonts w:ascii="Arial" w:hAnsi="Arial" w:cs="Arial"/>
          <w:sz w:val="24"/>
          <w:szCs w:val="24"/>
        </w:rPr>
        <w:t xml:space="preserve"> </w:t>
      </w:r>
      <w:r w:rsidRPr="00B02138">
        <w:rPr>
          <w:rFonts w:ascii="Arial" w:hAnsi="Arial" w:cs="Arial"/>
          <w:sz w:val="24"/>
          <w:szCs w:val="24"/>
        </w:rPr>
        <w:t>Codul a</w:t>
      </w:r>
      <w:r w:rsidR="00D85434">
        <w:rPr>
          <w:rFonts w:ascii="Arial" w:hAnsi="Arial" w:cs="Arial"/>
          <w:sz w:val="24"/>
          <w:szCs w:val="24"/>
        </w:rPr>
        <w:t xml:space="preserve">dministrativ, Sectiunea a 3-a, Concesionarea </w:t>
      </w:r>
      <w:r w:rsidRPr="00B02138">
        <w:rPr>
          <w:rFonts w:ascii="Arial" w:hAnsi="Arial" w:cs="Arial"/>
          <w:sz w:val="24"/>
          <w:szCs w:val="24"/>
        </w:rPr>
        <w:t>bunurilor publice.</w:t>
      </w:r>
      <w:proofErr w:type="gramEnd"/>
    </w:p>
    <w:p w:rsidR="00B02138" w:rsidRPr="00D85434" w:rsidRDefault="00BE5784" w:rsidP="00B02138">
      <w:pPr>
        <w:jc w:val="both"/>
        <w:rPr>
          <w:rFonts w:ascii="Arial" w:hAnsi="Arial" w:cs="Arial"/>
          <w:b/>
          <w:sz w:val="24"/>
          <w:szCs w:val="24"/>
        </w:rPr>
      </w:pPr>
      <w:r>
        <w:rPr>
          <w:rFonts w:ascii="Arial" w:hAnsi="Arial" w:cs="Arial"/>
          <w:b/>
          <w:sz w:val="24"/>
          <w:szCs w:val="24"/>
        </w:rPr>
        <w:t>CAP. III</w:t>
      </w:r>
      <w:r w:rsidR="00B02138" w:rsidRPr="00D85434">
        <w:rPr>
          <w:rFonts w:ascii="Arial" w:hAnsi="Arial" w:cs="Arial"/>
          <w:b/>
          <w:sz w:val="24"/>
          <w:szCs w:val="24"/>
        </w:rPr>
        <w:t xml:space="preserve">. </w:t>
      </w:r>
      <w:proofErr w:type="gramStart"/>
      <w:r w:rsidR="00B02138" w:rsidRPr="00D85434">
        <w:rPr>
          <w:rFonts w:ascii="Arial" w:hAnsi="Arial" w:cs="Arial"/>
          <w:b/>
          <w:sz w:val="24"/>
          <w:szCs w:val="24"/>
        </w:rPr>
        <w:t>OBIECTIVELE  CONCEDENTULUI</w:t>
      </w:r>
      <w:proofErr w:type="gramEnd"/>
    </w:p>
    <w:p w:rsidR="00113A2F" w:rsidRPr="00113A2F" w:rsidRDefault="00113A2F" w:rsidP="00113A2F">
      <w:pPr>
        <w:pStyle w:val="ListParagraph"/>
        <w:numPr>
          <w:ilvl w:val="0"/>
          <w:numId w:val="4"/>
        </w:numPr>
        <w:jc w:val="both"/>
        <w:rPr>
          <w:rFonts w:ascii="Arial" w:hAnsi="Arial" w:cs="Arial"/>
          <w:sz w:val="24"/>
          <w:szCs w:val="24"/>
        </w:rPr>
      </w:pPr>
      <w:r w:rsidRPr="00113A2F">
        <w:rPr>
          <w:rFonts w:ascii="Arial" w:hAnsi="Arial" w:cs="Arial"/>
          <w:sz w:val="24"/>
          <w:szCs w:val="24"/>
        </w:rPr>
        <w:t>utilizării imobilelor si a dotărilor existente, precum și dotarea/echiparea  imobilelor cu alte echipamente medicale în vederea desfățurării în bune condiții a serviciilor medicale,  în  conformitate  cu cerintele si  reglementarile  in  vigoare  privind domeniul sanatate;</w:t>
      </w:r>
    </w:p>
    <w:p w:rsidR="00B02138" w:rsidRPr="00D85434" w:rsidRDefault="00B02138" w:rsidP="00D85434">
      <w:pPr>
        <w:pStyle w:val="ListParagraph"/>
        <w:numPr>
          <w:ilvl w:val="0"/>
          <w:numId w:val="4"/>
        </w:numPr>
        <w:jc w:val="both"/>
        <w:rPr>
          <w:rFonts w:ascii="Arial" w:hAnsi="Arial" w:cs="Arial"/>
          <w:sz w:val="24"/>
          <w:szCs w:val="24"/>
        </w:rPr>
      </w:pPr>
      <w:r w:rsidRPr="00D85434">
        <w:rPr>
          <w:rFonts w:ascii="Arial" w:hAnsi="Arial" w:cs="Arial"/>
          <w:sz w:val="24"/>
          <w:szCs w:val="24"/>
        </w:rPr>
        <w:t>atragerea la bugetul  Consiliului Local  al Comuna Dumbrăveni de fonduri</w:t>
      </w:r>
      <w:r w:rsidR="00D85434">
        <w:rPr>
          <w:rFonts w:ascii="Arial" w:hAnsi="Arial" w:cs="Arial"/>
          <w:sz w:val="24"/>
          <w:szCs w:val="24"/>
        </w:rPr>
        <w:t xml:space="preserve"> </w:t>
      </w:r>
      <w:r w:rsidRPr="00D85434">
        <w:rPr>
          <w:rFonts w:ascii="Arial" w:hAnsi="Arial" w:cs="Arial"/>
          <w:sz w:val="24"/>
          <w:szCs w:val="24"/>
        </w:rPr>
        <w:t>suplimentare rezultate în  urma  administrării  optime  de  specialitate  conform redeventei  prevazute  în  contractul  de concesiune;</w:t>
      </w:r>
    </w:p>
    <w:p w:rsidR="00B02138" w:rsidRPr="00D85434" w:rsidRDefault="00B02138" w:rsidP="00D85434">
      <w:pPr>
        <w:pStyle w:val="ListParagraph"/>
        <w:numPr>
          <w:ilvl w:val="0"/>
          <w:numId w:val="4"/>
        </w:numPr>
        <w:jc w:val="both"/>
        <w:rPr>
          <w:rFonts w:ascii="Arial" w:hAnsi="Arial" w:cs="Arial"/>
          <w:sz w:val="24"/>
          <w:szCs w:val="24"/>
        </w:rPr>
      </w:pPr>
      <w:r w:rsidRPr="00D85434">
        <w:rPr>
          <w:rFonts w:ascii="Arial" w:hAnsi="Arial" w:cs="Arial"/>
          <w:sz w:val="24"/>
          <w:szCs w:val="24"/>
        </w:rPr>
        <w:t>asigurarea  accesului  egal  al  cetatenilor   la  servicii   de  sanatate  calitative  si  eficiente prin</w:t>
      </w:r>
      <w:r w:rsidR="00DD1086">
        <w:rPr>
          <w:rFonts w:ascii="Arial" w:hAnsi="Arial" w:cs="Arial"/>
          <w:sz w:val="24"/>
          <w:szCs w:val="24"/>
        </w:rPr>
        <w:t xml:space="preserve"> </w:t>
      </w:r>
      <w:r w:rsidRPr="00D85434">
        <w:rPr>
          <w:rFonts w:ascii="Arial" w:hAnsi="Arial" w:cs="Arial"/>
          <w:sz w:val="24"/>
          <w:szCs w:val="24"/>
        </w:rPr>
        <w:t>imbunatatirea calitatii  serviciilor de sanatate din Comuna Dumbrăveni;</w:t>
      </w:r>
    </w:p>
    <w:p w:rsidR="00B02138" w:rsidRPr="00D85434" w:rsidRDefault="00B02138" w:rsidP="00D85434">
      <w:pPr>
        <w:pStyle w:val="ListParagraph"/>
        <w:numPr>
          <w:ilvl w:val="0"/>
          <w:numId w:val="4"/>
        </w:numPr>
        <w:jc w:val="both"/>
        <w:rPr>
          <w:rFonts w:ascii="Arial" w:hAnsi="Arial" w:cs="Arial"/>
          <w:sz w:val="24"/>
          <w:szCs w:val="24"/>
        </w:rPr>
      </w:pPr>
      <w:r w:rsidRPr="00D85434">
        <w:rPr>
          <w:rFonts w:ascii="Arial" w:hAnsi="Arial" w:cs="Arial"/>
          <w:sz w:val="24"/>
          <w:szCs w:val="24"/>
        </w:rPr>
        <w:t>crearea de locuri  noi de munca;</w:t>
      </w:r>
    </w:p>
    <w:p w:rsidR="00B02138" w:rsidRPr="00D85434" w:rsidRDefault="00B02138" w:rsidP="00D85434">
      <w:pPr>
        <w:pStyle w:val="ListParagraph"/>
        <w:numPr>
          <w:ilvl w:val="0"/>
          <w:numId w:val="4"/>
        </w:numPr>
        <w:jc w:val="both"/>
        <w:rPr>
          <w:rFonts w:ascii="Arial" w:hAnsi="Arial" w:cs="Arial"/>
          <w:sz w:val="24"/>
          <w:szCs w:val="24"/>
        </w:rPr>
      </w:pPr>
      <w:r w:rsidRPr="00D85434">
        <w:rPr>
          <w:rFonts w:ascii="Arial" w:hAnsi="Arial" w:cs="Arial"/>
          <w:sz w:val="24"/>
          <w:szCs w:val="24"/>
        </w:rPr>
        <w:t xml:space="preserve">crearea unor facilitati </w:t>
      </w:r>
      <w:r w:rsidR="00DD1086">
        <w:rPr>
          <w:rFonts w:ascii="Arial" w:hAnsi="Arial" w:cs="Arial"/>
          <w:sz w:val="24"/>
          <w:szCs w:val="24"/>
        </w:rPr>
        <w:t xml:space="preserve">in ceea ce priveste serviciilor medicale </w:t>
      </w:r>
      <w:r w:rsidRPr="00D85434">
        <w:rPr>
          <w:rFonts w:ascii="Arial" w:hAnsi="Arial" w:cs="Arial"/>
          <w:sz w:val="24"/>
          <w:szCs w:val="24"/>
        </w:rPr>
        <w:t>cetatenilor UAT Comuna Dumbrăveni;</w:t>
      </w:r>
    </w:p>
    <w:p w:rsidR="00B02138" w:rsidRPr="00D85434" w:rsidRDefault="00BE5784" w:rsidP="00B02138">
      <w:pPr>
        <w:jc w:val="both"/>
        <w:rPr>
          <w:rFonts w:ascii="Arial" w:hAnsi="Arial" w:cs="Arial"/>
          <w:b/>
          <w:sz w:val="24"/>
          <w:szCs w:val="24"/>
        </w:rPr>
      </w:pPr>
      <w:r>
        <w:rPr>
          <w:rFonts w:ascii="Arial" w:hAnsi="Arial" w:cs="Arial"/>
          <w:b/>
          <w:sz w:val="24"/>
          <w:szCs w:val="24"/>
        </w:rPr>
        <w:t>CAP. IV</w:t>
      </w:r>
      <w:r w:rsidR="00B02138" w:rsidRPr="00D85434">
        <w:rPr>
          <w:rFonts w:ascii="Arial" w:hAnsi="Arial" w:cs="Arial"/>
          <w:b/>
          <w:sz w:val="24"/>
          <w:szCs w:val="24"/>
        </w:rPr>
        <w:t>. DURATA CONCESIUNII</w:t>
      </w:r>
    </w:p>
    <w:p w:rsidR="00B02138" w:rsidRDefault="00B02138" w:rsidP="00B02138">
      <w:pPr>
        <w:jc w:val="both"/>
        <w:rPr>
          <w:rFonts w:ascii="Arial" w:hAnsi="Arial" w:cs="Arial"/>
          <w:sz w:val="24"/>
          <w:szCs w:val="24"/>
        </w:rPr>
      </w:pPr>
      <w:r w:rsidRPr="002653B8">
        <w:rPr>
          <w:rFonts w:ascii="Arial" w:hAnsi="Arial" w:cs="Arial"/>
          <w:sz w:val="24"/>
          <w:szCs w:val="24"/>
        </w:rPr>
        <w:t xml:space="preserve">Durata concesiunii  este de </w:t>
      </w:r>
      <w:r w:rsidR="002653B8" w:rsidRPr="002653B8">
        <w:rPr>
          <w:rFonts w:ascii="Arial" w:hAnsi="Arial" w:cs="Arial"/>
          <w:sz w:val="24"/>
          <w:szCs w:val="24"/>
        </w:rPr>
        <w:t>25</w:t>
      </w:r>
      <w:r w:rsidRPr="002653B8">
        <w:rPr>
          <w:rFonts w:ascii="Arial" w:hAnsi="Arial" w:cs="Arial"/>
          <w:sz w:val="24"/>
          <w:szCs w:val="24"/>
        </w:rPr>
        <w:t xml:space="preserve"> ani</w:t>
      </w:r>
      <w:r w:rsidR="00D85434">
        <w:rPr>
          <w:rFonts w:ascii="Arial" w:hAnsi="Arial" w:cs="Arial"/>
          <w:sz w:val="24"/>
          <w:szCs w:val="24"/>
        </w:rPr>
        <w:t xml:space="preserve"> </w:t>
      </w:r>
      <w:r w:rsidRPr="00B02138">
        <w:rPr>
          <w:rFonts w:ascii="Arial" w:hAnsi="Arial" w:cs="Arial"/>
          <w:sz w:val="24"/>
          <w:szCs w:val="24"/>
        </w:rPr>
        <w:t>începând  de la data semnării contractulu</w:t>
      </w:r>
      <w:r w:rsidR="00DD1086">
        <w:rPr>
          <w:rFonts w:ascii="Arial" w:hAnsi="Arial" w:cs="Arial"/>
          <w:sz w:val="24"/>
          <w:szCs w:val="24"/>
        </w:rPr>
        <w:t xml:space="preserve"> </w:t>
      </w:r>
      <w:r w:rsidRPr="00B02138">
        <w:rPr>
          <w:rFonts w:ascii="Arial" w:hAnsi="Arial" w:cs="Arial"/>
          <w:sz w:val="24"/>
          <w:szCs w:val="24"/>
        </w:rPr>
        <w:t>ide concesiune, in conformitate</w:t>
      </w:r>
      <w:r w:rsidR="00D85434">
        <w:rPr>
          <w:rFonts w:ascii="Arial" w:hAnsi="Arial" w:cs="Arial"/>
          <w:sz w:val="24"/>
          <w:szCs w:val="24"/>
        </w:rPr>
        <w:t xml:space="preserve"> </w:t>
      </w:r>
      <w:r w:rsidRPr="00B02138">
        <w:rPr>
          <w:rFonts w:ascii="Arial" w:hAnsi="Arial" w:cs="Arial"/>
          <w:sz w:val="24"/>
          <w:szCs w:val="24"/>
        </w:rPr>
        <w:t>cu</w:t>
      </w:r>
      <w:r w:rsidR="00D85434">
        <w:rPr>
          <w:rFonts w:ascii="Arial" w:hAnsi="Arial" w:cs="Arial"/>
          <w:sz w:val="24"/>
          <w:szCs w:val="24"/>
        </w:rPr>
        <w:t xml:space="preserve"> </w:t>
      </w:r>
      <w:r w:rsidRPr="00B02138">
        <w:rPr>
          <w:rFonts w:ascii="Arial" w:hAnsi="Arial" w:cs="Arial"/>
          <w:sz w:val="24"/>
          <w:szCs w:val="24"/>
        </w:rPr>
        <w:t>prevederile</w:t>
      </w:r>
      <w:r w:rsidR="00D85434">
        <w:rPr>
          <w:rFonts w:ascii="Arial" w:hAnsi="Arial" w:cs="Arial"/>
          <w:sz w:val="24"/>
          <w:szCs w:val="24"/>
        </w:rPr>
        <w:t xml:space="preserve"> </w:t>
      </w:r>
      <w:r w:rsidRPr="00B02138">
        <w:rPr>
          <w:rFonts w:ascii="Arial" w:hAnsi="Arial" w:cs="Arial"/>
          <w:sz w:val="24"/>
          <w:szCs w:val="24"/>
        </w:rPr>
        <w:t>art.306,</w:t>
      </w:r>
      <w:r w:rsidR="00D85434">
        <w:rPr>
          <w:rFonts w:ascii="Arial" w:hAnsi="Arial" w:cs="Arial"/>
          <w:sz w:val="24"/>
          <w:szCs w:val="24"/>
        </w:rPr>
        <w:t xml:space="preserve"> </w:t>
      </w:r>
      <w:r w:rsidRPr="00B02138">
        <w:rPr>
          <w:rFonts w:ascii="Arial" w:hAnsi="Arial" w:cs="Arial"/>
          <w:sz w:val="24"/>
          <w:szCs w:val="24"/>
        </w:rPr>
        <w:t>alin.(1)</w:t>
      </w:r>
      <w:r w:rsidR="00D85434">
        <w:rPr>
          <w:rFonts w:ascii="Arial" w:hAnsi="Arial" w:cs="Arial"/>
          <w:sz w:val="24"/>
          <w:szCs w:val="24"/>
        </w:rPr>
        <w:t xml:space="preserve"> </w:t>
      </w:r>
      <w:r w:rsidRPr="00B02138">
        <w:rPr>
          <w:rFonts w:ascii="Arial" w:hAnsi="Arial" w:cs="Arial"/>
          <w:sz w:val="24"/>
          <w:szCs w:val="24"/>
        </w:rPr>
        <w:t>din</w:t>
      </w:r>
      <w:r w:rsidR="00D85434">
        <w:rPr>
          <w:rFonts w:ascii="Arial" w:hAnsi="Arial" w:cs="Arial"/>
          <w:sz w:val="24"/>
          <w:szCs w:val="24"/>
        </w:rPr>
        <w:t xml:space="preserve"> </w:t>
      </w:r>
      <w:r w:rsidRPr="00B02138">
        <w:rPr>
          <w:rFonts w:ascii="Arial" w:hAnsi="Arial" w:cs="Arial"/>
          <w:sz w:val="24"/>
          <w:szCs w:val="24"/>
        </w:rPr>
        <w:t>0.U.G.</w:t>
      </w:r>
      <w:r w:rsidR="00D85434">
        <w:rPr>
          <w:rFonts w:ascii="Arial" w:hAnsi="Arial" w:cs="Arial"/>
          <w:sz w:val="24"/>
          <w:szCs w:val="24"/>
        </w:rPr>
        <w:t xml:space="preserve"> </w:t>
      </w:r>
      <w:r w:rsidRPr="00B02138">
        <w:rPr>
          <w:rFonts w:ascii="Arial" w:hAnsi="Arial" w:cs="Arial"/>
          <w:sz w:val="24"/>
          <w:szCs w:val="24"/>
        </w:rPr>
        <w:t>nr.57/20</w:t>
      </w:r>
      <w:r w:rsidR="00DD1086">
        <w:rPr>
          <w:rFonts w:ascii="Arial" w:hAnsi="Arial" w:cs="Arial"/>
          <w:sz w:val="24"/>
          <w:szCs w:val="24"/>
        </w:rPr>
        <w:t>19</w:t>
      </w:r>
      <w:r w:rsidR="00D85434">
        <w:rPr>
          <w:rFonts w:ascii="Arial" w:hAnsi="Arial" w:cs="Arial"/>
          <w:sz w:val="24"/>
          <w:szCs w:val="24"/>
        </w:rPr>
        <w:t xml:space="preserve"> </w:t>
      </w:r>
      <w:r w:rsidRPr="00B02138">
        <w:rPr>
          <w:rFonts w:ascii="Arial" w:hAnsi="Arial" w:cs="Arial"/>
          <w:sz w:val="24"/>
          <w:szCs w:val="24"/>
        </w:rPr>
        <w:t>privind</w:t>
      </w:r>
      <w:r w:rsidR="00D85434">
        <w:rPr>
          <w:rFonts w:ascii="Arial" w:hAnsi="Arial" w:cs="Arial"/>
          <w:sz w:val="24"/>
          <w:szCs w:val="24"/>
        </w:rPr>
        <w:t xml:space="preserve"> </w:t>
      </w:r>
      <w:r w:rsidRPr="00B02138">
        <w:rPr>
          <w:rFonts w:ascii="Arial" w:hAnsi="Arial" w:cs="Arial"/>
          <w:sz w:val="24"/>
          <w:szCs w:val="24"/>
        </w:rPr>
        <w:t>Codul</w:t>
      </w:r>
      <w:r w:rsidR="00D85434">
        <w:rPr>
          <w:rFonts w:ascii="Arial" w:hAnsi="Arial" w:cs="Arial"/>
          <w:sz w:val="24"/>
          <w:szCs w:val="24"/>
        </w:rPr>
        <w:t xml:space="preserve"> </w:t>
      </w:r>
      <w:r w:rsidRPr="00B02138">
        <w:rPr>
          <w:rFonts w:ascii="Arial" w:hAnsi="Arial" w:cs="Arial"/>
          <w:sz w:val="24"/>
          <w:szCs w:val="24"/>
        </w:rPr>
        <w:t>Administrativ.</w:t>
      </w:r>
      <w:r w:rsidR="005A503A" w:rsidRPr="005A503A">
        <w:t xml:space="preserve"> </w:t>
      </w:r>
      <w:proofErr w:type="gramStart"/>
      <w:r w:rsidR="005A503A" w:rsidRPr="006C1C0F">
        <w:rPr>
          <w:rFonts w:ascii="Arial" w:hAnsi="Arial" w:cs="Arial"/>
          <w:sz w:val="24"/>
          <w:szCs w:val="24"/>
        </w:rPr>
        <w:t>Durata concesiunii poate fi prelungita cu maxim 24 ani cu acordul părților.</w:t>
      </w:r>
      <w:proofErr w:type="gramEnd"/>
    </w:p>
    <w:p w:rsidR="00BE5784" w:rsidRPr="00BE5784" w:rsidRDefault="00BE5784" w:rsidP="00BE5784">
      <w:pPr>
        <w:jc w:val="both"/>
        <w:rPr>
          <w:rFonts w:ascii="Arial" w:hAnsi="Arial" w:cs="Arial"/>
          <w:b/>
          <w:sz w:val="24"/>
          <w:szCs w:val="24"/>
        </w:rPr>
      </w:pPr>
      <w:r w:rsidRPr="00BE5784">
        <w:rPr>
          <w:rFonts w:ascii="Arial" w:hAnsi="Arial" w:cs="Arial"/>
          <w:b/>
          <w:sz w:val="24"/>
          <w:szCs w:val="24"/>
        </w:rPr>
        <w:t>Cap. V. ÎNCETAREA CONCESIUNII</w:t>
      </w:r>
    </w:p>
    <w:p w:rsidR="00BE5784" w:rsidRPr="00BE5784" w:rsidRDefault="00BE5784" w:rsidP="00BE5784">
      <w:pPr>
        <w:jc w:val="both"/>
        <w:rPr>
          <w:rFonts w:ascii="Arial" w:hAnsi="Arial" w:cs="Arial"/>
          <w:b/>
          <w:sz w:val="24"/>
          <w:szCs w:val="24"/>
        </w:rPr>
      </w:pPr>
      <w:r w:rsidRPr="00BE5784">
        <w:rPr>
          <w:rFonts w:ascii="Arial" w:hAnsi="Arial" w:cs="Arial"/>
          <w:b/>
          <w:sz w:val="24"/>
          <w:szCs w:val="24"/>
        </w:rPr>
        <w:t>5.1. Încetarea contractului de concesiune poate avea loc în următoarele situații:</w:t>
      </w:r>
    </w:p>
    <w:p w:rsidR="00BE5784" w:rsidRPr="00BE5784" w:rsidRDefault="00BE5784" w:rsidP="00BE5784">
      <w:pPr>
        <w:jc w:val="both"/>
        <w:rPr>
          <w:rFonts w:ascii="Arial" w:hAnsi="Arial" w:cs="Arial"/>
          <w:sz w:val="24"/>
          <w:szCs w:val="24"/>
        </w:rPr>
      </w:pPr>
      <w:r w:rsidRPr="00BE5784">
        <w:rPr>
          <w:rFonts w:ascii="Arial" w:hAnsi="Arial" w:cs="Arial"/>
          <w:sz w:val="24"/>
          <w:szCs w:val="24"/>
        </w:rPr>
        <w:t xml:space="preserve">a) </w:t>
      </w:r>
      <w:proofErr w:type="gramStart"/>
      <w:r w:rsidRPr="00BE5784">
        <w:rPr>
          <w:rFonts w:ascii="Arial" w:hAnsi="Arial" w:cs="Arial"/>
          <w:sz w:val="24"/>
          <w:szCs w:val="24"/>
        </w:rPr>
        <w:t>la</w:t>
      </w:r>
      <w:proofErr w:type="gramEnd"/>
      <w:r w:rsidRPr="00BE5784">
        <w:rPr>
          <w:rFonts w:ascii="Arial" w:hAnsi="Arial" w:cs="Arial"/>
          <w:sz w:val="24"/>
          <w:szCs w:val="24"/>
        </w:rPr>
        <w:t xml:space="preserve"> expirarea duratei stabilite în contractul de concesiune de bunuri proprietate publică, în măsura în care părțile nu convin, în scris, prelungirea acestuia în condițiile prevăzute de lege;</w:t>
      </w:r>
    </w:p>
    <w:p w:rsidR="00BE5784" w:rsidRPr="00BE5784" w:rsidRDefault="00BE5784" w:rsidP="00BE5784">
      <w:pPr>
        <w:jc w:val="both"/>
        <w:rPr>
          <w:rFonts w:ascii="Arial" w:hAnsi="Arial" w:cs="Arial"/>
          <w:sz w:val="24"/>
          <w:szCs w:val="24"/>
        </w:rPr>
      </w:pPr>
      <w:r w:rsidRPr="00BE5784">
        <w:rPr>
          <w:rFonts w:ascii="Arial" w:hAnsi="Arial" w:cs="Arial"/>
          <w:sz w:val="24"/>
          <w:szCs w:val="24"/>
        </w:rPr>
        <w:t xml:space="preserve">b) </w:t>
      </w:r>
      <w:proofErr w:type="gramStart"/>
      <w:r w:rsidRPr="00BE5784">
        <w:rPr>
          <w:rFonts w:ascii="Arial" w:hAnsi="Arial" w:cs="Arial"/>
          <w:sz w:val="24"/>
          <w:szCs w:val="24"/>
        </w:rPr>
        <w:t>în</w:t>
      </w:r>
      <w:proofErr w:type="gramEnd"/>
      <w:r w:rsidRPr="00BE5784">
        <w:rPr>
          <w:rFonts w:ascii="Arial" w:hAnsi="Arial" w:cs="Arial"/>
          <w:sz w:val="24"/>
          <w:szCs w:val="24"/>
        </w:rPr>
        <w:t xml:space="preserve"> cazul exploatării, în condițiile contractului de concesiune de bunuri proprietate publică, a bunurilor consumptibile, fapt ce determină, prin epuizarea acestora, imposibilitatea continuării exploatării acestora înainte de expirarea duratei stabilite a contractului;</w:t>
      </w:r>
    </w:p>
    <w:p w:rsidR="00BE5784" w:rsidRPr="00BE5784" w:rsidRDefault="00BE5784" w:rsidP="00BE5784">
      <w:pPr>
        <w:jc w:val="both"/>
        <w:rPr>
          <w:rFonts w:ascii="Arial" w:hAnsi="Arial" w:cs="Arial"/>
          <w:sz w:val="24"/>
          <w:szCs w:val="24"/>
        </w:rPr>
      </w:pPr>
      <w:r w:rsidRPr="00BE5784">
        <w:rPr>
          <w:rFonts w:ascii="Arial" w:hAnsi="Arial" w:cs="Arial"/>
          <w:sz w:val="24"/>
          <w:szCs w:val="24"/>
        </w:rPr>
        <w:t xml:space="preserve">c) </w:t>
      </w:r>
      <w:proofErr w:type="gramStart"/>
      <w:r w:rsidRPr="00BE5784">
        <w:rPr>
          <w:rFonts w:ascii="Arial" w:hAnsi="Arial" w:cs="Arial"/>
          <w:sz w:val="24"/>
          <w:szCs w:val="24"/>
        </w:rPr>
        <w:t>în</w:t>
      </w:r>
      <w:proofErr w:type="gramEnd"/>
      <w:r w:rsidRPr="00BE5784">
        <w:rPr>
          <w:rFonts w:ascii="Arial" w:hAnsi="Arial" w:cs="Arial"/>
          <w:sz w:val="24"/>
          <w:szCs w:val="24"/>
        </w:rPr>
        <w:t xml:space="preserve"> cazul în care interesul național sau local o impune, prin denunțarea unilaterală de către concedent;</w:t>
      </w:r>
    </w:p>
    <w:p w:rsidR="00BE5784" w:rsidRPr="00BE5784" w:rsidRDefault="00BE5784" w:rsidP="00BE5784">
      <w:pPr>
        <w:jc w:val="both"/>
        <w:rPr>
          <w:rFonts w:ascii="Arial" w:hAnsi="Arial" w:cs="Arial"/>
          <w:sz w:val="24"/>
          <w:szCs w:val="24"/>
        </w:rPr>
      </w:pPr>
      <w:r w:rsidRPr="00BE5784">
        <w:rPr>
          <w:rFonts w:ascii="Arial" w:hAnsi="Arial" w:cs="Arial"/>
          <w:sz w:val="24"/>
          <w:szCs w:val="24"/>
        </w:rPr>
        <w:t xml:space="preserve">d) </w:t>
      </w:r>
      <w:proofErr w:type="gramStart"/>
      <w:r w:rsidRPr="00BE5784">
        <w:rPr>
          <w:rFonts w:ascii="Arial" w:hAnsi="Arial" w:cs="Arial"/>
          <w:sz w:val="24"/>
          <w:szCs w:val="24"/>
        </w:rPr>
        <w:t>în</w:t>
      </w:r>
      <w:proofErr w:type="gramEnd"/>
      <w:r w:rsidRPr="00BE5784">
        <w:rPr>
          <w:rFonts w:ascii="Arial" w:hAnsi="Arial" w:cs="Arial"/>
          <w:sz w:val="24"/>
          <w:szCs w:val="24"/>
        </w:rPr>
        <w:t xml:space="preserve"> cazul nerespectării obligațiilor contractuale de către concesionar, prin reziliere de către concedent, cu plata unei despăgubiri în sarcina concesionarului;</w:t>
      </w:r>
    </w:p>
    <w:p w:rsidR="00BE5784" w:rsidRPr="00BE5784" w:rsidRDefault="00BE5784" w:rsidP="00BE5784">
      <w:pPr>
        <w:jc w:val="both"/>
        <w:rPr>
          <w:rFonts w:ascii="Arial" w:hAnsi="Arial" w:cs="Arial"/>
          <w:sz w:val="24"/>
          <w:szCs w:val="24"/>
        </w:rPr>
      </w:pPr>
      <w:r w:rsidRPr="00BE5784">
        <w:rPr>
          <w:rFonts w:ascii="Arial" w:hAnsi="Arial" w:cs="Arial"/>
          <w:sz w:val="24"/>
          <w:szCs w:val="24"/>
        </w:rPr>
        <w:lastRenderedPageBreak/>
        <w:t xml:space="preserve">e) </w:t>
      </w:r>
      <w:proofErr w:type="gramStart"/>
      <w:r w:rsidRPr="00BE5784">
        <w:rPr>
          <w:rFonts w:ascii="Arial" w:hAnsi="Arial" w:cs="Arial"/>
          <w:sz w:val="24"/>
          <w:szCs w:val="24"/>
        </w:rPr>
        <w:t>în</w:t>
      </w:r>
      <w:proofErr w:type="gramEnd"/>
      <w:r w:rsidRPr="00BE5784">
        <w:rPr>
          <w:rFonts w:ascii="Arial" w:hAnsi="Arial" w:cs="Arial"/>
          <w:sz w:val="24"/>
          <w:szCs w:val="24"/>
        </w:rPr>
        <w:t xml:space="preserve"> cazul nerespectării obligațiilor contractuale de către concedent, prin reziliere de către concesionar;</w:t>
      </w:r>
    </w:p>
    <w:p w:rsidR="00BE5784" w:rsidRPr="00BE5784" w:rsidRDefault="00BE5784" w:rsidP="00BE5784">
      <w:pPr>
        <w:jc w:val="both"/>
        <w:rPr>
          <w:rFonts w:ascii="Arial" w:hAnsi="Arial" w:cs="Arial"/>
          <w:sz w:val="24"/>
          <w:szCs w:val="24"/>
        </w:rPr>
      </w:pPr>
      <w:r w:rsidRPr="00BE5784">
        <w:rPr>
          <w:rFonts w:ascii="Arial" w:hAnsi="Arial" w:cs="Arial"/>
          <w:sz w:val="24"/>
          <w:szCs w:val="24"/>
        </w:rPr>
        <w:t xml:space="preserve">f) </w:t>
      </w:r>
      <w:proofErr w:type="gramStart"/>
      <w:r w:rsidRPr="00BE5784">
        <w:rPr>
          <w:rFonts w:ascii="Arial" w:hAnsi="Arial" w:cs="Arial"/>
          <w:sz w:val="24"/>
          <w:szCs w:val="24"/>
        </w:rPr>
        <w:t>la</w:t>
      </w:r>
      <w:proofErr w:type="gramEnd"/>
      <w:r w:rsidRPr="00BE5784">
        <w:rPr>
          <w:rFonts w:ascii="Arial" w:hAnsi="Arial" w:cs="Arial"/>
          <w:sz w:val="24"/>
          <w:szCs w:val="24"/>
        </w:rPr>
        <w:t xml:space="preserve"> dispariția, dintr-o cauză de forță majoră, a bunului concesionat sau în cazul imposibilității obiective a concesionarului de a-l exploata, prin renunțare, fără plata unei despăgubiri.</w:t>
      </w:r>
    </w:p>
    <w:p w:rsidR="00BE5784" w:rsidRPr="00BE5784" w:rsidRDefault="00BE5784" w:rsidP="00BE5784">
      <w:pPr>
        <w:jc w:val="both"/>
        <w:rPr>
          <w:rFonts w:ascii="Arial" w:hAnsi="Arial" w:cs="Arial"/>
          <w:sz w:val="24"/>
          <w:szCs w:val="24"/>
        </w:rPr>
      </w:pPr>
      <w:r w:rsidRPr="00BE5784">
        <w:rPr>
          <w:rFonts w:ascii="Arial" w:hAnsi="Arial" w:cs="Arial"/>
          <w:sz w:val="24"/>
          <w:szCs w:val="24"/>
        </w:rPr>
        <w:t>5.1.1. În cazul prelungirii contractului de concesiune de bunuri proprietate publică, acesta se derulează în condițiile stabilite inițial.</w:t>
      </w:r>
    </w:p>
    <w:p w:rsidR="00BE5784" w:rsidRPr="00BE5784" w:rsidRDefault="00BE5784" w:rsidP="00BE5784">
      <w:pPr>
        <w:jc w:val="both"/>
        <w:rPr>
          <w:rFonts w:ascii="Arial" w:hAnsi="Arial" w:cs="Arial"/>
          <w:sz w:val="24"/>
          <w:szCs w:val="24"/>
        </w:rPr>
      </w:pPr>
      <w:r w:rsidRPr="00BE5784">
        <w:rPr>
          <w:rFonts w:ascii="Arial" w:hAnsi="Arial" w:cs="Arial"/>
          <w:sz w:val="24"/>
          <w:szCs w:val="24"/>
        </w:rPr>
        <w:t xml:space="preserve">5.1.2. În situația prevăzută la art. 5.1. </w:t>
      </w:r>
      <w:proofErr w:type="gramStart"/>
      <w:r w:rsidRPr="00BE5784">
        <w:rPr>
          <w:rFonts w:ascii="Arial" w:hAnsi="Arial" w:cs="Arial"/>
          <w:sz w:val="24"/>
          <w:szCs w:val="24"/>
        </w:rPr>
        <w:t>litera</w:t>
      </w:r>
      <w:proofErr w:type="gramEnd"/>
      <w:r w:rsidRPr="00BE5784">
        <w:rPr>
          <w:rFonts w:ascii="Arial" w:hAnsi="Arial" w:cs="Arial"/>
          <w:sz w:val="24"/>
          <w:szCs w:val="24"/>
        </w:rPr>
        <w:t xml:space="preserve"> (c),  concedentul va notifica de îndată intenția de a denunța unilateral contractul de concesiune de bunuri proprietate publică și va face mențiune cu privire la motivele ce au determinat această măsură.</w:t>
      </w:r>
    </w:p>
    <w:p w:rsidR="00BE5784" w:rsidRPr="00BE5784" w:rsidRDefault="00BE5784" w:rsidP="00BE5784">
      <w:pPr>
        <w:jc w:val="both"/>
        <w:rPr>
          <w:rFonts w:ascii="Arial" w:hAnsi="Arial" w:cs="Arial"/>
          <w:sz w:val="24"/>
          <w:szCs w:val="24"/>
        </w:rPr>
      </w:pPr>
      <w:r w:rsidRPr="00BE5784">
        <w:rPr>
          <w:rFonts w:ascii="Arial" w:hAnsi="Arial" w:cs="Arial"/>
          <w:sz w:val="24"/>
          <w:szCs w:val="24"/>
        </w:rPr>
        <w:t>5.1.3. În cazul nerespectării din culpă a obligațiilor asumate de către una dintre părți prin contractul de concesiune de bunuri proprietate publică sau a incapacității îndeplinirii acestora, cealaltă parte este îndreptățită să solicite tribunalului în a cărui rază teritorială se află sediul concedentului să se pronunțe cu privire la rezilierea contractului, cu plata unei despăgubiri, dacă părțile nu stabilesc altfel.</w:t>
      </w:r>
    </w:p>
    <w:p w:rsidR="00BE5784" w:rsidRPr="00BE5784" w:rsidRDefault="00BE5784" w:rsidP="00BE5784">
      <w:pPr>
        <w:jc w:val="both"/>
        <w:rPr>
          <w:rFonts w:ascii="Arial" w:hAnsi="Arial" w:cs="Arial"/>
          <w:sz w:val="24"/>
          <w:szCs w:val="24"/>
        </w:rPr>
      </w:pPr>
      <w:r w:rsidRPr="00BE5784">
        <w:rPr>
          <w:rFonts w:ascii="Arial" w:hAnsi="Arial" w:cs="Arial"/>
          <w:sz w:val="24"/>
          <w:szCs w:val="24"/>
        </w:rPr>
        <w:t>5.1.4. În cazul dispariției, dintr-o cauză de forță majoră, a bunului concesionat sau în cazul imposibilității obiective a concesionarului de a-l exploata, acesta va notifica de îndată concedentului dispariția bunului ori imposibilitatea obiectivă de exploatare a acestuia, declarând renunțarea la concesiune.</w:t>
      </w:r>
    </w:p>
    <w:p w:rsidR="00BE5784" w:rsidRPr="00BE5784" w:rsidRDefault="00BE5784" w:rsidP="00BE5784">
      <w:pPr>
        <w:jc w:val="both"/>
        <w:rPr>
          <w:rFonts w:ascii="Arial" w:hAnsi="Arial" w:cs="Arial"/>
          <w:sz w:val="24"/>
          <w:szCs w:val="24"/>
        </w:rPr>
      </w:pPr>
      <w:r w:rsidRPr="00BE5784">
        <w:rPr>
          <w:rFonts w:ascii="Arial" w:hAnsi="Arial" w:cs="Arial"/>
          <w:sz w:val="24"/>
          <w:szCs w:val="24"/>
        </w:rPr>
        <w:t xml:space="preserve">5.1.5. Concedentul nu </w:t>
      </w:r>
      <w:proofErr w:type="gramStart"/>
      <w:r w:rsidRPr="00BE5784">
        <w:rPr>
          <w:rFonts w:ascii="Arial" w:hAnsi="Arial" w:cs="Arial"/>
          <w:sz w:val="24"/>
          <w:szCs w:val="24"/>
        </w:rPr>
        <w:t>va</w:t>
      </w:r>
      <w:proofErr w:type="gramEnd"/>
      <w:r w:rsidRPr="00BE5784">
        <w:rPr>
          <w:rFonts w:ascii="Arial" w:hAnsi="Arial" w:cs="Arial"/>
          <w:sz w:val="24"/>
          <w:szCs w:val="24"/>
        </w:rPr>
        <w:t xml:space="preserve"> putea fi obligat la plata vreunei despăgubiri pentru prejudiciile suferite de concesionar ca urmare a situațiilor prevăzute la art. 5.1.4.</w:t>
      </w:r>
    </w:p>
    <w:p w:rsidR="00BE5784" w:rsidRPr="00BE5784" w:rsidRDefault="00BE5784" w:rsidP="00BE5784">
      <w:pPr>
        <w:jc w:val="both"/>
        <w:rPr>
          <w:rFonts w:ascii="Arial" w:hAnsi="Arial" w:cs="Arial"/>
          <w:sz w:val="24"/>
          <w:szCs w:val="24"/>
        </w:rPr>
      </w:pPr>
      <w:r w:rsidRPr="00BE5784">
        <w:rPr>
          <w:rFonts w:ascii="Arial" w:hAnsi="Arial" w:cs="Arial"/>
          <w:sz w:val="24"/>
          <w:szCs w:val="24"/>
        </w:rPr>
        <w:t xml:space="preserve">5.1.6. Prin contractul de concesiune de bunuri proprietate publică părțile pot stabili și alte cauze de încetare a contractului de concesiune de bunuri proprietate publică, fără </w:t>
      </w:r>
      <w:proofErr w:type="gramStart"/>
      <w:r w:rsidRPr="00BE5784">
        <w:rPr>
          <w:rFonts w:ascii="Arial" w:hAnsi="Arial" w:cs="Arial"/>
          <w:sz w:val="24"/>
          <w:szCs w:val="24"/>
        </w:rPr>
        <w:t>a</w:t>
      </w:r>
      <w:proofErr w:type="gramEnd"/>
      <w:r w:rsidRPr="00BE5784">
        <w:rPr>
          <w:rFonts w:ascii="Arial" w:hAnsi="Arial" w:cs="Arial"/>
          <w:sz w:val="24"/>
          <w:szCs w:val="24"/>
        </w:rPr>
        <w:t xml:space="preserve"> aduce atingere cauzelor și condițiilor reglementate de lege.</w:t>
      </w:r>
    </w:p>
    <w:p w:rsidR="00BE5784" w:rsidRPr="00BE5784" w:rsidRDefault="00BE5784" w:rsidP="00BE5784">
      <w:pPr>
        <w:jc w:val="both"/>
        <w:rPr>
          <w:rFonts w:ascii="Arial" w:hAnsi="Arial" w:cs="Arial"/>
          <w:sz w:val="24"/>
          <w:szCs w:val="24"/>
        </w:rPr>
      </w:pPr>
      <w:r w:rsidRPr="00BE5784">
        <w:rPr>
          <w:rFonts w:ascii="Arial" w:hAnsi="Arial" w:cs="Arial"/>
          <w:sz w:val="24"/>
          <w:szCs w:val="24"/>
        </w:rPr>
        <w:t xml:space="preserve">5.1.7. Radierea din cartea funciară a dreptului de concesiune în situația prevăzută la art. 5.1. </w:t>
      </w:r>
      <w:proofErr w:type="gramStart"/>
      <w:r w:rsidRPr="00BE5784">
        <w:rPr>
          <w:rFonts w:ascii="Arial" w:hAnsi="Arial" w:cs="Arial"/>
          <w:sz w:val="24"/>
          <w:szCs w:val="24"/>
        </w:rPr>
        <w:t>litera</w:t>
      </w:r>
      <w:proofErr w:type="gramEnd"/>
      <w:r w:rsidRPr="00BE5784">
        <w:rPr>
          <w:rFonts w:ascii="Arial" w:hAnsi="Arial" w:cs="Arial"/>
          <w:sz w:val="24"/>
          <w:szCs w:val="24"/>
        </w:rPr>
        <w:t xml:space="preserve"> (c),  se efectuează în baza actului de denunțare unilaterală sau în baza hotărârii judecătorești definitive, în situația prevăzută laart. 5.1. </w:t>
      </w:r>
      <w:proofErr w:type="gramStart"/>
      <w:r w:rsidRPr="00BE5784">
        <w:rPr>
          <w:rFonts w:ascii="Arial" w:hAnsi="Arial" w:cs="Arial"/>
          <w:sz w:val="24"/>
          <w:szCs w:val="24"/>
        </w:rPr>
        <w:t>literele</w:t>
      </w:r>
      <w:proofErr w:type="gramEnd"/>
      <w:r w:rsidRPr="00BE5784">
        <w:rPr>
          <w:rFonts w:ascii="Arial" w:hAnsi="Arial" w:cs="Arial"/>
          <w:sz w:val="24"/>
          <w:szCs w:val="24"/>
        </w:rPr>
        <w:t xml:space="preserve"> (d) și (e), în baza declarației unilaterale de reziliere a concedentului sau concesionarului, iar în situația prevăzută laart. 5.1. </w:t>
      </w:r>
      <w:proofErr w:type="gramStart"/>
      <w:r w:rsidRPr="00BE5784">
        <w:rPr>
          <w:rFonts w:ascii="Arial" w:hAnsi="Arial" w:cs="Arial"/>
          <w:sz w:val="24"/>
          <w:szCs w:val="24"/>
        </w:rPr>
        <w:t>literele</w:t>
      </w:r>
      <w:proofErr w:type="gramEnd"/>
      <w:r w:rsidRPr="00BE5784">
        <w:rPr>
          <w:rFonts w:ascii="Arial" w:hAnsi="Arial" w:cs="Arial"/>
          <w:sz w:val="24"/>
          <w:szCs w:val="24"/>
        </w:rPr>
        <w:t xml:space="preserve"> (b) și (f),  în baza declarației unilaterale de renunțare la concesiune a concesionarului.</w:t>
      </w:r>
    </w:p>
    <w:p w:rsidR="00BE5784" w:rsidRPr="00BE5784" w:rsidRDefault="00BE5784" w:rsidP="00BE5784">
      <w:pPr>
        <w:jc w:val="both"/>
        <w:rPr>
          <w:rFonts w:ascii="Arial" w:hAnsi="Arial" w:cs="Arial"/>
          <w:b/>
          <w:sz w:val="24"/>
          <w:szCs w:val="24"/>
        </w:rPr>
      </w:pPr>
      <w:r w:rsidRPr="00BE5784">
        <w:rPr>
          <w:rFonts w:ascii="Arial" w:hAnsi="Arial" w:cs="Arial"/>
          <w:b/>
          <w:sz w:val="24"/>
          <w:szCs w:val="24"/>
        </w:rPr>
        <w:t>5.2. Rezilierea contractului intervine:</w:t>
      </w:r>
    </w:p>
    <w:p w:rsidR="00BE5784" w:rsidRPr="00BE5784" w:rsidRDefault="00BE5784" w:rsidP="00BE5784">
      <w:pPr>
        <w:jc w:val="both"/>
        <w:rPr>
          <w:rFonts w:ascii="Arial" w:hAnsi="Arial" w:cs="Arial"/>
          <w:sz w:val="24"/>
          <w:szCs w:val="24"/>
        </w:rPr>
      </w:pPr>
      <w:r w:rsidRPr="00BE5784">
        <w:rPr>
          <w:rFonts w:ascii="Arial" w:hAnsi="Arial" w:cs="Arial"/>
          <w:sz w:val="24"/>
          <w:szCs w:val="24"/>
        </w:rPr>
        <w:t>a) Pronunțată de instanța de judecată, la inițiativa concedentului, cu plata unei despăgubiri în sarcina concesionarului în cazul nerespectării obligațiilor contractuale de către concesionar,</w:t>
      </w:r>
    </w:p>
    <w:p w:rsidR="00BE5784" w:rsidRPr="00BE5784" w:rsidRDefault="00BE5784" w:rsidP="00BE5784">
      <w:pPr>
        <w:jc w:val="both"/>
        <w:rPr>
          <w:rFonts w:ascii="Arial" w:hAnsi="Arial" w:cs="Arial"/>
          <w:sz w:val="24"/>
          <w:szCs w:val="24"/>
        </w:rPr>
      </w:pPr>
      <w:r w:rsidRPr="00BE5784">
        <w:rPr>
          <w:rFonts w:ascii="Arial" w:hAnsi="Arial" w:cs="Arial"/>
          <w:sz w:val="24"/>
          <w:szCs w:val="24"/>
        </w:rPr>
        <w:t>b) Pronunțata de instanța de judecată, la inițiativa concesionarului, cu plata unei despăgubiri în sarcina concedentului, dacă rezilierea se produce din culpa acestuia, în cazul nerespectării obligațiilor contractuale;</w:t>
      </w:r>
    </w:p>
    <w:p w:rsidR="00BE5784" w:rsidRPr="00B02138" w:rsidRDefault="00BE5784" w:rsidP="00BE5784">
      <w:pPr>
        <w:jc w:val="both"/>
        <w:rPr>
          <w:rFonts w:ascii="Arial" w:hAnsi="Arial" w:cs="Arial"/>
          <w:sz w:val="24"/>
          <w:szCs w:val="24"/>
        </w:rPr>
      </w:pPr>
      <w:r w:rsidRPr="00BE5784">
        <w:rPr>
          <w:rFonts w:ascii="Arial" w:hAnsi="Arial" w:cs="Arial"/>
          <w:sz w:val="24"/>
          <w:szCs w:val="24"/>
        </w:rPr>
        <w:lastRenderedPageBreak/>
        <w:t xml:space="preserve">c) Renunțarea la concesiune din partea concesionarului, fără plata unei despăgubiri, la dispariția, dintr-o cauza de forța majoră, a bunului concesionat sau în cazul imposibilității obiective a concesionarului de a exploata terenul imposibilitate dovedita cu acte dc concesionar si acceptata de concedent), in acest caz concesionarul va notifica Concedentul, in termen de 15 zile de la constatarea situației intervenite, despre imposibilitatea obiectivă dc realizare a activității. Imposibilitatea obiectiva de </w:t>
      </w:r>
      <w:proofErr w:type="gramStart"/>
      <w:r w:rsidRPr="00BE5784">
        <w:rPr>
          <w:rFonts w:ascii="Arial" w:hAnsi="Arial" w:cs="Arial"/>
          <w:sz w:val="24"/>
          <w:szCs w:val="24"/>
        </w:rPr>
        <w:t>a</w:t>
      </w:r>
      <w:proofErr w:type="gramEnd"/>
      <w:r w:rsidRPr="00BE5784">
        <w:rPr>
          <w:rFonts w:ascii="Arial" w:hAnsi="Arial" w:cs="Arial"/>
          <w:sz w:val="24"/>
          <w:szCs w:val="24"/>
        </w:rPr>
        <w:t xml:space="preserve"> exploata bunul poate fi invocata în cazul când concesionarul are o situație financiara precară, în cazul falimentului sau al dizolvării societății concesionare.</w:t>
      </w:r>
    </w:p>
    <w:p w:rsidR="00D85434" w:rsidRDefault="00BE5784" w:rsidP="00B02138">
      <w:pPr>
        <w:jc w:val="both"/>
        <w:rPr>
          <w:rFonts w:ascii="Arial" w:hAnsi="Arial" w:cs="Arial"/>
          <w:sz w:val="24"/>
          <w:szCs w:val="24"/>
        </w:rPr>
      </w:pPr>
      <w:r>
        <w:rPr>
          <w:rFonts w:ascii="Arial" w:hAnsi="Arial" w:cs="Arial"/>
          <w:b/>
          <w:sz w:val="24"/>
          <w:szCs w:val="24"/>
        </w:rPr>
        <w:t>CAP. VI</w:t>
      </w:r>
      <w:r w:rsidR="00D85434">
        <w:rPr>
          <w:rFonts w:ascii="Arial" w:hAnsi="Arial" w:cs="Arial"/>
          <w:b/>
          <w:sz w:val="24"/>
          <w:szCs w:val="24"/>
        </w:rPr>
        <w:t xml:space="preserve">. </w:t>
      </w:r>
      <w:r w:rsidR="00B02138" w:rsidRPr="00D85434">
        <w:rPr>
          <w:rFonts w:ascii="Arial" w:hAnsi="Arial" w:cs="Arial"/>
          <w:b/>
          <w:sz w:val="24"/>
          <w:szCs w:val="24"/>
        </w:rPr>
        <w:t>INVESTITIILE</w:t>
      </w:r>
      <w:r w:rsidR="00D85434">
        <w:rPr>
          <w:rFonts w:ascii="Arial" w:hAnsi="Arial" w:cs="Arial"/>
          <w:b/>
          <w:sz w:val="24"/>
          <w:szCs w:val="24"/>
        </w:rPr>
        <w:t xml:space="preserve"> </w:t>
      </w:r>
      <w:r w:rsidR="00B02138" w:rsidRPr="00D85434">
        <w:rPr>
          <w:rFonts w:ascii="Arial" w:hAnsi="Arial" w:cs="Arial"/>
          <w:b/>
          <w:sz w:val="24"/>
          <w:szCs w:val="24"/>
        </w:rPr>
        <w:t>PE</w:t>
      </w:r>
      <w:r w:rsidR="00D85434">
        <w:rPr>
          <w:rFonts w:ascii="Arial" w:hAnsi="Arial" w:cs="Arial"/>
          <w:b/>
          <w:sz w:val="24"/>
          <w:szCs w:val="24"/>
        </w:rPr>
        <w:t xml:space="preserve"> </w:t>
      </w:r>
      <w:r w:rsidR="00B02138" w:rsidRPr="00D85434">
        <w:rPr>
          <w:rFonts w:ascii="Arial" w:hAnsi="Arial" w:cs="Arial"/>
          <w:b/>
          <w:sz w:val="24"/>
          <w:szCs w:val="24"/>
        </w:rPr>
        <w:t>CARE</w:t>
      </w:r>
      <w:r w:rsidR="00D85434" w:rsidRPr="00D85434">
        <w:rPr>
          <w:rFonts w:ascii="Arial" w:hAnsi="Arial" w:cs="Arial"/>
          <w:b/>
          <w:sz w:val="24"/>
          <w:szCs w:val="24"/>
        </w:rPr>
        <w:t xml:space="preserve"> </w:t>
      </w:r>
      <w:r w:rsidR="00B02138" w:rsidRPr="00D85434">
        <w:rPr>
          <w:rFonts w:ascii="Arial" w:hAnsi="Arial" w:cs="Arial"/>
          <w:b/>
          <w:sz w:val="24"/>
          <w:szCs w:val="24"/>
        </w:rPr>
        <w:t>CONCESIONARUL</w:t>
      </w:r>
      <w:r w:rsidR="00D85434" w:rsidRPr="00D85434">
        <w:rPr>
          <w:rFonts w:ascii="Arial" w:hAnsi="Arial" w:cs="Arial"/>
          <w:b/>
          <w:sz w:val="24"/>
          <w:szCs w:val="24"/>
        </w:rPr>
        <w:t xml:space="preserve"> </w:t>
      </w:r>
      <w:r w:rsidR="00B02138" w:rsidRPr="00D85434">
        <w:rPr>
          <w:rFonts w:ascii="Arial" w:hAnsi="Arial" w:cs="Arial"/>
          <w:b/>
          <w:sz w:val="24"/>
          <w:szCs w:val="24"/>
        </w:rPr>
        <w:t>ESTE</w:t>
      </w:r>
      <w:r w:rsidR="00D85434" w:rsidRPr="00D85434">
        <w:rPr>
          <w:rFonts w:ascii="Arial" w:hAnsi="Arial" w:cs="Arial"/>
          <w:b/>
          <w:sz w:val="24"/>
          <w:szCs w:val="24"/>
        </w:rPr>
        <w:t xml:space="preserve"> </w:t>
      </w:r>
      <w:r w:rsidR="00B02138" w:rsidRPr="00D85434">
        <w:rPr>
          <w:rFonts w:ascii="Arial" w:hAnsi="Arial" w:cs="Arial"/>
          <w:b/>
          <w:sz w:val="24"/>
          <w:szCs w:val="24"/>
        </w:rPr>
        <w:t>OBLIGAT</w:t>
      </w:r>
      <w:r w:rsidR="00D85434" w:rsidRPr="00D85434">
        <w:rPr>
          <w:rFonts w:ascii="Arial" w:hAnsi="Arial" w:cs="Arial"/>
          <w:b/>
          <w:sz w:val="24"/>
          <w:szCs w:val="24"/>
        </w:rPr>
        <w:t xml:space="preserve"> </w:t>
      </w:r>
      <w:r w:rsidR="00B02138" w:rsidRPr="00D85434">
        <w:rPr>
          <w:rFonts w:ascii="Arial" w:hAnsi="Arial" w:cs="Arial"/>
          <w:b/>
          <w:sz w:val="24"/>
          <w:szCs w:val="24"/>
        </w:rPr>
        <w:t>SA</w:t>
      </w:r>
      <w:r w:rsidR="00D85434" w:rsidRPr="00D85434">
        <w:rPr>
          <w:rFonts w:ascii="Arial" w:hAnsi="Arial" w:cs="Arial"/>
          <w:b/>
          <w:sz w:val="24"/>
          <w:szCs w:val="24"/>
        </w:rPr>
        <w:t xml:space="preserve"> </w:t>
      </w:r>
      <w:r w:rsidR="00B02138" w:rsidRPr="00D85434">
        <w:rPr>
          <w:rFonts w:ascii="Arial" w:hAnsi="Arial" w:cs="Arial"/>
          <w:b/>
          <w:sz w:val="24"/>
          <w:szCs w:val="24"/>
        </w:rPr>
        <w:t>LE REALIZEZE</w:t>
      </w:r>
      <w:r w:rsidR="00B02138" w:rsidRPr="00B02138">
        <w:rPr>
          <w:rFonts w:ascii="Arial" w:hAnsi="Arial" w:cs="Arial"/>
          <w:sz w:val="24"/>
          <w:szCs w:val="24"/>
        </w:rPr>
        <w:t xml:space="preserve">. </w:t>
      </w:r>
      <w:r w:rsidR="00D85434">
        <w:rPr>
          <w:rFonts w:ascii="Arial" w:hAnsi="Arial" w:cs="Arial"/>
          <w:sz w:val="24"/>
          <w:szCs w:val="24"/>
        </w:rPr>
        <w:t xml:space="preserve"> </w:t>
      </w:r>
    </w:p>
    <w:p w:rsidR="00B02138" w:rsidRPr="00D85434" w:rsidRDefault="00B02138" w:rsidP="00B02138">
      <w:pPr>
        <w:jc w:val="both"/>
        <w:rPr>
          <w:rFonts w:ascii="Arial" w:hAnsi="Arial" w:cs="Arial"/>
          <w:b/>
          <w:sz w:val="24"/>
          <w:szCs w:val="24"/>
        </w:rPr>
      </w:pPr>
      <w:proofErr w:type="gramStart"/>
      <w:r w:rsidRPr="00D85434">
        <w:rPr>
          <w:rFonts w:ascii="Arial" w:hAnsi="Arial" w:cs="Arial"/>
          <w:b/>
          <w:sz w:val="24"/>
          <w:szCs w:val="24"/>
        </w:rPr>
        <w:t>TERMENE  DE</w:t>
      </w:r>
      <w:proofErr w:type="gramEnd"/>
      <w:r w:rsidRPr="00D85434">
        <w:rPr>
          <w:rFonts w:ascii="Arial" w:hAnsi="Arial" w:cs="Arial"/>
          <w:b/>
          <w:sz w:val="24"/>
          <w:szCs w:val="24"/>
        </w:rPr>
        <w:t xml:space="preserve"> REALIZARE</w:t>
      </w:r>
    </w:p>
    <w:p w:rsidR="00B02138" w:rsidRPr="00B02138" w:rsidRDefault="00B02138" w:rsidP="00B02138">
      <w:pPr>
        <w:jc w:val="both"/>
        <w:rPr>
          <w:rFonts w:ascii="Arial" w:hAnsi="Arial" w:cs="Arial"/>
          <w:sz w:val="24"/>
          <w:szCs w:val="24"/>
        </w:rPr>
      </w:pPr>
      <w:r w:rsidRPr="00B02138">
        <w:rPr>
          <w:rFonts w:ascii="Arial" w:hAnsi="Arial" w:cs="Arial"/>
          <w:sz w:val="24"/>
          <w:szCs w:val="24"/>
        </w:rPr>
        <w:t>−</w:t>
      </w:r>
      <w:proofErr w:type="gramStart"/>
      <w:r w:rsidRPr="00B02138">
        <w:rPr>
          <w:rFonts w:ascii="Arial" w:hAnsi="Arial" w:cs="Arial"/>
          <w:sz w:val="24"/>
          <w:szCs w:val="24"/>
        </w:rPr>
        <w:t>Concesionarul  are</w:t>
      </w:r>
      <w:proofErr w:type="gramEnd"/>
      <w:r w:rsidRPr="00B02138">
        <w:rPr>
          <w:rFonts w:ascii="Arial" w:hAnsi="Arial" w:cs="Arial"/>
          <w:sz w:val="24"/>
          <w:szCs w:val="24"/>
        </w:rPr>
        <w:t xml:space="preserve"> obligatia de a mentine  functionalitatea  imobil</w:t>
      </w:r>
      <w:r w:rsidR="00DD1086">
        <w:rPr>
          <w:rFonts w:ascii="Arial" w:hAnsi="Arial" w:cs="Arial"/>
          <w:sz w:val="24"/>
          <w:szCs w:val="24"/>
        </w:rPr>
        <w:t>elor</w:t>
      </w:r>
      <w:r w:rsidRPr="00B02138">
        <w:rPr>
          <w:rFonts w:ascii="Arial" w:hAnsi="Arial" w:cs="Arial"/>
          <w:sz w:val="24"/>
          <w:szCs w:val="24"/>
        </w:rPr>
        <w:t xml:space="preserve">  ca centr</w:t>
      </w:r>
      <w:r w:rsidR="00172BBB">
        <w:rPr>
          <w:rFonts w:ascii="Arial" w:hAnsi="Arial" w:cs="Arial"/>
          <w:sz w:val="24"/>
          <w:szCs w:val="24"/>
        </w:rPr>
        <w:t>e</w:t>
      </w:r>
      <w:r w:rsidRPr="00B02138">
        <w:rPr>
          <w:rFonts w:ascii="Arial" w:hAnsi="Arial" w:cs="Arial"/>
          <w:sz w:val="24"/>
          <w:szCs w:val="24"/>
        </w:rPr>
        <w:t xml:space="preserve"> medical</w:t>
      </w:r>
      <w:r w:rsidR="00172BBB">
        <w:rPr>
          <w:rFonts w:ascii="Arial" w:hAnsi="Arial" w:cs="Arial"/>
          <w:sz w:val="24"/>
          <w:szCs w:val="24"/>
        </w:rPr>
        <w:t>e</w:t>
      </w:r>
      <w:r w:rsidRPr="00B02138">
        <w:rPr>
          <w:rFonts w:ascii="Arial" w:hAnsi="Arial" w:cs="Arial"/>
          <w:sz w:val="24"/>
          <w:szCs w:val="24"/>
        </w:rPr>
        <w:t>;</w:t>
      </w:r>
    </w:p>
    <w:p w:rsidR="00B02138" w:rsidRPr="00B02138" w:rsidRDefault="00B02138" w:rsidP="00B02138">
      <w:pPr>
        <w:jc w:val="both"/>
        <w:rPr>
          <w:rFonts w:ascii="Arial" w:hAnsi="Arial" w:cs="Arial"/>
          <w:sz w:val="24"/>
          <w:szCs w:val="24"/>
        </w:rPr>
      </w:pPr>
      <w:r w:rsidRPr="00B02138">
        <w:rPr>
          <w:rFonts w:ascii="Arial" w:hAnsi="Arial" w:cs="Arial"/>
          <w:sz w:val="24"/>
          <w:szCs w:val="24"/>
        </w:rPr>
        <w:t>−</w:t>
      </w:r>
      <w:proofErr w:type="gramStart"/>
      <w:r w:rsidRPr="00B02138">
        <w:rPr>
          <w:rFonts w:ascii="Arial" w:hAnsi="Arial" w:cs="Arial"/>
          <w:sz w:val="24"/>
          <w:szCs w:val="24"/>
        </w:rPr>
        <w:t>Concesionarul  are</w:t>
      </w:r>
      <w:proofErr w:type="gramEnd"/>
      <w:r w:rsidRPr="00B02138">
        <w:rPr>
          <w:rFonts w:ascii="Arial" w:hAnsi="Arial" w:cs="Arial"/>
          <w:sz w:val="24"/>
          <w:szCs w:val="24"/>
        </w:rPr>
        <w:t xml:space="preserve"> obligatia  de a menține și a utiliza eficient echipamentele specifice desfășurării serviciilor medicale, echipamente existente in dotarea Centrului Medical</w:t>
      </w:r>
      <w:r w:rsidR="00172BBB">
        <w:rPr>
          <w:rFonts w:ascii="Arial" w:hAnsi="Arial" w:cs="Arial"/>
          <w:sz w:val="24"/>
          <w:szCs w:val="24"/>
        </w:rPr>
        <w:t xml:space="preserve"> si a Unitatii de asistenta medico-sociala</w:t>
      </w:r>
      <w:r w:rsidRPr="00B02138">
        <w:rPr>
          <w:rFonts w:ascii="Arial" w:hAnsi="Arial" w:cs="Arial"/>
          <w:sz w:val="24"/>
          <w:szCs w:val="24"/>
        </w:rPr>
        <w:t>.</w:t>
      </w:r>
    </w:p>
    <w:p w:rsidR="00B02138" w:rsidRPr="00B02138" w:rsidRDefault="00B02138" w:rsidP="00B02138">
      <w:pPr>
        <w:jc w:val="both"/>
        <w:rPr>
          <w:rFonts w:ascii="Arial" w:hAnsi="Arial" w:cs="Arial"/>
          <w:sz w:val="24"/>
          <w:szCs w:val="24"/>
        </w:rPr>
      </w:pPr>
      <w:r w:rsidRPr="00B02138">
        <w:rPr>
          <w:rFonts w:ascii="Arial" w:hAnsi="Arial" w:cs="Arial"/>
          <w:sz w:val="24"/>
          <w:szCs w:val="24"/>
        </w:rPr>
        <w:t>−</w:t>
      </w:r>
      <w:r w:rsidR="00D85434">
        <w:rPr>
          <w:rFonts w:ascii="Arial" w:hAnsi="Arial" w:cs="Arial"/>
          <w:sz w:val="24"/>
          <w:szCs w:val="24"/>
        </w:rPr>
        <w:t xml:space="preserve"> </w:t>
      </w:r>
      <w:r w:rsidRPr="00B02138">
        <w:rPr>
          <w:rFonts w:ascii="Arial" w:hAnsi="Arial" w:cs="Arial"/>
          <w:sz w:val="24"/>
          <w:szCs w:val="24"/>
        </w:rPr>
        <w:t>Concesionarului îi revine</w:t>
      </w:r>
      <w:r w:rsidR="00D85434">
        <w:rPr>
          <w:rFonts w:ascii="Arial" w:hAnsi="Arial" w:cs="Arial"/>
          <w:sz w:val="24"/>
          <w:szCs w:val="24"/>
        </w:rPr>
        <w:t xml:space="preserve"> </w:t>
      </w:r>
      <w:r w:rsidRPr="00B02138">
        <w:rPr>
          <w:rFonts w:ascii="Arial" w:hAnsi="Arial" w:cs="Arial"/>
          <w:sz w:val="24"/>
          <w:szCs w:val="24"/>
        </w:rPr>
        <w:t>obligatia</w:t>
      </w:r>
      <w:r w:rsidR="00D85434">
        <w:rPr>
          <w:rFonts w:ascii="Arial" w:hAnsi="Arial" w:cs="Arial"/>
          <w:sz w:val="24"/>
          <w:szCs w:val="24"/>
        </w:rPr>
        <w:t xml:space="preserve"> </w:t>
      </w:r>
      <w:r w:rsidRPr="00B02138">
        <w:rPr>
          <w:rFonts w:ascii="Arial" w:hAnsi="Arial" w:cs="Arial"/>
          <w:sz w:val="24"/>
          <w:szCs w:val="24"/>
        </w:rPr>
        <w:t>de</w:t>
      </w:r>
      <w:r w:rsidR="00D85434">
        <w:rPr>
          <w:rFonts w:ascii="Arial" w:hAnsi="Arial" w:cs="Arial"/>
          <w:sz w:val="24"/>
          <w:szCs w:val="24"/>
        </w:rPr>
        <w:t xml:space="preserve"> </w:t>
      </w:r>
      <w:r w:rsidRPr="00B02138">
        <w:rPr>
          <w:rFonts w:ascii="Arial" w:hAnsi="Arial" w:cs="Arial"/>
          <w:sz w:val="24"/>
          <w:szCs w:val="24"/>
        </w:rPr>
        <w:t>a</w:t>
      </w:r>
      <w:r w:rsidR="00D85434">
        <w:rPr>
          <w:rFonts w:ascii="Arial" w:hAnsi="Arial" w:cs="Arial"/>
          <w:sz w:val="24"/>
          <w:szCs w:val="24"/>
        </w:rPr>
        <w:t xml:space="preserve"> </w:t>
      </w:r>
      <w:r w:rsidRPr="00B02138">
        <w:rPr>
          <w:rFonts w:ascii="Arial" w:hAnsi="Arial" w:cs="Arial"/>
          <w:sz w:val="24"/>
          <w:szCs w:val="24"/>
        </w:rPr>
        <w:t>obtine</w:t>
      </w:r>
      <w:r w:rsidR="00D85434">
        <w:rPr>
          <w:rFonts w:ascii="Arial" w:hAnsi="Arial" w:cs="Arial"/>
          <w:sz w:val="24"/>
          <w:szCs w:val="24"/>
        </w:rPr>
        <w:t xml:space="preserve"> </w:t>
      </w:r>
      <w:r w:rsidRPr="00B02138">
        <w:rPr>
          <w:rFonts w:ascii="Arial" w:hAnsi="Arial" w:cs="Arial"/>
          <w:sz w:val="24"/>
          <w:szCs w:val="24"/>
        </w:rPr>
        <w:t>toate</w:t>
      </w:r>
      <w:r w:rsidR="00D85434">
        <w:rPr>
          <w:rFonts w:ascii="Arial" w:hAnsi="Arial" w:cs="Arial"/>
          <w:sz w:val="24"/>
          <w:szCs w:val="24"/>
        </w:rPr>
        <w:t xml:space="preserve"> </w:t>
      </w:r>
      <w:r w:rsidRPr="00B02138">
        <w:rPr>
          <w:rFonts w:ascii="Arial" w:hAnsi="Arial" w:cs="Arial"/>
          <w:sz w:val="24"/>
          <w:szCs w:val="24"/>
        </w:rPr>
        <w:t>aprobările și</w:t>
      </w:r>
      <w:r w:rsidR="00D85434">
        <w:rPr>
          <w:rFonts w:ascii="Arial" w:hAnsi="Arial" w:cs="Arial"/>
          <w:sz w:val="24"/>
          <w:szCs w:val="24"/>
        </w:rPr>
        <w:t xml:space="preserve"> </w:t>
      </w:r>
      <w:r w:rsidRPr="00B02138">
        <w:rPr>
          <w:rFonts w:ascii="Arial" w:hAnsi="Arial" w:cs="Arial"/>
          <w:sz w:val="24"/>
          <w:szCs w:val="24"/>
        </w:rPr>
        <w:t>avizele</w:t>
      </w:r>
      <w:r w:rsidR="00D85434">
        <w:rPr>
          <w:rFonts w:ascii="Arial" w:hAnsi="Arial" w:cs="Arial"/>
          <w:sz w:val="24"/>
          <w:szCs w:val="24"/>
        </w:rPr>
        <w:t xml:space="preserve"> necesare desfasurarii </w:t>
      </w:r>
      <w:r w:rsidRPr="00B02138">
        <w:rPr>
          <w:rFonts w:ascii="Arial" w:hAnsi="Arial" w:cs="Arial"/>
          <w:sz w:val="24"/>
          <w:szCs w:val="24"/>
        </w:rPr>
        <w:t>activitatilor medicale;</w:t>
      </w:r>
      <w:r w:rsidR="00D85434">
        <w:rPr>
          <w:rFonts w:ascii="Arial" w:hAnsi="Arial" w:cs="Arial"/>
          <w:sz w:val="24"/>
          <w:szCs w:val="24"/>
        </w:rPr>
        <w:t xml:space="preserve"> </w:t>
      </w:r>
      <w:r w:rsidRPr="00B02138">
        <w:rPr>
          <w:rFonts w:ascii="Arial" w:hAnsi="Arial" w:cs="Arial"/>
          <w:sz w:val="24"/>
          <w:szCs w:val="24"/>
        </w:rPr>
        <w:t>Durata  maxima  de obtinere  a tuturor  autorizatiilor si  avizelor  propuse  in cadrul  concesiunii se stabileste  la 12 de luni.</w:t>
      </w:r>
    </w:p>
    <w:p w:rsidR="00B02138" w:rsidRPr="00B02138" w:rsidRDefault="00B02138" w:rsidP="00B02138">
      <w:pPr>
        <w:jc w:val="both"/>
        <w:rPr>
          <w:rFonts w:ascii="Arial" w:hAnsi="Arial" w:cs="Arial"/>
          <w:sz w:val="24"/>
          <w:szCs w:val="24"/>
        </w:rPr>
      </w:pPr>
      <w:r w:rsidRPr="00B02138">
        <w:rPr>
          <w:rFonts w:ascii="Arial" w:hAnsi="Arial" w:cs="Arial"/>
          <w:sz w:val="24"/>
          <w:szCs w:val="24"/>
        </w:rPr>
        <w:t>−</w:t>
      </w:r>
      <w:r w:rsidR="00D85434">
        <w:rPr>
          <w:rFonts w:ascii="Arial" w:hAnsi="Arial" w:cs="Arial"/>
          <w:sz w:val="24"/>
          <w:szCs w:val="24"/>
        </w:rPr>
        <w:t xml:space="preserve"> </w:t>
      </w:r>
      <w:r w:rsidRPr="00B02138">
        <w:rPr>
          <w:rFonts w:ascii="Arial" w:hAnsi="Arial" w:cs="Arial"/>
          <w:sz w:val="24"/>
          <w:szCs w:val="24"/>
        </w:rPr>
        <w:t>Concesionarul  are  obligatia  de  a  asigura  un  program  de  prestare</w:t>
      </w:r>
      <w:r w:rsidR="00D85434">
        <w:rPr>
          <w:rFonts w:ascii="Arial" w:hAnsi="Arial" w:cs="Arial"/>
          <w:sz w:val="24"/>
          <w:szCs w:val="24"/>
        </w:rPr>
        <w:t xml:space="preserve"> </w:t>
      </w:r>
      <w:r w:rsidRPr="00B02138">
        <w:rPr>
          <w:rFonts w:ascii="Arial" w:hAnsi="Arial" w:cs="Arial"/>
          <w:sz w:val="24"/>
          <w:szCs w:val="24"/>
        </w:rPr>
        <w:t>a</w:t>
      </w:r>
      <w:r w:rsidR="00D85434">
        <w:rPr>
          <w:rFonts w:ascii="Arial" w:hAnsi="Arial" w:cs="Arial"/>
          <w:sz w:val="24"/>
          <w:szCs w:val="24"/>
        </w:rPr>
        <w:t xml:space="preserve"> </w:t>
      </w:r>
      <w:r w:rsidRPr="00B02138">
        <w:rPr>
          <w:rFonts w:ascii="Arial" w:hAnsi="Arial" w:cs="Arial"/>
          <w:sz w:val="24"/>
          <w:szCs w:val="24"/>
        </w:rPr>
        <w:t>serviciilor  medicale continuu, servicii medicale de spitalizare de zi, servicii în ambulatoriul de specialitate, servicii paraclinice precum și servicii de stomatologie.</w:t>
      </w:r>
    </w:p>
    <w:p w:rsidR="00B02138" w:rsidRPr="00B02138" w:rsidRDefault="00B02138" w:rsidP="00B02138">
      <w:pPr>
        <w:jc w:val="both"/>
        <w:rPr>
          <w:rFonts w:ascii="Arial" w:hAnsi="Arial" w:cs="Arial"/>
          <w:sz w:val="24"/>
          <w:szCs w:val="24"/>
        </w:rPr>
      </w:pPr>
      <w:r w:rsidRPr="00B02138">
        <w:rPr>
          <w:rFonts w:ascii="Arial" w:hAnsi="Arial" w:cs="Arial"/>
          <w:sz w:val="24"/>
          <w:szCs w:val="24"/>
        </w:rPr>
        <w:t xml:space="preserve">Concesionarul are obligația de </w:t>
      </w:r>
      <w:proofErr w:type="gramStart"/>
      <w:r w:rsidRPr="00B02138">
        <w:rPr>
          <w:rFonts w:ascii="Arial" w:hAnsi="Arial" w:cs="Arial"/>
          <w:sz w:val="24"/>
          <w:szCs w:val="24"/>
        </w:rPr>
        <w:t>a</w:t>
      </w:r>
      <w:proofErr w:type="gramEnd"/>
      <w:r w:rsidRPr="00B02138">
        <w:rPr>
          <w:rFonts w:ascii="Arial" w:hAnsi="Arial" w:cs="Arial"/>
          <w:sz w:val="24"/>
          <w:szCs w:val="24"/>
        </w:rPr>
        <w:t xml:space="preserve"> asigura minim următoarele:</w:t>
      </w:r>
    </w:p>
    <w:tbl>
      <w:tblPr>
        <w:tblpPr w:leftFromText="180" w:rightFromText="180" w:vertAnchor="text" w:horzAnchor="margin" w:tblpXSpec="right" w:tblpY="358"/>
        <w:tblW w:w="0" w:type="auto"/>
        <w:tblLayout w:type="fixed"/>
        <w:tblLook w:val="04A0"/>
      </w:tblPr>
      <w:tblGrid>
        <w:gridCol w:w="1075"/>
        <w:gridCol w:w="4141"/>
        <w:gridCol w:w="4006"/>
      </w:tblGrid>
      <w:tr w:rsidR="00D85434" w:rsidRPr="00761E50" w:rsidTr="000A5B60">
        <w:trPr>
          <w:trHeight w:val="161"/>
          <w:tblHeader/>
        </w:trPr>
        <w:tc>
          <w:tcPr>
            <w:tcW w:w="107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Nr. crt.</w:t>
            </w:r>
          </w:p>
        </w:tc>
        <w:tc>
          <w:tcPr>
            <w:tcW w:w="4141" w:type="dxa"/>
            <w:tcBorders>
              <w:top w:val="single" w:sz="4" w:space="0" w:color="auto"/>
              <w:left w:val="nil"/>
              <w:bottom w:val="single" w:sz="4" w:space="0" w:color="auto"/>
              <w:right w:val="single" w:sz="4" w:space="0" w:color="auto"/>
            </w:tcBorders>
            <w:shd w:val="clear" w:color="000000" w:fill="D9D9D9"/>
            <w:noWrap/>
            <w:vAlign w:val="center"/>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Tip servicii medicale</w:t>
            </w:r>
          </w:p>
        </w:tc>
        <w:tc>
          <w:tcPr>
            <w:tcW w:w="4006" w:type="dxa"/>
            <w:tcBorders>
              <w:top w:val="single" w:sz="4" w:space="0" w:color="auto"/>
              <w:left w:val="nil"/>
              <w:bottom w:val="single" w:sz="4" w:space="0" w:color="auto"/>
              <w:right w:val="single" w:sz="4" w:space="0" w:color="auto"/>
            </w:tcBorders>
            <w:shd w:val="clear" w:color="000000" w:fill="D9D9D9"/>
            <w:noWrap/>
            <w:vAlign w:val="center"/>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Specialitate</w:t>
            </w:r>
          </w:p>
        </w:tc>
      </w:tr>
      <w:tr w:rsidR="00D85434" w:rsidRPr="00761E50" w:rsidTr="000A5B60">
        <w:trPr>
          <w:trHeight w:val="161"/>
          <w:tblHeader/>
        </w:trPr>
        <w:tc>
          <w:tcPr>
            <w:tcW w:w="1075" w:type="dxa"/>
            <w:tcBorders>
              <w:top w:val="nil"/>
              <w:left w:val="single" w:sz="4" w:space="0" w:color="auto"/>
              <w:bottom w:val="single" w:sz="4" w:space="0" w:color="auto"/>
              <w:right w:val="single" w:sz="4" w:space="0" w:color="auto"/>
            </w:tcBorders>
            <w:shd w:val="clear" w:color="000000" w:fill="D9D9D9"/>
            <w:noWrap/>
            <w:vAlign w:val="center"/>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1</w:t>
            </w:r>
          </w:p>
        </w:tc>
        <w:tc>
          <w:tcPr>
            <w:tcW w:w="4141" w:type="dxa"/>
            <w:tcBorders>
              <w:top w:val="nil"/>
              <w:left w:val="nil"/>
              <w:bottom w:val="single" w:sz="4" w:space="0" w:color="auto"/>
              <w:right w:val="single" w:sz="4" w:space="0" w:color="auto"/>
            </w:tcBorders>
            <w:shd w:val="clear" w:color="000000" w:fill="D9D9D9"/>
            <w:noWrap/>
            <w:vAlign w:val="center"/>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2</w:t>
            </w:r>
          </w:p>
        </w:tc>
        <w:tc>
          <w:tcPr>
            <w:tcW w:w="4006" w:type="dxa"/>
            <w:tcBorders>
              <w:top w:val="nil"/>
              <w:left w:val="nil"/>
              <w:bottom w:val="single" w:sz="4" w:space="0" w:color="auto"/>
              <w:right w:val="single" w:sz="4" w:space="0" w:color="auto"/>
            </w:tcBorders>
            <w:shd w:val="clear" w:color="000000" w:fill="D9D9D9"/>
            <w:noWrap/>
            <w:vAlign w:val="center"/>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3</w:t>
            </w:r>
          </w:p>
        </w:tc>
      </w:tr>
      <w:tr w:rsidR="00D85434" w:rsidRPr="00761E50" w:rsidTr="000A5B60">
        <w:trPr>
          <w:trHeight w:val="161"/>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1</w:t>
            </w:r>
          </w:p>
        </w:tc>
        <w:tc>
          <w:tcPr>
            <w:tcW w:w="4141"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Spitalizare de zi</w:t>
            </w:r>
          </w:p>
        </w:tc>
        <w:tc>
          <w:tcPr>
            <w:tcW w:w="4006"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Cardiologie</w:t>
            </w:r>
          </w:p>
        </w:tc>
      </w:tr>
      <w:tr w:rsidR="00D85434" w:rsidRPr="00761E50" w:rsidTr="000A5B60">
        <w:trPr>
          <w:trHeight w:val="161"/>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2</w:t>
            </w:r>
          </w:p>
        </w:tc>
        <w:tc>
          <w:tcPr>
            <w:tcW w:w="4141"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Spitalizare de zi</w:t>
            </w:r>
          </w:p>
        </w:tc>
        <w:tc>
          <w:tcPr>
            <w:tcW w:w="4006"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Diabet zaharat</w:t>
            </w:r>
          </w:p>
        </w:tc>
      </w:tr>
      <w:tr w:rsidR="00D85434" w:rsidRPr="00761E50" w:rsidTr="000A5B60">
        <w:trPr>
          <w:trHeight w:val="161"/>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3</w:t>
            </w:r>
          </w:p>
        </w:tc>
        <w:tc>
          <w:tcPr>
            <w:tcW w:w="4141"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Spitalizare de zi</w:t>
            </w:r>
          </w:p>
        </w:tc>
        <w:tc>
          <w:tcPr>
            <w:tcW w:w="4006"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Ginecologie</w:t>
            </w:r>
          </w:p>
        </w:tc>
      </w:tr>
      <w:tr w:rsidR="00D85434" w:rsidRPr="00761E50" w:rsidTr="000A5B60">
        <w:trPr>
          <w:trHeight w:val="161"/>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4</w:t>
            </w:r>
          </w:p>
        </w:tc>
        <w:tc>
          <w:tcPr>
            <w:tcW w:w="4141"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Spitalizare de zi</w:t>
            </w:r>
          </w:p>
        </w:tc>
        <w:tc>
          <w:tcPr>
            <w:tcW w:w="4006"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Medicina internă</w:t>
            </w:r>
          </w:p>
        </w:tc>
      </w:tr>
      <w:tr w:rsidR="00D85434" w:rsidRPr="00761E50" w:rsidTr="000A5B60">
        <w:trPr>
          <w:trHeight w:val="161"/>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5</w:t>
            </w:r>
          </w:p>
        </w:tc>
        <w:tc>
          <w:tcPr>
            <w:tcW w:w="4141"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Spitalizare de zi</w:t>
            </w:r>
          </w:p>
        </w:tc>
        <w:tc>
          <w:tcPr>
            <w:tcW w:w="4006"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Neurologie</w:t>
            </w:r>
          </w:p>
        </w:tc>
      </w:tr>
      <w:tr w:rsidR="00D85434" w:rsidRPr="00761E50" w:rsidTr="000A5B60">
        <w:trPr>
          <w:trHeight w:val="161"/>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6</w:t>
            </w:r>
          </w:p>
        </w:tc>
        <w:tc>
          <w:tcPr>
            <w:tcW w:w="4141"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Spitalizare de zi</w:t>
            </w:r>
          </w:p>
        </w:tc>
        <w:tc>
          <w:tcPr>
            <w:tcW w:w="4006"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Oftalmologie</w:t>
            </w:r>
          </w:p>
        </w:tc>
      </w:tr>
      <w:tr w:rsidR="00D85434" w:rsidRPr="00761E50" w:rsidTr="000A5B60">
        <w:trPr>
          <w:trHeight w:val="161"/>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7</w:t>
            </w:r>
          </w:p>
        </w:tc>
        <w:tc>
          <w:tcPr>
            <w:tcW w:w="4141"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Spitalizare de zi</w:t>
            </w:r>
          </w:p>
        </w:tc>
        <w:tc>
          <w:tcPr>
            <w:tcW w:w="4006"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ORL</w:t>
            </w:r>
          </w:p>
        </w:tc>
      </w:tr>
      <w:tr w:rsidR="00D85434" w:rsidRPr="00761E50" w:rsidTr="000A5B60">
        <w:trPr>
          <w:trHeight w:val="161"/>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8</w:t>
            </w:r>
          </w:p>
        </w:tc>
        <w:tc>
          <w:tcPr>
            <w:tcW w:w="4141"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Spitalizare de zi</w:t>
            </w:r>
          </w:p>
        </w:tc>
        <w:tc>
          <w:tcPr>
            <w:tcW w:w="4006"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Ortopedie</w:t>
            </w:r>
          </w:p>
        </w:tc>
      </w:tr>
      <w:tr w:rsidR="00D85434" w:rsidRPr="00761E50" w:rsidTr="000A5B60">
        <w:trPr>
          <w:trHeight w:val="161"/>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9</w:t>
            </w:r>
          </w:p>
        </w:tc>
        <w:tc>
          <w:tcPr>
            <w:tcW w:w="4141"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Spitalizare de zi</w:t>
            </w:r>
          </w:p>
        </w:tc>
        <w:tc>
          <w:tcPr>
            <w:tcW w:w="4006"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Pediatrie</w:t>
            </w:r>
          </w:p>
        </w:tc>
      </w:tr>
      <w:tr w:rsidR="00D85434" w:rsidRPr="00761E50" w:rsidTr="000A5B60">
        <w:trPr>
          <w:trHeight w:val="161"/>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10</w:t>
            </w:r>
          </w:p>
        </w:tc>
        <w:tc>
          <w:tcPr>
            <w:tcW w:w="4141"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Spitalizare de zi</w:t>
            </w:r>
          </w:p>
        </w:tc>
        <w:tc>
          <w:tcPr>
            <w:tcW w:w="4006"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Psihiatrie</w:t>
            </w:r>
          </w:p>
        </w:tc>
      </w:tr>
      <w:tr w:rsidR="00D85434" w:rsidRPr="00761E50" w:rsidTr="000A5B60">
        <w:trPr>
          <w:trHeight w:val="161"/>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11</w:t>
            </w:r>
          </w:p>
        </w:tc>
        <w:tc>
          <w:tcPr>
            <w:tcW w:w="4141"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Spitalizare de zi</w:t>
            </w:r>
          </w:p>
        </w:tc>
        <w:tc>
          <w:tcPr>
            <w:tcW w:w="4006"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Reumatologie</w:t>
            </w:r>
          </w:p>
        </w:tc>
      </w:tr>
      <w:tr w:rsidR="00D85434" w:rsidRPr="00761E50" w:rsidTr="000A5B60">
        <w:trPr>
          <w:trHeight w:val="161"/>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12</w:t>
            </w:r>
          </w:p>
        </w:tc>
        <w:tc>
          <w:tcPr>
            <w:tcW w:w="4141"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Ambulator</w:t>
            </w:r>
          </w:p>
        </w:tc>
        <w:tc>
          <w:tcPr>
            <w:tcW w:w="4006"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Cardiologie</w:t>
            </w:r>
          </w:p>
        </w:tc>
      </w:tr>
      <w:tr w:rsidR="00D85434" w:rsidRPr="00761E50" w:rsidTr="000A5B60">
        <w:trPr>
          <w:trHeight w:val="161"/>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13</w:t>
            </w:r>
          </w:p>
        </w:tc>
        <w:tc>
          <w:tcPr>
            <w:tcW w:w="4141"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Ambulator</w:t>
            </w:r>
          </w:p>
        </w:tc>
        <w:tc>
          <w:tcPr>
            <w:tcW w:w="4006"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Diabet zaharat</w:t>
            </w:r>
          </w:p>
        </w:tc>
      </w:tr>
      <w:tr w:rsidR="00D85434" w:rsidRPr="00761E50" w:rsidTr="000A5B60">
        <w:trPr>
          <w:trHeight w:val="161"/>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lastRenderedPageBreak/>
              <w:t>14</w:t>
            </w:r>
          </w:p>
        </w:tc>
        <w:tc>
          <w:tcPr>
            <w:tcW w:w="4141"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Ambulator</w:t>
            </w:r>
          </w:p>
        </w:tc>
        <w:tc>
          <w:tcPr>
            <w:tcW w:w="4006"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Ginecologie</w:t>
            </w:r>
          </w:p>
        </w:tc>
      </w:tr>
      <w:tr w:rsidR="00D85434" w:rsidRPr="00761E50" w:rsidTr="000A5B60">
        <w:trPr>
          <w:trHeight w:val="161"/>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15</w:t>
            </w:r>
          </w:p>
        </w:tc>
        <w:tc>
          <w:tcPr>
            <w:tcW w:w="4141"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Ambulator</w:t>
            </w:r>
          </w:p>
        </w:tc>
        <w:tc>
          <w:tcPr>
            <w:tcW w:w="4006"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Medicina internă</w:t>
            </w:r>
          </w:p>
        </w:tc>
      </w:tr>
      <w:tr w:rsidR="00D85434" w:rsidRPr="00761E50" w:rsidTr="000A5B60">
        <w:trPr>
          <w:trHeight w:val="161"/>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16</w:t>
            </w:r>
          </w:p>
        </w:tc>
        <w:tc>
          <w:tcPr>
            <w:tcW w:w="4141"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Ambulator</w:t>
            </w:r>
          </w:p>
        </w:tc>
        <w:tc>
          <w:tcPr>
            <w:tcW w:w="4006"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Neurologie</w:t>
            </w:r>
          </w:p>
        </w:tc>
      </w:tr>
      <w:tr w:rsidR="00D85434" w:rsidRPr="00761E50" w:rsidTr="000A5B60">
        <w:trPr>
          <w:trHeight w:val="161"/>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17</w:t>
            </w:r>
          </w:p>
        </w:tc>
        <w:tc>
          <w:tcPr>
            <w:tcW w:w="4141"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Ambulator</w:t>
            </w:r>
          </w:p>
        </w:tc>
        <w:tc>
          <w:tcPr>
            <w:tcW w:w="4006"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Oftalmologie</w:t>
            </w:r>
          </w:p>
        </w:tc>
      </w:tr>
      <w:tr w:rsidR="00D85434" w:rsidRPr="00761E50" w:rsidTr="000A5B60">
        <w:trPr>
          <w:trHeight w:val="161"/>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18</w:t>
            </w:r>
          </w:p>
        </w:tc>
        <w:tc>
          <w:tcPr>
            <w:tcW w:w="4141"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Ambulator</w:t>
            </w:r>
          </w:p>
        </w:tc>
        <w:tc>
          <w:tcPr>
            <w:tcW w:w="4006"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ORL</w:t>
            </w:r>
          </w:p>
        </w:tc>
      </w:tr>
      <w:tr w:rsidR="00D85434" w:rsidRPr="00761E50" w:rsidTr="000A5B60">
        <w:trPr>
          <w:trHeight w:val="161"/>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19</w:t>
            </w:r>
          </w:p>
        </w:tc>
        <w:tc>
          <w:tcPr>
            <w:tcW w:w="4141"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Ambulator</w:t>
            </w:r>
          </w:p>
        </w:tc>
        <w:tc>
          <w:tcPr>
            <w:tcW w:w="4006"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Ortopedie</w:t>
            </w:r>
          </w:p>
        </w:tc>
      </w:tr>
      <w:tr w:rsidR="00D85434" w:rsidRPr="00761E50" w:rsidTr="000A5B60">
        <w:trPr>
          <w:trHeight w:val="161"/>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20</w:t>
            </w:r>
          </w:p>
        </w:tc>
        <w:tc>
          <w:tcPr>
            <w:tcW w:w="4141"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Ambulator</w:t>
            </w:r>
          </w:p>
        </w:tc>
        <w:tc>
          <w:tcPr>
            <w:tcW w:w="4006"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Pediatrie</w:t>
            </w:r>
          </w:p>
        </w:tc>
      </w:tr>
      <w:tr w:rsidR="00D85434" w:rsidRPr="00761E50" w:rsidTr="000A5B60">
        <w:trPr>
          <w:trHeight w:val="161"/>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21</w:t>
            </w:r>
          </w:p>
        </w:tc>
        <w:tc>
          <w:tcPr>
            <w:tcW w:w="4141"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Ambulator</w:t>
            </w:r>
          </w:p>
        </w:tc>
        <w:tc>
          <w:tcPr>
            <w:tcW w:w="4006"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Psihiatrie</w:t>
            </w:r>
          </w:p>
        </w:tc>
      </w:tr>
      <w:tr w:rsidR="00D85434" w:rsidRPr="00761E50" w:rsidTr="000A5B60">
        <w:trPr>
          <w:trHeight w:val="161"/>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22</w:t>
            </w:r>
          </w:p>
        </w:tc>
        <w:tc>
          <w:tcPr>
            <w:tcW w:w="4141"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Ambulator</w:t>
            </w:r>
          </w:p>
        </w:tc>
        <w:tc>
          <w:tcPr>
            <w:tcW w:w="4006"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Reumatologie</w:t>
            </w:r>
          </w:p>
        </w:tc>
      </w:tr>
      <w:tr w:rsidR="00D85434" w:rsidRPr="00761E50" w:rsidTr="000A5B60">
        <w:trPr>
          <w:trHeight w:val="161"/>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23</w:t>
            </w:r>
          </w:p>
        </w:tc>
        <w:tc>
          <w:tcPr>
            <w:tcW w:w="4141"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Paraclinice</w:t>
            </w:r>
          </w:p>
        </w:tc>
        <w:tc>
          <w:tcPr>
            <w:tcW w:w="4006"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Ecograf</w:t>
            </w:r>
          </w:p>
        </w:tc>
      </w:tr>
      <w:tr w:rsidR="00D85434" w:rsidRPr="00761E50" w:rsidTr="000A5B60">
        <w:trPr>
          <w:trHeight w:val="129"/>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24</w:t>
            </w:r>
          </w:p>
        </w:tc>
        <w:tc>
          <w:tcPr>
            <w:tcW w:w="4141"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Paraclinice</w:t>
            </w:r>
          </w:p>
        </w:tc>
        <w:tc>
          <w:tcPr>
            <w:tcW w:w="4006"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Radiografie</w:t>
            </w:r>
          </w:p>
        </w:tc>
      </w:tr>
      <w:tr w:rsidR="00D85434" w:rsidRPr="00761E50" w:rsidTr="000A5B60">
        <w:trPr>
          <w:trHeight w:val="161"/>
        </w:trPr>
        <w:tc>
          <w:tcPr>
            <w:tcW w:w="1075" w:type="dxa"/>
            <w:tcBorders>
              <w:top w:val="nil"/>
              <w:left w:val="single" w:sz="4" w:space="0" w:color="auto"/>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25</w:t>
            </w:r>
          </w:p>
        </w:tc>
        <w:tc>
          <w:tcPr>
            <w:tcW w:w="4141"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Alte specialități</w:t>
            </w:r>
          </w:p>
        </w:tc>
        <w:tc>
          <w:tcPr>
            <w:tcW w:w="4006" w:type="dxa"/>
            <w:tcBorders>
              <w:top w:val="nil"/>
              <w:left w:val="nil"/>
              <w:bottom w:val="single" w:sz="4" w:space="0" w:color="auto"/>
              <w:right w:val="single" w:sz="4" w:space="0" w:color="auto"/>
            </w:tcBorders>
            <w:shd w:val="clear" w:color="auto" w:fill="auto"/>
            <w:noWrap/>
            <w:vAlign w:val="center"/>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Stomatologie</w:t>
            </w:r>
          </w:p>
        </w:tc>
      </w:tr>
    </w:tbl>
    <w:p w:rsidR="00B02138" w:rsidRDefault="00B02138" w:rsidP="00B02138">
      <w:pPr>
        <w:jc w:val="both"/>
        <w:rPr>
          <w:rFonts w:ascii="Arial" w:hAnsi="Arial" w:cs="Arial"/>
          <w:sz w:val="24"/>
          <w:szCs w:val="24"/>
        </w:rPr>
      </w:pPr>
    </w:p>
    <w:p w:rsidR="00172BBB" w:rsidRDefault="00172BBB" w:rsidP="00B02138">
      <w:pPr>
        <w:jc w:val="both"/>
        <w:rPr>
          <w:rFonts w:ascii="Arial" w:hAnsi="Arial" w:cs="Arial"/>
          <w:b/>
          <w:sz w:val="24"/>
          <w:szCs w:val="24"/>
        </w:rPr>
      </w:pPr>
      <w:r w:rsidRPr="00172BBB">
        <w:rPr>
          <w:rFonts w:ascii="Arial" w:hAnsi="Arial" w:cs="Arial"/>
          <w:b/>
          <w:sz w:val="24"/>
          <w:szCs w:val="24"/>
        </w:rPr>
        <w:t xml:space="preserve">Concesionarul are obligatia de a prelua si angaja pe o perioada de cel putin </w:t>
      </w:r>
      <w:proofErr w:type="gramStart"/>
      <w:r w:rsidRPr="00172BBB">
        <w:rPr>
          <w:rFonts w:ascii="Arial" w:hAnsi="Arial" w:cs="Arial"/>
          <w:b/>
          <w:sz w:val="24"/>
          <w:szCs w:val="24"/>
        </w:rPr>
        <w:t>un</w:t>
      </w:r>
      <w:proofErr w:type="gramEnd"/>
      <w:r w:rsidRPr="00172BBB">
        <w:rPr>
          <w:rFonts w:ascii="Arial" w:hAnsi="Arial" w:cs="Arial"/>
          <w:b/>
          <w:sz w:val="24"/>
          <w:szCs w:val="24"/>
        </w:rPr>
        <w:t xml:space="preserve"> an de la semnar</w:t>
      </w:r>
      <w:r>
        <w:rPr>
          <w:rFonts w:ascii="Arial" w:hAnsi="Arial" w:cs="Arial"/>
          <w:b/>
          <w:sz w:val="24"/>
          <w:szCs w:val="24"/>
        </w:rPr>
        <w:t xml:space="preserve">ea contractului de concesiune, </w:t>
      </w:r>
      <w:r w:rsidRPr="00172BBB">
        <w:rPr>
          <w:rFonts w:ascii="Arial" w:hAnsi="Arial" w:cs="Arial"/>
          <w:b/>
          <w:sz w:val="24"/>
          <w:szCs w:val="24"/>
        </w:rPr>
        <w:t>persoanel</w:t>
      </w:r>
      <w:r>
        <w:rPr>
          <w:rFonts w:ascii="Arial" w:hAnsi="Arial" w:cs="Arial"/>
          <w:b/>
          <w:sz w:val="24"/>
          <w:szCs w:val="24"/>
        </w:rPr>
        <w:t>e</w:t>
      </w:r>
      <w:r w:rsidRPr="00172BBB">
        <w:rPr>
          <w:rFonts w:ascii="Arial" w:hAnsi="Arial" w:cs="Arial"/>
          <w:b/>
          <w:sz w:val="24"/>
          <w:szCs w:val="24"/>
        </w:rPr>
        <w:t xml:space="preserve"> angajate </w:t>
      </w:r>
      <w:r>
        <w:rPr>
          <w:rFonts w:ascii="Arial" w:hAnsi="Arial" w:cs="Arial"/>
          <w:b/>
          <w:sz w:val="24"/>
          <w:szCs w:val="24"/>
        </w:rPr>
        <w:t xml:space="preserve">la Unitatea </w:t>
      </w:r>
      <w:r w:rsidRPr="00172BBB">
        <w:rPr>
          <w:rFonts w:ascii="Arial" w:hAnsi="Arial" w:cs="Arial"/>
          <w:b/>
          <w:sz w:val="24"/>
          <w:szCs w:val="24"/>
        </w:rPr>
        <w:t>de asistenta medico-sociala.</w:t>
      </w:r>
    </w:p>
    <w:p w:rsidR="00B02138" w:rsidRPr="00D85434" w:rsidRDefault="00B02138" w:rsidP="00B02138">
      <w:pPr>
        <w:jc w:val="both"/>
        <w:rPr>
          <w:rFonts w:ascii="Arial" w:hAnsi="Arial" w:cs="Arial"/>
          <w:b/>
          <w:sz w:val="24"/>
          <w:szCs w:val="24"/>
        </w:rPr>
      </w:pPr>
      <w:r w:rsidRPr="00D85434">
        <w:rPr>
          <w:rFonts w:ascii="Arial" w:hAnsi="Arial" w:cs="Arial"/>
          <w:b/>
          <w:sz w:val="24"/>
          <w:szCs w:val="24"/>
        </w:rPr>
        <w:t>Concesionarul are obligația de a crea noi locuri de muncă si a angaja personal, dupa cum urmeaza:</w:t>
      </w:r>
    </w:p>
    <w:tbl>
      <w:tblPr>
        <w:tblW w:w="3965" w:type="pct"/>
        <w:tblInd w:w="735" w:type="dxa"/>
        <w:tblLook w:val="04A0"/>
      </w:tblPr>
      <w:tblGrid>
        <w:gridCol w:w="1167"/>
        <w:gridCol w:w="3745"/>
        <w:gridCol w:w="2417"/>
      </w:tblGrid>
      <w:tr w:rsidR="00D85434" w:rsidRPr="00761E50" w:rsidTr="000A5B60">
        <w:trPr>
          <w:trHeight w:val="289"/>
        </w:trPr>
        <w:tc>
          <w:tcPr>
            <w:tcW w:w="796"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85434" w:rsidRPr="000E738B" w:rsidRDefault="00D85434" w:rsidP="00D85434">
            <w:pPr>
              <w:tabs>
                <w:tab w:val="left" w:pos="420"/>
              </w:tabs>
              <w:spacing w:after="0" w:line="240" w:lineRule="auto"/>
              <w:ind w:rightChars="-20" w:right="-44"/>
              <w:jc w:val="center"/>
              <w:rPr>
                <w:rFonts w:ascii="Arial" w:hAnsi="Arial" w:cs="Arial"/>
                <w:sz w:val="24"/>
                <w:szCs w:val="24"/>
              </w:rPr>
            </w:pPr>
            <w:r w:rsidRPr="000E738B">
              <w:rPr>
                <w:rFonts w:ascii="Arial" w:hAnsi="Arial" w:cs="Arial"/>
                <w:sz w:val="24"/>
                <w:szCs w:val="24"/>
              </w:rPr>
              <w:t>Nr. crt.</w:t>
            </w:r>
          </w:p>
        </w:tc>
        <w:tc>
          <w:tcPr>
            <w:tcW w:w="2554" w:type="pct"/>
            <w:tcBorders>
              <w:top w:val="single" w:sz="4" w:space="0" w:color="auto"/>
              <w:left w:val="nil"/>
              <w:bottom w:val="single" w:sz="4" w:space="0" w:color="auto"/>
              <w:right w:val="single" w:sz="4" w:space="0" w:color="auto"/>
            </w:tcBorders>
            <w:shd w:val="clear" w:color="000000" w:fill="D9D9D9"/>
            <w:noWrap/>
            <w:vAlign w:val="bottom"/>
            <w:hideMark/>
          </w:tcPr>
          <w:p w:rsidR="00D85434" w:rsidRPr="000E738B" w:rsidRDefault="00D85434" w:rsidP="00D85434">
            <w:pPr>
              <w:pStyle w:val="ListParagraph"/>
              <w:tabs>
                <w:tab w:val="left" w:pos="420"/>
              </w:tabs>
              <w:spacing w:after="0" w:line="240" w:lineRule="auto"/>
              <w:ind w:left="780" w:rightChars="-20" w:right="-44"/>
              <w:jc w:val="center"/>
              <w:rPr>
                <w:rFonts w:ascii="Arial" w:hAnsi="Arial" w:cs="Arial"/>
                <w:sz w:val="24"/>
                <w:szCs w:val="24"/>
              </w:rPr>
            </w:pPr>
            <w:r w:rsidRPr="000E738B">
              <w:rPr>
                <w:rFonts w:ascii="Arial" w:hAnsi="Arial" w:cs="Arial"/>
                <w:sz w:val="24"/>
                <w:szCs w:val="24"/>
              </w:rPr>
              <w:t>Categorii de personal</w:t>
            </w:r>
          </w:p>
        </w:tc>
        <w:tc>
          <w:tcPr>
            <w:tcW w:w="1649" w:type="pct"/>
            <w:tcBorders>
              <w:top w:val="single" w:sz="4" w:space="0" w:color="auto"/>
              <w:left w:val="nil"/>
              <w:bottom w:val="single" w:sz="4" w:space="0" w:color="auto"/>
              <w:right w:val="single" w:sz="4" w:space="0" w:color="auto"/>
            </w:tcBorders>
            <w:shd w:val="clear" w:color="000000" w:fill="D9D9D9"/>
            <w:noWrap/>
            <w:vAlign w:val="bottom"/>
            <w:hideMark/>
          </w:tcPr>
          <w:p w:rsidR="00D85434" w:rsidRPr="000E738B" w:rsidRDefault="00D85434" w:rsidP="00D85434">
            <w:pPr>
              <w:tabs>
                <w:tab w:val="left" w:pos="420"/>
              </w:tabs>
              <w:spacing w:after="0" w:line="240" w:lineRule="auto"/>
              <w:ind w:rightChars="-20" w:right="-44"/>
              <w:jc w:val="center"/>
              <w:rPr>
                <w:rFonts w:ascii="Arial" w:hAnsi="Arial" w:cs="Arial"/>
                <w:sz w:val="24"/>
                <w:szCs w:val="24"/>
              </w:rPr>
            </w:pPr>
            <w:r w:rsidRPr="000E738B">
              <w:rPr>
                <w:rFonts w:ascii="Arial" w:hAnsi="Arial" w:cs="Arial"/>
                <w:sz w:val="24"/>
                <w:szCs w:val="24"/>
              </w:rPr>
              <w:t>Nr. personal</w:t>
            </w:r>
          </w:p>
        </w:tc>
      </w:tr>
      <w:tr w:rsidR="00D85434" w:rsidRPr="00761E50" w:rsidTr="000A5B60">
        <w:trPr>
          <w:trHeight w:val="289"/>
        </w:trPr>
        <w:tc>
          <w:tcPr>
            <w:tcW w:w="796" w:type="pct"/>
            <w:tcBorders>
              <w:top w:val="nil"/>
              <w:left w:val="single" w:sz="4" w:space="0" w:color="auto"/>
              <w:bottom w:val="single" w:sz="4" w:space="0" w:color="auto"/>
              <w:right w:val="single" w:sz="4" w:space="0" w:color="auto"/>
            </w:tcBorders>
            <w:shd w:val="clear" w:color="auto" w:fill="auto"/>
            <w:noWrap/>
            <w:vAlign w:val="bottom"/>
            <w:hideMark/>
          </w:tcPr>
          <w:p w:rsidR="00D85434" w:rsidRPr="000E738B" w:rsidRDefault="00D85434" w:rsidP="00D85434">
            <w:pPr>
              <w:pStyle w:val="ListParagraph"/>
              <w:tabs>
                <w:tab w:val="left" w:pos="420"/>
              </w:tabs>
              <w:spacing w:after="0" w:line="240" w:lineRule="auto"/>
              <w:ind w:left="780" w:rightChars="-20" w:right="-44"/>
              <w:jc w:val="both"/>
              <w:rPr>
                <w:rFonts w:ascii="Arial" w:hAnsi="Arial" w:cs="Arial"/>
                <w:sz w:val="24"/>
                <w:szCs w:val="24"/>
              </w:rPr>
            </w:pPr>
            <w:r w:rsidRPr="000E738B">
              <w:rPr>
                <w:rFonts w:ascii="Arial" w:hAnsi="Arial" w:cs="Arial"/>
                <w:sz w:val="24"/>
                <w:szCs w:val="24"/>
              </w:rPr>
              <w:t>1</w:t>
            </w:r>
          </w:p>
        </w:tc>
        <w:tc>
          <w:tcPr>
            <w:tcW w:w="2554" w:type="pct"/>
            <w:tcBorders>
              <w:top w:val="nil"/>
              <w:left w:val="nil"/>
              <w:bottom w:val="single" w:sz="4" w:space="0" w:color="auto"/>
              <w:right w:val="single" w:sz="4" w:space="0" w:color="auto"/>
            </w:tcBorders>
            <w:shd w:val="clear" w:color="auto" w:fill="auto"/>
            <w:noWrap/>
            <w:vAlign w:val="bottom"/>
            <w:hideMark/>
          </w:tcPr>
          <w:p w:rsidR="00D85434" w:rsidRPr="000E738B" w:rsidRDefault="00D85434" w:rsidP="00D85434">
            <w:pPr>
              <w:pStyle w:val="ListParagraph"/>
              <w:tabs>
                <w:tab w:val="left" w:pos="420"/>
              </w:tabs>
              <w:spacing w:after="0" w:line="240" w:lineRule="auto"/>
              <w:ind w:left="780" w:rightChars="-20" w:right="-44"/>
              <w:jc w:val="both"/>
              <w:rPr>
                <w:rFonts w:ascii="Arial" w:hAnsi="Arial" w:cs="Arial"/>
                <w:sz w:val="24"/>
                <w:szCs w:val="24"/>
              </w:rPr>
            </w:pPr>
            <w:r w:rsidRPr="000E738B">
              <w:rPr>
                <w:rFonts w:ascii="Arial" w:hAnsi="Arial" w:cs="Arial"/>
                <w:sz w:val="24"/>
                <w:szCs w:val="24"/>
              </w:rPr>
              <w:t>Medici</w:t>
            </w:r>
          </w:p>
        </w:tc>
        <w:tc>
          <w:tcPr>
            <w:tcW w:w="1649" w:type="pct"/>
            <w:tcBorders>
              <w:top w:val="nil"/>
              <w:left w:val="nil"/>
              <w:bottom w:val="single" w:sz="4" w:space="0" w:color="auto"/>
              <w:right w:val="single" w:sz="4" w:space="0" w:color="auto"/>
            </w:tcBorders>
            <w:shd w:val="clear" w:color="auto" w:fill="auto"/>
            <w:noWrap/>
            <w:vAlign w:val="bottom"/>
            <w:hideMark/>
          </w:tcPr>
          <w:p w:rsidR="00D85434" w:rsidRPr="000E738B" w:rsidRDefault="00D85434" w:rsidP="00D85434">
            <w:pPr>
              <w:pStyle w:val="ListParagraph"/>
              <w:tabs>
                <w:tab w:val="left" w:pos="420"/>
              </w:tabs>
              <w:spacing w:after="0" w:line="240" w:lineRule="auto"/>
              <w:ind w:left="780" w:rightChars="-20" w:right="-44"/>
              <w:jc w:val="both"/>
              <w:rPr>
                <w:rFonts w:ascii="Arial" w:hAnsi="Arial" w:cs="Arial"/>
                <w:sz w:val="24"/>
                <w:szCs w:val="24"/>
              </w:rPr>
            </w:pPr>
            <w:r w:rsidRPr="000E738B">
              <w:rPr>
                <w:rFonts w:ascii="Arial" w:hAnsi="Arial" w:cs="Arial"/>
                <w:sz w:val="24"/>
                <w:szCs w:val="24"/>
              </w:rPr>
              <w:t>23</w:t>
            </w:r>
          </w:p>
        </w:tc>
      </w:tr>
      <w:tr w:rsidR="00D85434" w:rsidRPr="00761E50" w:rsidTr="000A5B60">
        <w:trPr>
          <w:trHeight w:val="289"/>
        </w:trPr>
        <w:tc>
          <w:tcPr>
            <w:tcW w:w="796" w:type="pct"/>
            <w:tcBorders>
              <w:top w:val="nil"/>
              <w:left w:val="single" w:sz="4" w:space="0" w:color="auto"/>
              <w:bottom w:val="single" w:sz="4" w:space="0" w:color="auto"/>
              <w:right w:val="single" w:sz="4" w:space="0" w:color="auto"/>
            </w:tcBorders>
            <w:shd w:val="clear" w:color="auto" w:fill="auto"/>
            <w:noWrap/>
            <w:vAlign w:val="bottom"/>
            <w:hideMark/>
          </w:tcPr>
          <w:p w:rsidR="00D85434" w:rsidRPr="000E738B" w:rsidRDefault="00D85434" w:rsidP="00D85434">
            <w:pPr>
              <w:pStyle w:val="ListParagraph"/>
              <w:tabs>
                <w:tab w:val="left" w:pos="420"/>
              </w:tabs>
              <w:spacing w:after="0" w:line="240" w:lineRule="auto"/>
              <w:ind w:left="780" w:rightChars="-20" w:right="-44"/>
              <w:jc w:val="both"/>
              <w:rPr>
                <w:rFonts w:ascii="Arial" w:hAnsi="Arial" w:cs="Arial"/>
                <w:sz w:val="24"/>
                <w:szCs w:val="24"/>
              </w:rPr>
            </w:pPr>
            <w:r w:rsidRPr="000E738B">
              <w:rPr>
                <w:rFonts w:ascii="Arial" w:hAnsi="Arial" w:cs="Arial"/>
                <w:sz w:val="24"/>
                <w:szCs w:val="24"/>
              </w:rPr>
              <w:t>2</w:t>
            </w:r>
          </w:p>
        </w:tc>
        <w:tc>
          <w:tcPr>
            <w:tcW w:w="2554" w:type="pct"/>
            <w:tcBorders>
              <w:top w:val="nil"/>
              <w:left w:val="nil"/>
              <w:bottom w:val="single" w:sz="4" w:space="0" w:color="auto"/>
              <w:right w:val="single" w:sz="4" w:space="0" w:color="auto"/>
            </w:tcBorders>
            <w:shd w:val="clear" w:color="auto" w:fill="auto"/>
            <w:noWrap/>
            <w:vAlign w:val="bottom"/>
            <w:hideMark/>
          </w:tcPr>
          <w:p w:rsidR="00D85434" w:rsidRPr="000E738B" w:rsidRDefault="00D85434" w:rsidP="00D85434">
            <w:pPr>
              <w:pStyle w:val="ListParagraph"/>
              <w:tabs>
                <w:tab w:val="left" w:pos="420"/>
              </w:tabs>
              <w:spacing w:after="0" w:line="240" w:lineRule="auto"/>
              <w:ind w:left="780" w:rightChars="-20" w:right="-44"/>
              <w:jc w:val="both"/>
              <w:rPr>
                <w:rFonts w:ascii="Arial" w:hAnsi="Arial" w:cs="Arial"/>
                <w:sz w:val="24"/>
                <w:szCs w:val="24"/>
              </w:rPr>
            </w:pPr>
            <w:r w:rsidRPr="000E738B">
              <w:rPr>
                <w:rFonts w:ascii="Arial" w:hAnsi="Arial" w:cs="Arial"/>
                <w:sz w:val="24"/>
                <w:szCs w:val="24"/>
              </w:rPr>
              <w:t>Asistente</w:t>
            </w:r>
          </w:p>
        </w:tc>
        <w:tc>
          <w:tcPr>
            <w:tcW w:w="1649" w:type="pct"/>
            <w:tcBorders>
              <w:top w:val="nil"/>
              <w:left w:val="nil"/>
              <w:bottom w:val="single" w:sz="4" w:space="0" w:color="auto"/>
              <w:right w:val="single" w:sz="4" w:space="0" w:color="auto"/>
            </w:tcBorders>
            <w:shd w:val="clear" w:color="auto" w:fill="auto"/>
            <w:noWrap/>
            <w:vAlign w:val="bottom"/>
            <w:hideMark/>
          </w:tcPr>
          <w:p w:rsidR="00D85434" w:rsidRPr="000E738B" w:rsidRDefault="00D85434" w:rsidP="00D85434">
            <w:pPr>
              <w:pStyle w:val="ListParagraph"/>
              <w:tabs>
                <w:tab w:val="left" w:pos="420"/>
              </w:tabs>
              <w:spacing w:after="0" w:line="240" w:lineRule="auto"/>
              <w:ind w:left="780" w:rightChars="-20" w:right="-44"/>
              <w:jc w:val="both"/>
              <w:rPr>
                <w:rFonts w:ascii="Arial" w:hAnsi="Arial" w:cs="Arial"/>
                <w:sz w:val="24"/>
                <w:szCs w:val="24"/>
              </w:rPr>
            </w:pPr>
            <w:r w:rsidRPr="000E738B">
              <w:rPr>
                <w:rFonts w:ascii="Arial" w:hAnsi="Arial" w:cs="Arial"/>
                <w:sz w:val="24"/>
                <w:szCs w:val="24"/>
              </w:rPr>
              <w:t>12</w:t>
            </w:r>
          </w:p>
        </w:tc>
      </w:tr>
      <w:tr w:rsidR="00D85434" w:rsidRPr="00761E50" w:rsidTr="000A5B60">
        <w:trPr>
          <w:trHeight w:val="289"/>
        </w:trPr>
        <w:tc>
          <w:tcPr>
            <w:tcW w:w="796" w:type="pct"/>
            <w:tcBorders>
              <w:top w:val="nil"/>
              <w:left w:val="single" w:sz="4" w:space="0" w:color="auto"/>
              <w:bottom w:val="single" w:sz="4" w:space="0" w:color="auto"/>
              <w:right w:val="single" w:sz="4" w:space="0" w:color="auto"/>
            </w:tcBorders>
            <w:shd w:val="clear" w:color="auto" w:fill="auto"/>
            <w:noWrap/>
            <w:vAlign w:val="bottom"/>
            <w:hideMark/>
          </w:tcPr>
          <w:p w:rsidR="00D85434" w:rsidRPr="000E738B" w:rsidRDefault="00D85434" w:rsidP="00D85434">
            <w:pPr>
              <w:pStyle w:val="ListParagraph"/>
              <w:tabs>
                <w:tab w:val="left" w:pos="420"/>
              </w:tabs>
              <w:spacing w:after="0" w:line="240" w:lineRule="auto"/>
              <w:ind w:left="780" w:rightChars="-20" w:right="-44"/>
              <w:jc w:val="both"/>
              <w:rPr>
                <w:rFonts w:ascii="Arial" w:hAnsi="Arial" w:cs="Arial"/>
                <w:sz w:val="24"/>
                <w:szCs w:val="24"/>
              </w:rPr>
            </w:pPr>
            <w:r w:rsidRPr="000E738B">
              <w:rPr>
                <w:rFonts w:ascii="Arial" w:hAnsi="Arial" w:cs="Arial"/>
                <w:sz w:val="24"/>
                <w:szCs w:val="24"/>
              </w:rPr>
              <w:t>3</w:t>
            </w:r>
          </w:p>
        </w:tc>
        <w:tc>
          <w:tcPr>
            <w:tcW w:w="2554" w:type="pct"/>
            <w:tcBorders>
              <w:top w:val="nil"/>
              <w:left w:val="nil"/>
              <w:bottom w:val="single" w:sz="4" w:space="0" w:color="auto"/>
              <w:right w:val="single" w:sz="4" w:space="0" w:color="auto"/>
            </w:tcBorders>
            <w:shd w:val="clear" w:color="auto" w:fill="auto"/>
            <w:noWrap/>
            <w:vAlign w:val="bottom"/>
            <w:hideMark/>
          </w:tcPr>
          <w:p w:rsidR="00D85434" w:rsidRPr="000E738B" w:rsidRDefault="00D85434" w:rsidP="00D85434">
            <w:pPr>
              <w:pStyle w:val="ListParagraph"/>
              <w:tabs>
                <w:tab w:val="left" w:pos="420"/>
              </w:tabs>
              <w:spacing w:after="0" w:line="240" w:lineRule="auto"/>
              <w:ind w:left="780" w:rightChars="-20" w:right="-44"/>
              <w:jc w:val="both"/>
              <w:rPr>
                <w:rFonts w:ascii="Arial" w:hAnsi="Arial" w:cs="Arial"/>
                <w:sz w:val="24"/>
                <w:szCs w:val="24"/>
              </w:rPr>
            </w:pPr>
            <w:r w:rsidRPr="000E738B">
              <w:rPr>
                <w:rFonts w:ascii="Arial" w:hAnsi="Arial" w:cs="Arial"/>
                <w:sz w:val="24"/>
                <w:szCs w:val="24"/>
              </w:rPr>
              <w:t>Infirmiere</w:t>
            </w:r>
          </w:p>
        </w:tc>
        <w:tc>
          <w:tcPr>
            <w:tcW w:w="1649" w:type="pct"/>
            <w:tcBorders>
              <w:top w:val="nil"/>
              <w:left w:val="nil"/>
              <w:bottom w:val="single" w:sz="4" w:space="0" w:color="auto"/>
              <w:right w:val="single" w:sz="4" w:space="0" w:color="auto"/>
            </w:tcBorders>
            <w:shd w:val="clear" w:color="auto" w:fill="auto"/>
            <w:noWrap/>
            <w:vAlign w:val="bottom"/>
            <w:hideMark/>
          </w:tcPr>
          <w:p w:rsidR="00D85434" w:rsidRPr="000E738B" w:rsidRDefault="00D85434" w:rsidP="00D85434">
            <w:pPr>
              <w:pStyle w:val="ListParagraph"/>
              <w:tabs>
                <w:tab w:val="left" w:pos="420"/>
              </w:tabs>
              <w:spacing w:after="0" w:line="240" w:lineRule="auto"/>
              <w:ind w:left="780" w:rightChars="-20" w:right="-44"/>
              <w:jc w:val="both"/>
              <w:rPr>
                <w:rFonts w:ascii="Arial" w:hAnsi="Arial" w:cs="Arial"/>
                <w:sz w:val="24"/>
                <w:szCs w:val="24"/>
              </w:rPr>
            </w:pPr>
            <w:r w:rsidRPr="000E738B">
              <w:rPr>
                <w:rFonts w:ascii="Arial" w:hAnsi="Arial" w:cs="Arial"/>
                <w:sz w:val="24"/>
                <w:szCs w:val="24"/>
              </w:rPr>
              <w:t>4</w:t>
            </w:r>
          </w:p>
        </w:tc>
      </w:tr>
      <w:tr w:rsidR="00D85434" w:rsidRPr="00761E50" w:rsidTr="000A5B60">
        <w:trPr>
          <w:trHeight w:val="289"/>
        </w:trPr>
        <w:tc>
          <w:tcPr>
            <w:tcW w:w="796" w:type="pct"/>
            <w:tcBorders>
              <w:top w:val="nil"/>
              <w:left w:val="single" w:sz="4" w:space="0" w:color="auto"/>
              <w:bottom w:val="single" w:sz="4" w:space="0" w:color="auto"/>
              <w:right w:val="single" w:sz="4" w:space="0" w:color="auto"/>
            </w:tcBorders>
            <w:shd w:val="clear" w:color="auto" w:fill="auto"/>
            <w:noWrap/>
            <w:vAlign w:val="bottom"/>
            <w:hideMark/>
          </w:tcPr>
          <w:p w:rsidR="00D85434" w:rsidRPr="000E738B" w:rsidRDefault="00D85434" w:rsidP="00D85434">
            <w:pPr>
              <w:pStyle w:val="ListParagraph"/>
              <w:tabs>
                <w:tab w:val="left" w:pos="420"/>
              </w:tabs>
              <w:spacing w:after="0" w:line="240" w:lineRule="auto"/>
              <w:ind w:left="780" w:rightChars="-20" w:right="-44"/>
              <w:jc w:val="both"/>
              <w:rPr>
                <w:rFonts w:ascii="Arial" w:hAnsi="Arial" w:cs="Arial"/>
                <w:sz w:val="24"/>
                <w:szCs w:val="24"/>
              </w:rPr>
            </w:pPr>
            <w:r w:rsidRPr="000E738B">
              <w:rPr>
                <w:rFonts w:ascii="Arial" w:hAnsi="Arial" w:cs="Arial"/>
                <w:sz w:val="24"/>
                <w:szCs w:val="24"/>
              </w:rPr>
              <w:t>4</w:t>
            </w:r>
          </w:p>
        </w:tc>
        <w:tc>
          <w:tcPr>
            <w:tcW w:w="2554" w:type="pct"/>
            <w:tcBorders>
              <w:top w:val="nil"/>
              <w:left w:val="nil"/>
              <w:bottom w:val="single" w:sz="4" w:space="0" w:color="auto"/>
              <w:right w:val="single" w:sz="4" w:space="0" w:color="auto"/>
            </w:tcBorders>
            <w:shd w:val="clear" w:color="auto" w:fill="auto"/>
            <w:noWrap/>
            <w:vAlign w:val="bottom"/>
            <w:hideMark/>
          </w:tcPr>
          <w:p w:rsidR="00D85434" w:rsidRPr="000E738B" w:rsidRDefault="00D85434" w:rsidP="00D85434">
            <w:pPr>
              <w:pStyle w:val="ListParagraph"/>
              <w:tabs>
                <w:tab w:val="left" w:pos="420"/>
              </w:tabs>
              <w:spacing w:after="0" w:line="240" w:lineRule="auto"/>
              <w:ind w:left="780" w:rightChars="-20" w:right="-44"/>
              <w:jc w:val="both"/>
              <w:rPr>
                <w:rFonts w:ascii="Arial" w:hAnsi="Arial" w:cs="Arial"/>
                <w:sz w:val="24"/>
                <w:szCs w:val="24"/>
              </w:rPr>
            </w:pPr>
            <w:r w:rsidRPr="000E738B">
              <w:rPr>
                <w:rFonts w:ascii="Arial" w:hAnsi="Arial" w:cs="Arial"/>
                <w:sz w:val="24"/>
                <w:szCs w:val="24"/>
              </w:rPr>
              <w:t>Ingrijitoare</w:t>
            </w:r>
          </w:p>
        </w:tc>
        <w:tc>
          <w:tcPr>
            <w:tcW w:w="1649" w:type="pct"/>
            <w:tcBorders>
              <w:top w:val="nil"/>
              <w:left w:val="nil"/>
              <w:bottom w:val="single" w:sz="4" w:space="0" w:color="auto"/>
              <w:right w:val="single" w:sz="4" w:space="0" w:color="auto"/>
            </w:tcBorders>
            <w:shd w:val="clear" w:color="auto" w:fill="auto"/>
            <w:noWrap/>
            <w:vAlign w:val="bottom"/>
            <w:hideMark/>
          </w:tcPr>
          <w:p w:rsidR="00D85434" w:rsidRPr="000E738B" w:rsidRDefault="00D85434" w:rsidP="00D85434">
            <w:pPr>
              <w:pStyle w:val="ListParagraph"/>
              <w:tabs>
                <w:tab w:val="left" w:pos="420"/>
              </w:tabs>
              <w:spacing w:after="0" w:line="240" w:lineRule="auto"/>
              <w:ind w:left="780" w:rightChars="-20" w:right="-44"/>
              <w:jc w:val="both"/>
              <w:rPr>
                <w:rFonts w:ascii="Arial" w:hAnsi="Arial" w:cs="Arial"/>
                <w:sz w:val="24"/>
                <w:szCs w:val="24"/>
              </w:rPr>
            </w:pPr>
            <w:r w:rsidRPr="000E738B">
              <w:rPr>
                <w:rFonts w:ascii="Arial" w:hAnsi="Arial" w:cs="Arial"/>
                <w:sz w:val="24"/>
                <w:szCs w:val="24"/>
              </w:rPr>
              <w:t>3</w:t>
            </w:r>
          </w:p>
        </w:tc>
      </w:tr>
      <w:tr w:rsidR="00D85434" w:rsidRPr="00761E50" w:rsidTr="000A5B60">
        <w:trPr>
          <w:trHeight w:val="289"/>
        </w:trPr>
        <w:tc>
          <w:tcPr>
            <w:tcW w:w="796" w:type="pct"/>
            <w:tcBorders>
              <w:top w:val="nil"/>
              <w:left w:val="single" w:sz="4" w:space="0" w:color="auto"/>
              <w:bottom w:val="single" w:sz="4" w:space="0" w:color="auto"/>
              <w:right w:val="single" w:sz="4" w:space="0" w:color="auto"/>
            </w:tcBorders>
            <w:shd w:val="clear" w:color="auto" w:fill="auto"/>
            <w:noWrap/>
            <w:vAlign w:val="bottom"/>
            <w:hideMark/>
          </w:tcPr>
          <w:p w:rsidR="00D85434" w:rsidRPr="000E738B" w:rsidRDefault="00D85434" w:rsidP="00D85434">
            <w:pPr>
              <w:pStyle w:val="ListParagraph"/>
              <w:tabs>
                <w:tab w:val="left" w:pos="420"/>
              </w:tabs>
              <w:spacing w:after="0" w:line="240" w:lineRule="auto"/>
              <w:ind w:left="780" w:rightChars="-20" w:right="-44"/>
              <w:jc w:val="both"/>
              <w:rPr>
                <w:rFonts w:ascii="Arial" w:hAnsi="Arial" w:cs="Arial"/>
                <w:sz w:val="24"/>
                <w:szCs w:val="24"/>
              </w:rPr>
            </w:pPr>
            <w:r w:rsidRPr="000E738B">
              <w:rPr>
                <w:rFonts w:ascii="Arial" w:hAnsi="Arial" w:cs="Arial"/>
                <w:sz w:val="24"/>
                <w:szCs w:val="24"/>
              </w:rPr>
              <w:t>5</w:t>
            </w:r>
          </w:p>
        </w:tc>
        <w:tc>
          <w:tcPr>
            <w:tcW w:w="2554" w:type="pct"/>
            <w:tcBorders>
              <w:top w:val="nil"/>
              <w:left w:val="nil"/>
              <w:bottom w:val="single" w:sz="4" w:space="0" w:color="auto"/>
              <w:right w:val="single" w:sz="4" w:space="0" w:color="auto"/>
            </w:tcBorders>
            <w:shd w:val="clear" w:color="auto" w:fill="auto"/>
            <w:noWrap/>
            <w:vAlign w:val="bottom"/>
            <w:hideMark/>
          </w:tcPr>
          <w:p w:rsidR="00D85434" w:rsidRPr="000E738B" w:rsidRDefault="00D85434" w:rsidP="00D85434">
            <w:pPr>
              <w:pStyle w:val="ListParagraph"/>
              <w:tabs>
                <w:tab w:val="left" w:pos="420"/>
              </w:tabs>
              <w:spacing w:after="0" w:line="240" w:lineRule="auto"/>
              <w:ind w:left="780" w:rightChars="-20" w:right="-44"/>
              <w:jc w:val="both"/>
              <w:rPr>
                <w:rFonts w:ascii="Arial" w:hAnsi="Arial" w:cs="Arial"/>
                <w:sz w:val="24"/>
                <w:szCs w:val="24"/>
              </w:rPr>
            </w:pPr>
            <w:r w:rsidRPr="000E738B">
              <w:rPr>
                <w:rFonts w:ascii="Arial" w:hAnsi="Arial" w:cs="Arial"/>
                <w:sz w:val="24"/>
                <w:szCs w:val="24"/>
              </w:rPr>
              <w:t>Statistician</w:t>
            </w:r>
          </w:p>
        </w:tc>
        <w:tc>
          <w:tcPr>
            <w:tcW w:w="1649" w:type="pct"/>
            <w:tcBorders>
              <w:top w:val="nil"/>
              <w:left w:val="nil"/>
              <w:bottom w:val="single" w:sz="4" w:space="0" w:color="auto"/>
              <w:right w:val="single" w:sz="4" w:space="0" w:color="auto"/>
            </w:tcBorders>
            <w:shd w:val="clear" w:color="auto" w:fill="auto"/>
            <w:noWrap/>
            <w:vAlign w:val="bottom"/>
            <w:hideMark/>
          </w:tcPr>
          <w:p w:rsidR="00D85434" w:rsidRPr="000E738B" w:rsidRDefault="00D85434" w:rsidP="00D85434">
            <w:pPr>
              <w:pStyle w:val="ListParagraph"/>
              <w:tabs>
                <w:tab w:val="left" w:pos="420"/>
              </w:tabs>
              <w:spacing w:after="0" w:line="240" w:lineRule="auto"/>
              <w:ind w:left="780" w:rightChars="-20" w:right="-44"/>
              <w:jc w:val="both"/>
              <w:rPr>
                <w:rFonts w:ascii="Arial" w:hAnsi="Arial" w:cs="Arial"/>
                <w:sz w:val="24"/>
                <w:szCs w:val="24"/>
              </w:rPr>
            </w:pPr>
            <w:r w:rsidRPr="000E738B">
              <w:rPr>
                <w:rFonts w:ascii="Arial" w:hAnsi="Arial" w:cs="Arial"/>
                <w:sz w:val="24"/>
                <w:szCs w:val="24"/>
              </w:rPr>
              <w:t>1</w:t>
            </w:r>
          </w:p>
        </w:tc>
      </w:tr>
      <w:tr w:rsidR="00D85434" w:rsidRPr="00761E50" w:rsidTr="000A5B60">
        <w:trPr>
          <w:trHeight w:val="289"/>
        </w:trPr>
        <w:tc>
          <w:tcPr>
            <w:tcW w:w="3351" w:type="pct"/>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85434" w:rsidRPr="000E738B" w:rsidRDefault="00D85434" w:rsidP="00D85434">
            <w:pPr>
              <w:pStyle w:val="ListParagraph"/>
              <w:tabs>
                <w:tab w:val="left" w:pos="420"/>
              </w:tabs>
              <w:spacing w:after="0" w:line="240" w:lineRule="auto"/>
              <w:ind w:left="780" w:rightChars="-20" w:right="-44"/>
              <w:jc w:val="both"/>
              <w:rPr>
                <w:rFonts w:ascii="Arial" w:hAnsi="Arial" w:cs="Arial"/>
                <w:sz w:val="24"/>
                <w:szCs w:val="24"/>
              </w:rPr>
            </w:pPr>
            <w:r w:rsidRPr="000E738B">
              <w:rPr>
                <w:rFonts w:ascii="Arial" w:hAnsi="Arial" w:cs="Arial"/>
                <w:sz w:val="24"/>
                <w:szCs w:val="24"/>
              </w:rPr>
              <w:t>Total personal</w:t>
            </w:r>
          </w:p>
        </w:tc>
        <w:tc>
          <w:tcPr>
            <w:tcW w:w="1649" w:type="pct"/>
            <w:tcBorders>
              <w:top w:val="nil"/>
              <w:left w:val="nil"/>
              <w:bottom w:val="single" w:sz="4" w:space="0" w:color="auto"/>
              <w:right w:val="single" w:sz="4" w:space="0" w:color="auto"/>
            </w:tcBorders>
            <w:shd w:val="clear" w:color="000000" w:fill="D9D9D9"/>
            <w:noWrap/>
            <w:vAlign w:val="bottom"/>
            <w:hideMark/>
          </w:tcPr>
          <w:p w:rsidR="00D85434" w:rsidRPr="000E738B" w:rsidRDefault="00D85434" w:rsidP="00D85434">
            <w:pPr>
              <w:pStyle w:val="ListParagraph"/>
              <w:tabs>
                <w:tab w:val="left" w:pos="420"/>
              </w:tabs>
              <w:spacing w:after="0" w:line="240" w:lineRule="auto"/>
              <w:ind w:left="780" w:rightChars="-20" w:right="-44"/>
              <w:jc w:val="both"/>
              <w:rPr>
                <w:rFonts w:ascii="Arial" w:hAnsi="Arial" w:cs="Arial"/>
                <w:sz w:val="24"/>
                <w:szCs w:val="24"/>
              </w:rPr>
            </w:pPr>
            <w:r w:rsidRPr="000E738B">
              <w:rPr>
                <w:rFonts w:ascii="Arial" w:hAnsi="Arial" w:cs="Arial"/>
                <w:sz w:val="24"/>
                <w:szCs w:val="24"/>
              </w:rPr>
              <w:t>43</w:t>
            </w:r>
          </w:p>
        </w:tc>
      </w:tr>
    </w:tbl>
    <w:p w:rsidR="00B02138" w:rsidRPr="00B02138" w:rsidRDefault="00B02138" w:rsidP="00B02138">
      <w:pPr>
        <w:jc w:val="both"/>
        <w:rPr>
          <w:rFonts w:ascii="Arial" w:hAnsi="Arial" w:cs="Arial"/>
          <w:sz w:val="24"/>
          <w:szCs w:val="24"/>
        </w:rPr>
      </w:pPr>
    </w:p>
    <w:p w:rsidR="00B02138" w:rsidRPr="00B02138" w:rsidRDefault="00B02138" w:rsidP="00B02138">
      <w:pPr>
        <w:jc w:val="both"/>
        <w:rPr>
          <w:rFonts w:ascii="Arial" w:hAnsi="Arial" w:cs="Arial"/>
          <w:sz w:val="24"/>
          <w:szCs w:val="24"/>
        </w:rPr>
      </w:pPr>
      <w:r w:rsidRPr="00B02138">
        <w:rPr>
          <w:rFonts w:ascii="Arial" w:hAnsi="Arial" w:cs="Arial"/>
          <w:sz w:val="24"/>
          <w:szCs w:val="24"/>
        </w:rPr>
        <w:t>−</w:t>
      </w:r>
      <w:r w:rsidR="00D85434">
        <w:rPr>
          <w:rFonts w:ascii="Arial" w:hAnsi="Arial" w:cs="Arial"/>
          <w:sz w:val="24"/>
          <w:szCs w:val="24"/>
        </w:rPr>
        <w:t xml:space="preserve"> </w:t>
      </w:r>
      <w:r w:rsidRPr="00B02138">
        <w:rPr>
          <w:rFonts w:ascii="Arial" w:hAnsi="Arial" w:cs="Arial"/>
          <w:sz w:val="24"/>
          <w:szCs w:val="24"/>
        </w:rPr>
        <w:t>Cei 23 de medici de care este nevoie a fi angajați sunt repartizați pe specialități, astfel încât să poată fi realizată ținta privind numărul de pacienți consultați la nivelul unei zile lucrătoare, conform tabelului următor:</w:t>
      </w:r>
    </w:p>
    <w:tbl>
      <w:tblPr>
        <w:tblW w:w="3960" w:type="pct"/>
        <w:jc w:val="center"/>
        <w:tblLook w:val="04A0"/>
      </w:tblPr>
      <w:tblGrid>
        <w:gridCol w:w="1542"/>
        <w:gridCol w:w="3692"/>
        <w:gridCol w:w="2086"/>
      </w:tblGrid>
      <w:tr w:rsidR="00D85434" w:rsidRPr="000E738B" w:rsidTr="000A5B60">
        <w:trPr>
          <w:trHeight w:val="23"/>
          <w:tblHeader/>
          <w:jc w:val="center"/>
        </w:trPr>
        <w:tc>
          <w:tcPr>
            <w:tcW w:w="1053"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Nr. crt.</w:t>
            </w:r>
          </w:p>
        </w:tc>
        <w:tc>
          <w:tcPr>
            <w:tcW w:w="2522" w:type="pct"/>
            <w:tcBorders>
              <w:top w:val="single" w:sz="4" w:space="0" w:color="auto"/>
              <w:left w:val="nil"/>
              <w:bottom w:val="single" w:sz="4" w:space="0" w:color="auto"/>
              <w:right w:val="single" w:sz="4" w:space="0" w:color="auto"/>
            </w:tcBorders>
            <w:shd w:val="clear" w:color="000000" w:fill="D9D9D9"/>
            <w:noWrap/>
            <w:vAlign w:val="bottom"/>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Specialitate</w:t>
            </w:r>
          </w:p>
        </w:tc>
        <w:tc>
          <w:tcPr>
            <w:tcW w:w="1425" w:type="pct"/>
            <w:tcBorders>
              <w:top w:val="single" w:sz="4" w:space="0" w:color="auto"/>
              <w:left w:val="nil"/>
              <w:bottom w:val="single" w:sz="4" w:space="0" w:color="auto"/>
              <w:right w:val="single" w:sz="4" w:space="0" w:color="auto"/>
            </w:tcBorders>
            <w:shd w:val="clear" w:color="000000" w:fill="D9D9D9"/>
            <w:noWrap/>
            <w:vAlign w:val="bottom"/>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Nr. medici</w:t>
            </w:r>
          </w:p>
        </w:tc>
      </w:tr>
      <w:tr w:rsidR="00D85434" w:rsidRPr="000E738B" w:rsidTr="000A5B60">
        <w:trPr>
          <w:trHeight w:val="23"/>
          <w:tblHeader/>
          <w:jc w:val="center"/>
        </w:trPr>
        <w:tc>
          <w:tcPr>
            <w:tcW w:w="1053" w:type="pct"/>
            <w:tcBorders>
              <w:top w:val="nil"/>
              <w:left w:val="single" w:sz="4" w:space="0" w:color="auto"/>
              <w:bottom w:val="single" w:sz="4" w:space="0" w:color="auto"/>
              <w:right w:val="single" w:sz="4" w:space="0" w:color="auto"/>
            </w:tcBorders>
            <w:shd w:val="clear" w:color="000000" w:fill="D9D9D9"/>
            <w:noWrap/>
            <w:vAlign w:val="bottom"/>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1</w:t>
            </w:r>
          </w:p>
        </w:tc>
        <w:tc>
          <w:tcPr>
            <w:tcW w:w="2522" w:type="pct"/>
            <w:tcBorders>
              <w:top w:val="nil"/>
              <w:left w:val="nil"/>
              <w:bottom w:val="single" w:sz="4" w:space="0" w:color="auto"/>
              <w:right w:val="single" w:sz="4" w:space="0" w:color="auto"/>
            </w:tcBorders>
            <w:shd w:val="clear" w:color="000000" w:fill="D9D9D9"/>
            <w:noWrap/>
            <w:vAlign w:val="bottom"/>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2</w:t>
            </w:r>
          </w:p>
        </w:tc>
        <w:tc>
          <w:tcPr>
            <w:tcW w:w="1425" w:type="pct"/>
            <w:tcBorders>
              <w:top w:val="nil"/>
              <w:left w:val="nil"/>
              <w:bottom w:val="single" w:sz="4" w:space="0" w:color="auto"/>
              <w:right w:val="single" w:sz="4" w:space="0" w:color="auto"/>
            </w:tcBorders>
            <w:shd w:val="clear" w:color="000000" w:fill="D9D9D9"/>
            <w:noWrap/>
            <w:vAlign w:val="bottom"/>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3</w:t>
            </w:r>
          </w:p>
        </w:tc>
      </w:tr>
      <w:tr w:rsidR="00D85434" w:rsidRPr="000E738B" w:rsidTr="000A5B60">
        <w:trPr>
          <w:trHeight w:val="23"/>
          <w:jc w:val="center"/>
        </w:trPr>
        <w:tc>
          <w:tcPr>
            <w:tcW w:w="1053" w:type="pct"/>
            <w:tcBorders>
              <w:top w:val="nil"/>
              <w:left w:val="single" w:sz="4" w:space="0" w:color="auto"/>
              <w:bottom w:val="single" w:sz="4" w:space="0" w:color="auto"/>
              <w:right w:val="single" w:sz="4" w:space="0" w:color="auto"/>
            </w:tcBorders>
            <w:shd w:val="clear" w:color="auto" w:fill="auto"/>
            <w:noWrap/>
            <w:vAlign w:val="bottom"/>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1</w:t>
            </w:r>
          </w:p>
        </w:tc>
        <w:tc>
          <w:tcPr>
            <w:tcW w:w="2522" w:type="pct"/>
            <w:tcBorders>
              <w:top w:val="nil"/>
              <w:left w:val="nil"/>
              <w:bottom w:val="single" w:sz="4" w:space="0" w:color="auto"/>
              <w:right w:val="single" w:sz="4" w:space="0" w:color="auto"/>
            </w:tcBorders>
            <w:shd w:val="clear" w:color="auto" w:fill="auto"/>
            <w:noWrap/>
            <w:vAlign w:val="bottom"/>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Cardiologie</w:t>
            </w:r>
          </w:p>
        </w:tc>
        <w:tc>
          <w:tcPr>
            <w:tcW w:w="1425" w:type="pct"/>
            <w:tcBorders>
              <w:top w:val="nil"/>
              <w:left w:val="nil"/>
              <w:bottom w:val="single" w:sz="4" w:space="0" w:color="auto"/>
              <w:right w:val="single" w:sz="4" w:space="0" w:color="auto"/>
            </w:tcBorders>
            <w:shd w:val="clear" w:color="auto" w:fill="auto"/>
            <w:noWrap/>
            <w:vAlign w:val="bottom"/>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3</w:t>
            </w:r>
          </w:p>
        </w:tc>
      </w:tr>
      <w:tr w:rsidR="00D85434" w:rsidRPr="000E738B" w:rsidTr="000A5B60">
        <w:trPr>
          <w:trHeight w:val="23"/>
          <w:jc w:val="center"/>
        </w:trPr>
        <w:tc>
          <w:tcPr>
            <w:tcW w:w="1053" w:type="pct"/>
            <w:tcBorders>
              <w:top w:val="nil"/>
              <w:left w:val="single" w:sz="4" w:space="0" w:color="auto"/>
              <w:bottom w:val="single" w:sz="4" w:space="0" w:color="auto"/>
              <w:right w:val="single" w:sz="4" w:space="0" w:color="auto"/>
            </w:tcBorders>
            <w:shd w:val="clear" w:color="auto" w:fill="auto"/>
            <w:noWrap/>
            <w:vAlign w:val="bottom"/>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2</w:t>
            </w:r>
          </w:p>
        </w:tc>
        <w:tc>
          <w:tcPr>
            <w:tcW w:w="2522" w:type="pct"/>
            <w:tcBorders>
              <w:top w:val="nil"/>
              <w:left w:val="nil"/>
              <w:bottom w:val="single" w:sz="4" w:space="0" w:color="auto"/>
              <w:right w:val="single" w:sz="4" w:space="0" w:color="auto"/>
            </w:tcBorders>
            <w:shd w:val="clear" w:color="auto" w:fill="auto"/>
            <w:noWrap/>
            <w:vAlign w:val="bottom"/>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Diabet zaharat</w:t>
            </w:r>
          </w:p>
        </w:tc>
        <w:tc>
          <w:tcPr>
            <w:tcW w:w="1425" w:type="pct"/>
            <w:tcBorders>
              <w:top w:val="nil"/>
              <w:left w:val="nil"/>
              <w:bottom w:val="single" w:sz="4" w:space="0" w:color="auto"/>
              <w:right w:val="single" w:sz="4" w:space="0" w:color="auto"/>
            </w:tcBorders>
            <w:shd w:val="clear" w:color="auto" w:fill="auto"/>
            <w:noWrap/>
            <w:vAlign w:val="bottom"/>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2</w:t>
            </w:r>
          </w:p>
        </w:tc>
      </w:tr>
      <w:tr w:rsidR="00D85434" w:rsidRPr="000E738B" w:rsidTr="000A5B60">
        <w:trPr>
          <w:trHeight w:val="23"/>
          <w:jc w:val="center"/>
        </w:trPr>
        <w:tc>
          <w:tcPr>
            <w:tcW w:w="1053" w:type="pct"/>
            <w:tcBorders>
              <w:top w:val="nil"/>
              <w:left w:val="single" w:sz="4" w:space="0" w:color="auto"/>
              <w:bottom w:val="single" w:sz="4" w:space="0" w:color="auto"/>
              <w:right w:val="single" w:sz="4" w:space="0" w:color="auto"/>
            </w:tcBorders>
            <w:shd w:val="clear" w:color="auto" w:fill="auto"/>
            <w:noWrap/>
            <w:vAlign w:val="bottom"/>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3</w:t>
            </w:r>
          </w:p>
        </w:tc>
        <w:tc>
          <w:tcPr>
            <w:tcW w:w="2522" w:type="pct"/>
            <w:tcBorders>
              <w:top w:val="nil"/>
              <w:left w:val="nil"/>
              <w:bottom w:val="single" w:sz="4" w:space="0" w:color="auto"/>
              <w:right w:val="single" w:sz="4" w:space="0" w:color="auto"/>
            </w:tcBorders>
            <w:shd w:val="clear" w:color="auto" w:fill="auto"/>
            <w:noWrap/>
            <w:vAlign w:val="bottom"/>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Ginecologie</w:t>
            </w:r>
          </w:p>
        </w:tc>
        <w:tc>
          <w:tcPr>
            <w:tcW w:w="1425" w:type="pct"/>
            <w:tcBorders>
              <w:top w:val="nil"/>
              <w:left w:val="nil"/>
              <w:bottom w:val="single" w:sz="4" w:space="0" w:color="auto"/>
              <w:right w:val="single" w:sz="4" w:space="0" w:color="auto"/>
            </w:tcBorders>
            <w:shd w:val="clear" w:color="auto" w:fill="auto"/>
            <w:noWrap/>
            <w:vAlign w:val="bottom"/>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3</w:t>
            </w:r>
          </w:p>
        </w:tc>
      </w:tr>
      <w:tr w:rsidR="00D85434" w:rsidRPr="000E738B" w:rsidTr="000A5B60">
        <w:trPr>
          <w:trHeight w:val="23"/>
          <w:jc w:val="center"/>
        </w:trPr>
        <w:tc>
          <w:tcPr>
            <w:tcW w:w="1053" w:type="pct"/>
            <w:tcBorders>
              <w:top w:val="nil"/>
              <w:left w:val="single" w:sz="4" w:space="0" w:color="auto"/>
              <w:bottom w:val="single" w:sz="4" w:space="0" w:color="auto"/>
              <w:right w:val="single" w:sz="4" w:space="0" w:color="auto"/>
            </w:tcBorders>
            <w:shd w:val="clear" w:color="auto" w:fill="auto"/>
            <w:noWrap/>
            <w:vAlign w:val="bottom"/>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4</w:t>
            </w:r>
          </w:p>
        </w:tc>
        <w:tc>
          <w:tcPr>
            <w:tcW w:w="2522" w:type="pct"/>
            <w:tcBorders>
              <w:top w:val="nil"/>
              <w:left w:val="nil"/>
              <w:bottom w:val="single" w:sz="4" w:space="0" w:color="auto"/>
              <w:right w:val="single" w:sz="4" w:space="0" w:color="auto"/>
            </w:tcBorders>
            <w:shd w:val="clear" w:color="auto" w:fill="auto"/>
            <w:noWrap/>
            <w:vAlign w:val="bottom"/>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Medicina internă</w:t>
            </w:r>
          </w:p>
        </w:tc>
        <w:tc>
          <w:tcPr>
            <w:tcW w:w="1425" w:type="pct"/>
            <w:tcBorders>
              <w:top w:val="nil"/>
              <w:left w:val="nil"/>
              <w:bottom w:val="single" w:sz="4" w:space="0" w:color="auto"/>
              <w:right w:val="single" w:sz="4" w:space="0" w:color="auto"/>
            </w:tcBorders>
            <w:shd w:val="clear" w:color="auto" w:fill="auto"/>
            <w:noWrap/>
            <w:vAlign w:val="bottom"/>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2</w:t>
            </w:r>
          </w:p>
        </w:tc>
      </w:tr>
      <w:tr w:rsidR="00D85434" w:rsidRPr="000E738B" w:rsidTr="000A5B60">
        <w:trPr>
          <w:trHeight w:val="23"/>
          <w:jc w:val="center"/>
        </w:trPr>
        <w:tc>
          <w:tcPr>
            <w:tcW w:w="1053" w:type="pct"/>
            <w:tcBorders>
              <w:top w:val="nil"/>
              <w:left w:val="single" w:sz="4" w:space="0" w:color="auto"/>
              <w:bottom w:val="single" w:sz="4" w:space="0" w:color="auto"/>
              <w:right w:val="single" w:sz="4" w:space="0" w:color="auto"/>
            </w:tcBorders>
            <w:shd w:val="clear" w:color="auto" w:fill="auto"/>
            <w:noWrap/>
            <w:vAlign w:val="bottom"/>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5</w:t>
            </w:r>
          </w:p>
        </w:tc>
        <w:tc>
          <w:tcPr>
            <w:tcW w:w="2522" w:type="pct"/>
            <w:tcBorders>
              <w:top w:val="nil"/>
              <w:left w:val="nil"/>
              <w:bottom w:val="single" w:sz="4" w:space="0" w:color="auto"/>
              <w:right w:val="single" w:sz="4" w:space="0" w:color="auto"/>
            </w:tcBorders>
            <w:shd w:val="clear" w:color="auto" w:fill="auto"/>
            <w:noWrap/>
            <w:vAlign w:val="bottom"/>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Neurologie</w:t>
            </w:r>
          </w:p>
        </w:tc>
        <w:tc>
          <w:tcPr>
            <w:tcW w:w="1425" w:type="pct"/>
            <w:tcBorders>
              <w:top w:val="nil"/>
              <w:left w:val="nil"/>
              <w:bottom w:val="single" w:sz="4" w:space="0" w:color="auto"/>
              <w:right w:val="single" w:sz="4" w:space="0" w:color="auto"/>
            </w:tcBorders>
            <w:shd w:val="clear" w:color="auto" w:fill="auto"/>
            <w:noWrap/>
            <w:vAlign w:val="bottom"/>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2</w:t>
            </w:r>
          </w:p>
        </w:tc>
      </w:tr>
      <w:tr w:rsidR="00D85434" w:rsidRPr="000E738B" w:rsidTr="000A5B60">
        <w:trPr>
          <w:trHeight w:val="23"/>
          <w:jc w:val="center"/>
        </w:trPr>
        <w:tc>
          <w:tcPr>
            <w:tcW w:w="1053" w:type="pct"/>
            <w:tcBorders>
              <w:top w:val="nil"/>
              <w:left w:val="single" w:sz="4" w:space="0" w:color="auto"/>
              <w:bottom w:val="single" w:sz="4" w:space="0" w:color="auto"/>
              <w:right w:val="single" w:sz="4" w:space="0" w:color="auto"/>
            </w:tcBorders>
            <w:shd w:val="clear" w:color="auto" w:fill="auto"/>
            <w:noWrap/>
            <w:vAlign w:val="bottom"/>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6</w:t>
            </w:r>
          </w:p>
        </w:tc>
        <w:tc>
          <w:tcPr>
            <w:tcW w:w="2522" w:type="pct"/>
            <w:tcBorders>
              <w:top w:val="nil"/>
              <w:left w:val="nil"/>
              <w:bottom w:val="single" w:sz="4" w:space="0" w:color="auto"/>
              <w:right w:val="single" w:sz="4" w:space="0" w:color="auto"/>
            </w:tcBorders>
            <w:shd w:val="clear" w:color="auto" w:fill="auto"/>
            <w:noWrap/>
            <w:vAlign w:val="bottom"/>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Oftalmologie</w:t>
            </w:r>
          </w:p>
        </w:tc>
        <w:tc>
          <w:tcPr>
            <w:tcW w:w="1425" w:type="pct"/>
            <w:tcBorders>
              <w:top w:val="nil"/>
              <w:left w:val="nil"/>
              <w:bottom w:val="single" w:sz="4" w:space="0" w:color="auto"/>
              <w:right w:val="single" w:sz="4" w:space="0" w:color="auto"/>
            </w:tcBorders>
            <w:shd w:val="clear" w:color="auto" w:fill="auto"/>
            <w:noWrap/>
            <w:vAlign w:val="bottom"/>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1</w:t>
            </w:r>
          </w:p>
        </w:tc>
      </w:tr>
      <w:tr w:rsidR="00D85434" w:rsidRPr="000E738B" w:rsidTr="000A5B60">
        <w:trPr>
          <w:trHeight w:val="23"/>
          <w:jc w:val="center"/>
        </w:trPr>
        <w:tc>
          <w:tcPr>
            <w:tcW w:w="1053" w:type="pct"/>
            <w:tcBorders>
              <w:top w:val="nil"/>
              <w:left w:val="single" w:sz="4" w:space="0" w:color="auto"/>
              <w:bottom w:val="single" w:sz="4" w:space="0" w:color="auto"/>
              <w:right w:val="single" w:sz="4" w:space="0" w:color="auto"/>
            </w:tcBorders>
            <w:shd w:val="clear" w:color="auto" w:fill="auto"/>
            <w:noWrap/>
            <w:vAlign w:val="bottom"/>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7</w:t>
            </w:r>
          </w:p>
        </w:tc>
        <w:tc>
          <w:tcPr>
            <w:tcW w:w="2522" w:type="pct"/>
            <w:tcBorders>
              <w:top w:val="nil"/>
              <w:left w:val="nil"/>
              <w:bottom w:val="single" w:sz="4" w:space="0" w:color="auto"/>
              <w:right w:val="single" w:sz="4" w:space="0" w:color="auto"/>
            </w:tcBorders>
            <w:shd w:val="clear" w:color="auto" w:fill="auto"/>
            <w:noWrap/>
            <w:vAlign w:val="bottom"/>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ORL</w:t>
            </w:r>
          </w:p>
        </w:tc>
        <w:tc>
          <w:tcPr>
            <w:tcW w:w="1425" w:type="pct"/>
            <w:tcBorders>
              <w:top w:val="nil"/>
              <w:left w:val="nil"/>
              <w:bottom w:val="single" w:sz="4" w:space="0" w:color="auto"/>
              <w:right w:val="single" w:sz="4" w:space="0" w:color="auto"/>
            </w:tcBorders>
            <w:shd w:val="clear" w:color="auto" w:fill="auto"/>
            <w:noWrap/>
            <w:vAlign w:val="bottom"/>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1</w:t>
            </w:r>
          </w:p>
        </w:tc>
      </w:tr>
      <w:tr w:rsidR="00D85434" w:rsidRPr="000E738B" w:rsidTr="000A5B60">
        <w:trPr>
          <w:trHeight w:val="23"/>
          <w:jc w:val="center"/>
        </w:trPr>
        <w:tc>
          <w:tcPr>
            <w:tcW w:w="1053" w:type="pct"/>
            <w:tcBorders>
              <w:top w:val="nil"/>
              <w:left w:val="single" w:sz="4" w:space="0" w:color="auto"/>
              <w:bottom w:val="single" w:sz="4" w:space="0" w:color="auto"/>
              <w:right w:val="single" w:sz="4" w:space="0" w:color="auto"/>
            </w:tcBorders>
            <w:shd w:val="clear" w:color="auto" w:fill="auto"/>
            <w:noWrap/>
            <w:vAlign w:val="bottom"/>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8</w:t>
            </w:r>
          </w:p>
        </w:tc>
        <w:tc>
          <w:tcPr>
            <w:tcW w:w="2522" w:type="pct"/>
            <w:tcBorders>
              <w:top w:val="nil"/>
              <w:left w:val="nil"/>
              <w:bottom w:val="single" w:sz="4" w:space="0" w:color="auto"/>
              <w:right w:val="single" w:sz="4" w:space="0" w:color="auto"/>
            </w:tcBorders>
            <w:shd w:val="clear" w:color="auto" w:fill="auto"/>
            <w:noWrap/>
            <w:vAlign w:val="bottom"/>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Ortopedie</w:t>
            </w:r>
          </w:p>
        </w:tc>
        <w:tc>
          <w:tcPr>
            <w:tcW w:w="1425" w:type="pct"/>
            <w:tcBorders>
              <w:top w:val="nil"/>
              <w:left w:val="nil"/>
              <w:bottom w:val="single" w:sz="4" w:space="0" w:color="auto"/>
              <w:right w:val="single" w:sz="4" w:space="0" w:color="auto"/>
            </w:tcBorders>
            <w:shd w:val="clear" w:color="auto" w:fill="auto"/>
            <w:noWrap/>
            <w:vAlign w:val="bottom"/>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1</w:t>
            </w:r>
          </w:p>
        </w:tc>
      </w:tr>
      <w:tr w:rsidR="00D85434" w:rsidRPr="000E738B" w:rsidTr="000A5B60">
        <w:trPr>
          <w:trHeight w:val="23"/>
          <w:jc w:val="center"/>
        </w:trPr>
        <w:tc>
          <w:tcPr>
            <w:tcW w:w="1053" w:type="pct"/>
            <w:tcBorders>
              <w:top w:val="nil"/>
              <w:left w:val="single" w:sz="4" w:space="0" w:color="auto"/>
              <w:bottom w:val="single" w:sz="4" w:space="0" w:color="auto"/>
              <w:right w:val="single" w:sz="4" w:space="0" w:color="auto"/>
            </w:tcBorders>
            <w:shd w:val="clear" w:color="auto" w:fill="auto"/>
            <w:noWrap/>
            <w:vAlign w:val="bottom"/>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9</w:t>
            </w:r>
          </w:p>
        </w:tc>
        <w:tc>
          <w:tcPr>
            <w:tcW w:w="2522" w:type="pct"/>
            <w:tcBorders>
              <w:top w:val="nil"/>
              <w:left w:val="nil"/>
              <w:bottom w:val="single" w:sz="4" w:space="0" w:color="auto"/>
              <w:right w:val="single" w:sz="4" w:space="0" w:color="auto"/>
            </w:tcBorders>
            <w:shd w:val="clear" w:color="auto" w:fill="auto"/>
            <w:noWrap/>
            <w:vAlign w:val="bottom"/>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Pediatrie</w:t>
            </w:r>
          </w:p>
        </w:tc>
        <w:tc>
          <w:tcPr>
            <w:tcW w:w="1425" w:type="pct"/>
            <w:tcBorders>
              <w:top w:val="nil"/>
              <w:left w:val="nil"/>
              <w:bottom w:val="single" w:sz="4" w:space="0" w:color="auto"/>
              <w:right w:val="single" w:sz="4" w:space="0" w:color="auto"/>
            </w:tcBorders>
            <w:shd w:val="clear" w:color="auto" w:fill="auto"/>
            <w:noWrap/>
            <w:vAlign w:val="bottom"/>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2</w:t>
            </w:r>
          </w:p>
        </w:tc>
      </w:tr>
      <w:tr w:rsidR="00D85434" w:rsidRPr="000E738B" w:rsidTr="000A5B60">
        <w:trPr>
          <w:trHeight w:val="23"/>
          <w:jc w:val="center"/>
        </w:trPr>
        <w:tc>
          <w:tcPr>
            <w:tcW w:w="1053" w:type="pct"/>
            <w:tcBorders>
              <w:top w:val="nil"/>
              <w:left w:val="single" w:sz="4" w:space="0" w:color="auto"/>
              <w:bottom w:val="single" w:sz="4" w:space="0" w:color="auto"/>
              <w:right w:val="single" w:sz="4" w:space="0" w:color="auto"/>
            </w:tcBorders>
            <w:shd w:val="clear" w:color="auto" w:fill="auto"/>
            <w:noWrap/>
            <w:vAlign w:val="bottom"/>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10</w:t>
            </w:r>
          </w:p>
        </w:tc>
        <w:tc>
          <w:tcPr>
            <w:tcW w:w="2522" w:type="pct"/>
            <w:tcBorders>
              <w:top w:val="nil"/>
              <w:left w:val="nil"/>
              <w:bottom w:val="single" w:sz="4" w:space="0" w:color="auto"/>
              <w:right w:val="single" w:sz="4" w:space="0" w:color="auto"/>
            </w:tcBorders>
            <w:shd w:val="clear" w:color="auto" w:fill="auto"/>
            <w:noWrap/>
            <w:vAlign w:val="bottom"/>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Psihiatrie</w:t>
            </w:r>
          </w:p>
        </w:tc>
        <w:tc>
          <w:tcPr>
            <w:tcW w:w="1425" w:type="pct"/>
            <w:tcBorders>
              <w:top w:val="nil"/>
              <w:left w:val="nil"/>
              <w:bottom w:val="single" w:sz="4" w:space="0" w:color="auto"/>
              <w:right w:val="single" w:sz="4" w:space="0" w:color="auto"/>
            </w:tcBorders>
            <w:shd w:val="clear" w:color="auto" w:fill="auto"/>
            <w:noWrap/>
            <w:vAlign w:val="bottom"/>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2</w:t>
            </w:r>
          </w:p>
        </w:tc>
      </w:tr>
      <w:tr w:rsidR="00D85434" w:rsidRPr="000E738B" w:rsidTr="000A5B60">
        <w:trPr>
          <w:trHeight w:val="23"/>
          <w:jc w:val="center"/>
        </w:trPr>
        <w:tc>
          <w:tcPr>
            <w:tcW w:w="1053" w:type="pct"/>
            <w:tcBorders>
              <w:top w:val="nil"/>
              <w:left w:val="single" w:sz="4" w:space="0" w:color="auto"/>
              <w:bottom w:val="single" w:sz="4" w:space="0" w:color="auto"/>
              <w:right w:val="single" w:sz="4" w:space="0" w:color="auto"/>
            </w:tcBorders>
            <w:shd w:val="clear" w:color="auto" w:fill="auto"/>
            <w:noWrap/>
            <w:vAlign w:val="bottom"/>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11</w:t>
            </w:r>
          </w:p>
        </w:tc>
        <w:tc>
          <w:tcPr>
            <w:tcW w:w="2522" w:type="pct"/>
            <w:tcBorders>
              <w:top w:val="nil"/>
              <w:left w:val="nil"/>
              <w:bottom w:val="single" w:sz="4" w:space="0" w:color="auto"/>
              <w:right w:val="single" w:sz="4" w:space="0" w:color="auto"/>
            </w:tcBorders>
            <w:shd w:val="clear" w:color="auto" w:fill="auto"/>
            <w:noWrap/>
            <w:vAlign w:val="bottom"/>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Reumatologie</w:t>
            </w:r>
          </w:p>
        </w:tc>
        <w:tc>
          <w:tcPr>
            <w:tcW w:w="1425" w:type="pct"/>
            <w:tcBorders>
              <w:top w:val="nil"/>
              <w:left w:val="nil"/>
              <w:bottom w:val="single" w:sz="4" w:space="0" w:color="auto"/>
              <w:right w:val="single" w:sz="4" w:space="0" w:color="auto"/>
            </w:tcBorders>
            <w:shd w:val="clear" w:color="auto" w:fill="auto"/>
            <w:noWrap/>
            <w:vAlign w:val="bottom"/>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1</w:t>
            </w:r>
          </w:p>
        </w:tc>
      </w:tr>
      <w:tr w:rsidR="00D85434" w:rsidRPr="000E738B" w:rsidTr="000A5B60">
        <w:trPr>
          <w:trHeight w:val="23"/>
          <w:jc w:val="center"/>
        </w:trPr>
        <w:tc>
          <w:tcPr>
            <w:tcW w:w="1053" w:type="pct"/>
            <w:tcBorders>
              <w:top w:val="nil"/>
              <w:left w:val="single" w:sz="4" w:space="0" w:color="auto"/>
              <w:bottom w:val="single" w:sz="4" w:space="0" w:color="auto"/>
              <w:right w:val="single" w:sz="4" w:space="0" w:color="auto"/>
            </w:tcBorders>
            <w:shd w:val="clear" w:color="auto" w:fill="auto"/>
            <w:noWrap/>
            <w:vAlign w:val="bottom"/>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12</w:t>
            </w:r>
          </w:p>
        </w:tc>
        <w:tc>
          <w:tcPr>
            <w:tcW w:w="2522" w:type="pct"/>
            <w:tcBorders>
              <w:top w:val="nil"/>
              <w:left w:val="nil"/>
              <w:bottom w:val="single" w:sz="4" w:space="0" w:color="auto"/>
              <w:right w:val="single" w:sz="4" w:space="0" w:color="auto"/>
            </w:tcBorders>
            <w:shd w:val="clear" w:color="auto" w:fill="auto"/>
            <w:noWrap/>
            <w:vAlign w:val="bottom"/>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Ecograf</w:t>
            </w:r>
          </w:p>
        </w:tc>
        <w:tc>
          <w:tcPr>
            <w:tcW w:w="1425" w:type="pct"/>
            <w:tcBorders>
              <w:top w:val="nil"/>
              <w:left w:val="nil"/>
              <w:bottom w:val="single" w:sz="4" w:space="0" w:color="auto"/>
              <w:right w:val="single" w:sz="4" w:space="0" w:color="auto"/>
            </w:tcBorders>
            <w:shd w:val="clear" w:color="auto" w:fill="auto"/>
            <w:noWrap/>
            <w:vAlign w:val="bottom"/>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1</w:t>
            </w:r>
          </w:p>
        </w:tc>
      </w:tr>
      <w:tr w:rsidR="00D85434" w:rsidRPr="000E738B" w:rsidTr="000A5B60">
        <w:trPr>
          <w:trHeight w:val="23"/>
          <w:jc w:val="center"/>
        </w:trPr>
        <w:tc>
          <w:tcPr>
            <w:tcW w:w="1053" w:type="pct"/>
            <w:tcBorders>
              <w:top w:val="nil"/>
              <w:left w:val="single" w:sz="4" w:space="0" w:color="auto"/>
              <w:bottom w:val="single" w:sz="4" w:space="0" w:color="auto"/>
              <w:right w:val="single" w:sz="4" w:space="0" w:color="auto"/>
            </w:tcBorders>
            <w:shd w:val="clear" w:color="auto" w:fill="auto"/>
            <w:noWrap/>
            <w:vAlign w:val="bottom"/>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lastRenderedPageBreak/>
              <w:t>13</w:t>
            </w:r>
          </w:p>
        </w:tc>
        <w:tc>
          <w:tcPr>
            <w:tcW w:w="2522" w:type="pct"/>
            <w:tcBorders>
              <w:top w:val="nil"/>
              <w:left w:val="nil"/>
              <w:bottom w:val="single" w:sz="4" w:space="0" w:color="auto"/>
              <w:right w:val="single" w:sz="4" w:space="0" w:color="auto"/>
            </w:tcBorders>
            <w:shd w:val="clear" w:color="auto" w:fill="auto"/>
            <w:noWrap/>
            <w:vAlign w:val="bottom"/>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Radiografie</w:t>
            </w:r>
          </w:p>
        </w:tc>
        <w:tc>
          <w:tcPr>
            <w:tcW w:w="1425" w:type="pct"/>
            <w:tcBorders>
              <w:top w:val="nil"/>
              <w:left w:val="nil"/>
              <w:bottom w:val="single" w:sz="4" w:space="0" w:color="auto"/>
              <w:right w:val="single" w:sz="4" w:space="0" w:color="auto"/>
            </w:tcBorders>
            <w:shd w:val="clear" w:color="auto" w:fill="auto"/>
            <w:noWrap/>
            <w:vAlign w:val="bottom"/>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1</w:t>
            </w:r>
          </w:p>
        </w:tc>
      </w:tr>
      <w:tr w:rsidR="00D85434" w:rsidRPr="000E738B" w:rsidTr="000A5B60">
        <w:trPr>
          <w:trHeight w:val="23"/>
          <w:jc w:val="center"/>
        </w:trPr>
        <w:tc>
          <w:tcPr>
            <w:tcW w:w="1053" w:type="pct"/>
            <w:tcBorders>
              <w:top w:val="nil"/>
              <w:left w:val="single" w:sz="4" w:space="0" w:color="auto"/>
              <w:bottom w:val="single" w:sz="4" w:space="0" w:color="auto"/>
              <w:right w:val="single" w:sz="4" w:space="0" w:color="auto"/>
            </w:tcBorders>
            <w:shd w:val="clear" w:color="auto" w:fill="auto"/>
            <w:noWrap/>
            <w:vAlign w:val="bottom"/>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14</w:t>
            </w:r>
          </w:p>
        </w:tc>
        <w:tc>
          <w:tcPr>
            <w:tcW w:w="2522" w:type="pct"/>
            <w:tcBorders>
              <w:top w:val="nil"/>
              <w:left w:val="nil"/>
              <w:bottom w:val="single" w:sz="4" w:space="0" w:color="auto"/>
              <w:right w:val="single" w:sz="4" w:space="0" w:color="auto"/>
            </w:tcBorders>
            <w:shd w:val="clear" w:color="auto" w:fill="auto"/>
            <w:noWrap/>
            <w:vAlign w:val="bottom"/>
            <w:hideMark/>
          </w:tcPr>
          <w:p w:rsidR="00D85434" w:rsidRPr="000E738B" w:rsidRDefault="00D85434" w:rsidP="000A5B60">
            <w:pPr>
              <w:spacing w:after="0" w:line="240" w:lineRule="auto"/>
              <w:rPr>
                <w:rFonts w:ascii="Arial" w:hAnsi="Arial" w:cs="Arial"/>
                <w:color w:val="2A2A2A"/>
                <w:sz w:val="24"/>
                <w:szCs w:val="24"/>
              </w:rPr>
            </w:pPr>
            <w:r w:rsidRPr="000E738B">
              <w:rPr>
                <w:rFonts w:ascii="Arial" w:hAnsi="Arial" w:cs="Arial"/>
                <w:color w:val="2A2A2A"/>
                <w:sz w:val="24"/>
                <w:szCs w:val="24"/>
              </w:rPr>
              <w:t>Stomatologie</w:t>
            </w:r>
          </w:p>
        </w:tc>
        <w:tc>
          <w:tcPr>
            <w:tcW w:w="1425" w:type="pct"/>
            <w:tcBorders>
              <w:top w:val="nil"/>
              <w:left w:val="nil"/>
              <w:bottom w:val="single" w:sz="4" w:space="0" w:color="auto"/>
              <w:right w:val="single" w:sz="4" w:space="0" w:color="auto"/>
            </w:tcBorders>
            <w:shd w:val="clear" w:color="auto" w:fill="auto"/>
            <w:noWrap/>
            <w:vAlign w:val="bottom"/>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1</w:t>
            </w:r>
          </w:p>
        </w:tc>
      </w:tr>
      <w:tr w:rsidR="00D85434" w:rsidRPr="000E738B" w:rsidTr="000A5B60">
        <w:trPr>
          <w:trHeight w:val="23"/>
          <w:jc w:val="center"/>
        </w:trPr>
        <w:tc>
          <w:tcPr>
            <w:tcW w:w="3575" w:type="pct"/>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Total medici</w:t>
            </w:r>
          </w:p>
        </w:tc>
        <w:tc>
          <w:tcPr>
            <w:tcW w:w="1425" w:type="pct"/>
            <w:tcBorders>
              <w:top w:val="nil"/>
              <w:left w:val="nil"/>
              <w:bottom w:val="single" w:sz="4" w:space="0" w:color="auto"/>
              <w:right w:val="single" w:sz="4" w:space="0" w:color="auto"/>
            </w:tcBorders>
            <w:shd w:val="clear" w:color="000000" w:fill="D9D9D9"/>
            <w:noWrap/>
            <w:vAlign w:val="bottom"/>
            <w:hideMark/>
          </w:tcPr>
          <w:p w:rsidR="00D85434" w:rsidRPr="000E738B" w:rsidRDefault="00D85434" w:rsidP="000A5B60">
            <w:pPr>
              <w:spacing w:after="0" w:line="240" w:lineRule="auto"/>
              <w:jc w:val="center"/>
              <w:rPr>
                <w:rFonts w:ascii="Arial" w:hAnsi="Arial" w:cs="Arial"/>
                <w:color w:val="2A2A2A"/>
                <w:sz w:val="24"/>
                <w:szCs w:val="24"/>
              </w:rPr>
            </w:pPr>
            <w:r w:rsidRPr="000E738B">
              <w:rPr>
                <w:rFonts w:ascii="Arial" w:hAnsi="Arial" w:cs="Arial"/>
                <w:color w:val="2A2A2A"/>
                <w:sz w:val="24"/>
                <w:szCs w:val="24"/>
              </w:rPr>
              <w:t>23</w:t>
            </w:r>
          </w:p>
        </w:tc>
      </w:tr>
    </w:tbl>
    <w:p w:rsidR="00B02138" w:rsidRPr="00B02138" w:rsidRDefault="00B02138" w:rsidP="00B02138">
      <w:pPr>
        <w:jc w:val="both"/>
        <w:rPr>
          <w:rFonts w:ascii="Arial" w:hAnsi="Arial" w:cs="Arial"/>
          <w:sz w:val="24"/>
          <w:szCs w:val="24"/>
        </w:rPr>
      </w:pPr>
    </w:p>
    <w:p w:rsidR="00B02138" w:rsidRPr="00B02138" w:rsidRDefault="00B02138" w:rsidP="00B02138">
      <w:pPr>
        <w:jc w:val="both"/>
        <w:rPr>
          <w:rFonts w:ascii="Arial" w:hAnsi="Arial" w:cs="Arial"/>
          <w:sz w:val="24"/>
          <w:szCs w:val="24"/>
        </w:rPr>
      </w:pPr>
      <w:r w:rsidRPr="00B02138">
        <w:rPr>
          <w:rFonts w:ascii="Arial" w:hAnsi="Arial" w:cs="Arial"/>
          <w:sz w:val="24"/>
          <w:szCs w:val="24"/>
        </w:rPr>
        <w:t>−</w:t>
      </w:r>
      <w:r w:rsidR="00D85434">
        <w:rPr>
          <w:rFonts w:ascii="Arial" w:hAnsi="Arial" w:cs="Arial"/>
          <w:sz w:val="24"/>
          <w:szCs w:val="24"/>
        </w:rPr>
        <w:t xml:space="preserve"> </w:t>
      </w:r>
      <w:r w:rsidRPr="00B02138">
        <w:rPr>
          <w:rFonts w:ascii="Arial" w:hAnsi="Arial" w:cs="Arial"/>
          <w:sz w:val="24"/>
          <w:szCs w:val="24"/>
        </w:rPr>
        <w:t xml:space="preserve">Din totalul asistentelor, 10 dintre acestea vor deservi spitalul și policlinica, o asistentă </w:t>
      </w:r>
      <w:proofErr w:type="gramStart"/>
      <w:r w:rsidRPr="00B02138">
        <w:rPr>
          <w:rFonts w:ascii="Arial" w:hAnsi="Arial" w:cs="Arial"/>
          <w:sz w:val="24"/>
          <w:szCs w:val="24"/>
        </w:rPr>
        <w:t>va</w:t>
      </w:r>
      <w:proofErr w:type="gramEnd"/>
      <w:r w:rsidRPr="00B02138">
        <w:rPr>
          <w:rFonts w:ascii="Arial" w:hAnsi="Arial" w:cs="Arial"/>
          <w:sz w:val="24"/>
          <w:szCs w:val="24"/>
        </w:rPr>
        <w:t xml:space="preserve"> fi alocată serviciului de radiologie și o asistentă va deservi laboratorul.</w:t>
      </w:r>
    </w:p>
    <w:p w:rsidR="00B02138" w:rsidRPr="00B02138" w:rsidRDefault="00B02138" w:rsidP="00B02138">
      <w:pPr>
        <w:jc w:val="both"/>
        <w:rPr>
          <w:rFonts w:ascii="Arial" w:hAnsi="Arial" w:cs="Arial"/>
          <w:sz w:val="24"/>
          <w:szCs w:val="24"/>
        </w:rPr>
      </w:pPr>
      <w:r w:rsidRPr="00B02138">
        <w:rPr>
          <w:rFonts w:ascii="Arial" w:hAnsi="Arial" w:cs="Arial"/>
          <w:sz w:val="24"/>
          <w:szCs w:val="24"/>
        </w:rPr>
        <w:t>−</w:t>
      </w:r>
      <w:r w:rsidR="00D85434">
        <w:rPr>
          <w:rFonts w:ascii="Arial" w:hAnsi="Arial" w:cs="Arial"/>
          <w:sz w:val="24"/>
          <w:szCs w:val="24"/>
        </w:rPr>
        <w:t xml:space="preserve"> </w:t>
      </w:r>
      <w:r w:rsidRPr="00B02138">
        <w:rPr>
          <w:rFonts w:ascii="Arial" w:hAnsi="Arial" w:cs="Arial"/>
          <w:sz w:val="24"/>
          <w:szCs w:val="24"/>
        </w:rPr>
        <w:t xml:space="preserve">O infirmieră din cele 4 </w:t>
      </w:r>
      <w:proofErr w:type="gramStart"/>
      <w:r w:rsidRPr="00B02138">
        <w:rPr>
          <w:rFonts w:ascii="Arial" w:hAnsi="Arial" w:cs="Arial"/>
          <w:sz w:val="24"/>
          <w:szCs w:val="24"/>
        </w:rPr>
        <w:t>va</w:t>
      </w:r>
      <w:proofErr w:type="gramEnd"/>
      <w:r w:rsidRPr="00B02138">
        <w:rPr>
          <w:rFonts w:ascii="Arial" w:hAnsi="Arial" w:cs="Arial"/>
          <w:sz w:val="24"/>
          <w:szCs w:val="24"/>
        </w:rPr>
        <w:t xml:space="preserve"> deservi computerul tomograf și ecograful, iar restul infirmierelor vor deservi spitalul și ambulatoriul.</w:t>
      </w:r>
    </w:p>
    <w:p w:rsidR="00B02138" w:rsidRPr="00B02138" w:rsidRDefault="00B02138" w:rsidP="00B02138">
      <w:pPr>
        <w:jc w:val="both"/>
        <w:rPr>
          <w:rFonts w:ascii="Arial" w:hAnsi="Arial" w:cs="Arial"/>
          <w:sz w:val="24"/>
          <w:szCs w:val="24"/>
        </w:rPr>
      </w:pPr>
      <w:r w:rsidRPr="00B02138">
        <w:rPr>
          <w:rFonts w:ascii="Arial" w:hAnsi="Arial" w:cs="Arial"/>
          <w:sz w:val="24"/>
          <w:szCs w:val="24"/>
        </w:rPr>
        <w:t>−</w:t>
      </w:r>
      <w:r w:rsidR="00D85434">
        <w:rPr>
          <w:rFonts w:ascii="Arial" w:hAnsi="Arial" w:cs="Arial"/>
          <w:sz w:val="24"/>
          <w:szCs w:val="24"/>
        </w:rPr>
        <w:t xml:space="preserve"> </w:t>
      </w:r>
      <w:r w:rsidRPr="00B02138">
        <w:rPr>
          <w:rFonts w:ascii="Arial" w:hAnsi="Arial" w:cs="Arial"/>
          <w:sz w:val="24"/>
          <w:szCs w:val="24"/>
        </w:rPr>
        <w:t xml:space="preserve">Persoana angajată la departamentul de statistică se </w:t>
      </w:r>
      <w:proofErr w:type="gramStart"/>
      <w:r w:rsidRPr="00B02138">
        <w:rPr>
          <w:rFonts w:ascii="Arial" w:hAnsi="Arial" w:cs="Arial"/>
          <w:sz w:val="24"/>
          <w:szCs w:val="24"/>
        </w:rPr>
        <w:t>va</w:t>
      </w:r>
      <w:proofErr w:type="gramEnd"/>
      <w:r w:rsidRPr="00B02138">
        <w:rPr>
          <w:rFonts w:ascii="Arial" w:hAnsi="Arial" w:cs="Arial"/>
          <w:sz w:val="24"/>
          <w:szCs w:val="24"/>
        </w:rPr>
        <w:t xml:space="preserve"> ocupa cu partea administrativă a actului medical, respectiv raportarea serviciilor medicale, verificarea acestora din punct de vedere al respectării regulilor de validare etc.</w:t>
      </w:r>
    </w:p>
    <w:p w:rsidR="00B02138" w:rsidRPr="00D85434" w:rsidRDefault="00B02138" w:rsidP="00B02138">
      <w:pPr>
        <w:jc w:val="both"/>
        <w:rPr>
          <w:rFonts w:ascii="Arial" w:hAnsi="Arial" w:cs="Arial"/>
          <w:b/>
          <w:sz w:val="24"/>
          <w:szCs w:val="24"/>
        </w:rPr>
      </w:pPr>
      <w:r w:rsidRPr="00D85434">
        <w:rPr>
          <w:rFonts w:ascii="Arial" w:hAnsi="Arial" w:cs="Arial"/>
          <w:b/>
          <w:sz w:val="24"/>
          <w:szCs w:val="24"/>
        </w:rPr>
        <w:t>Obligatii</w:t>
      </w:r>
      <w:r w:rsidR="00D85434" w:rsidRPr="00D85434">
        <w:rPr>
          <w:rFonts w:ascii="Arial" w:hAnsi="Arial" w:cs="Arial"/>
          <w:b/>
          <w:sz w:val="24"/>
          <w:szCs w:val="24"/>
        </w:rPr>
        <w:t xml:space="preserve"> </w:t>
      </w:r>
      <w:r w:rsidRPr="00D85434">
        <w:rPr>
          <w:rFonts w:ascii="Arial" w:hAnsi="Arial" w:cs="Arial"/>
          <w:b/>
          <w:sz w:val="24"/>
          <w:szCs w:val="24"/>
        </w:rPr>
        <w:t>suplimentare</w:t>
      </w:r>
      <w:r w:rsidR="00D85434" w:rsidRPr="00D85434">
        <w:rPr>
          <w:rFonts w:ascii="Arial" w:hAnsi="Arial" w:cs="Arial"/>
          <w:b/>
          <w:sz w:val="24"/>
          <w:szCs w:val="24"/>
        </w:rPr>
        <w:t xml:space="preserve"> </w:t>
      </w:r>
      <w:r w:rsidRPr="00D85434">
        <w:rPr>
          <w:rFonts w:ascii="Arial" w:hAnsi="Arial" w:cs="Arial"/>
          <w:b/>
          <w:sz w:val="24"/>
          <w:szCs w:val="24"/>
        </w:rPr>
        <w:t>ale</w:t>
      </w:r>
      <w:r w:rsidR="00D85434" w:rsidRPr="00D85434">
        <w:rPr>
          <w:rFonts w:ascii="Arial" w:hAnsi="Arial" w:cs="Arial"/>
          <w:b/>
          <w:sz w:val="24"/>
          <w:szCs w:val="24"/>
        </w:rPr>
        <w:t xml:space="preserve"> </w:t>
      </w:r>
      <w:r w:rsidRPr="00D85434">
        <w:rPr>
          <w:rFonts w:ascii="Arial" w:hAnsi="Arial" w:cs="Arial"/>
          <w:b/>
          <w:sz w:val="24"/>
          <w:szCs w:val="24"/>
        </w:rPr>
        <w:t>concesionarului:</w:t>
      </w:r>
    </w:p>
    <w:p w:rsidR="00B02138" w:rsidRPr="00B02138" w:rsidRDefault="00D85434" w:rsidP="00B02138">
      <w:pPr>
        <w:jc w:val="both"/>
        <w:rPr>
          <w:rFonts w:ascii="Arial" w:hAnsi="Arial" w:cs="Arial"/>
          <w:sz w:val="24"/>
          <w:szCs w:val="24"/>
        </w:rPr>
      </w:pPr>
      <w:r>
        <w:rPr>
          <w:rFonts w:ascii="Arial" w:hAnsi="Arial" w:cs="Arial"/>
          <w:sz w:val="24"/>
          <w:szCs w:val="24"/>
        </w:rPr>
        <w:t xml:space="preserve">1.  Acordarea </w:t>
      </w:r>
      <w:r w:rsidR="00B02138" w:rsidRPr="00B02138">
        <w:rPr>
          <w:rFonts w:ascii="Arial" w:hAnsi="Arial" w:cs="Arial"/>
          <w:sz w:val="24"/>
          <w:szCs w:val="24"/>
        </w:rPr>
        <w:t>de facilităti pentru cetatenii a UAT Comuna Dumbraveni, constand în reduceri ale preturilor de lista ale serviciilor medicale si analizelor, respectiv:</w:t>
      </w:r>
    </w:p>
    <w:p w:rsidR="00B02138" w:rsidRPr="002653B8" w:rsidRDefault="00B02138" w:rsidP="00B02138">
      <w:pPr>
        <w:jc w:val="both"/>
        <w:rPr>
          <w:rFonts w:ascii="Arial" w:hAnsi="Arial" w:cs="Arial"/>
          <w:sz w:val="24"/>
          <w:szCs w:val="24"/>
        </w:rPr>
      </w:pPr>
      <w:r w:rsidRPr="00B02138">
        <w:rPr>
          <w:rFonts w:ascii="Arial" w:hAnsi="Arial" w:cs="Arial"/>
          <w:sz w:val="24"/>
          <w:szCs w:val="24"/>
        </w:rPr>
        <w:t xml:space="preserve">- </w:t>
      </w:r>
      <w:r w:rsidRPr="002653B8">
        <w:rPr>
          <w:rFonts w:ascii="Arial" w:hAnsi="Arial" w:cs="Arial"/>
          <w:sz w:val="24"/>
          <w:szCs w:val="24"/>
        </w:rPr>
        <w:t>în cazul pensionarilor domiciliati pe raza administrativ-teritorial a UAT Comuna Dumbraveni, 20% reducere a preturilor de lista pentru servicii medicale (consultatii, servicii imagistica, interventii specialitti medicale) si analize;</w:t>
      </w:r>
    </w:p>
    <w:p w:rsidR="00B02138" w:rsidRPr="002653B8" w:rsidRDefault="00B02138" w:rsidP="00B02138">
      <w:pPr>
        <w:jc w:val="both"/>
        <w:rPr>
          <w:rFonts w:ascii="Arial" w:hAnsi="Arial" w:cs="Arial"/>
          <w:sz w:val="24"/>
          <w:szCs w:val="24"/>
        </w:rPr>
      </w:pPr>
      <w:r w:rsidRPr="002653B8">
        <w:rPr>
          <w:rFonts w:ascii="Arial" w:hAnsi="Arial" w:cs="Arial"/>
          <w:sz w:val="24"/>
          <w:szCs w:val="24"/>
        </w:rPr>
        <w:t>- in cazul cetatenilor, adulti si copii domiciliati pe raza administrativ-teritorial a</w:t>
      </w:r>
      <w:r w:rsidR="00D85434" w:rsidRPr="002653B8">
        <w:rPr>
          <w:rFonts w:ascii="Arial" w:hAnsi="Arial" w:cs="Arial"/>
          <w:sz w:val="24"/>
          <w:szCs w:val="24"/>
        </w:rPr>
        <w:t xml:space="preserve"> UAT Comuna Dumbraveni, </w:t>
      </w:r>
      <w:r w:rsidRPr="002653B8">
        <w:rPr>
          <w:rFonts w:ascii="Arial" w:hAnsi="Arial" w:cs="Arial"/>
          <w:sz w:val="24"/>
          <w:szCs w:val="24"/>
        </w:rPr>
        <w:t>10% reducere a preturilor de lista pentru servicii medicale(consultatii, servicii imagistica, interventii specialitti medicale) si analize;</w:t>
      </w:r>
    </w:p>
    <w:p w:rsidR="00B02138" w:rsidRPr="00B02138" w:rsidRDefault="00B02138" w:rsidP="00B02138">
      <w:pPr>
        <w:jc w:val="both"/>
        <w:rPr>
          <w:rFonts w:ascii="Arial" w:hAnsi="Arial" w:cs="Arial"/>
          <w:sz w:val="24"/>
          <w:szCs w:val="24"/>
        </w:rPr>
      </w:pPr>
      <w:r w:rsidRPr="002653B8">
        <w:rPr>
          <w:rFonts w:ascii="Arial" w:hAnsi="Arial" w:cs="Arial"/>
          <w:sz w:val="24"/>
          <w:szCs w:val="24"/>
        </w:rPr>
        <w:t>2.  Acordarea  de facilitati  pentru  cetatenii</w:t>
      </w:r>
      <w:r w:rsidRPr="00B02138">
        <w:rPr>
          <w:rFonts w:ascii="Arial" w:hAnsi="Arial" w:cs="Arial"/>
          <w:sz w:val="24"/>
          <w:szCs w:val="24"/>
        </w:rPr>
        <w:t xml:space="preserve">  a UAT Comuna Dumbraveni,  constand  in prioritate  la programari  pentru  analizele  si serviciile medicale  decontate  de Casele de Asigurari  de Sanatate;</w:t>
      </w:r>
    </w:p>
    <w:p w:rsidR="00B02138" w:rsidRPr="00D85434" w:rsidRDefault="00BE5784" w:rsidP="00B02138">
      <w:pPr>
        <w:jc w:val="both"/>
        <w:rPr>
          <w:rFonts w:ascii="Arial" w:hAnsi="Arial" w:cs="Arial"/>
          <w:b/>
          <w:sz w:val="24"/>
          <w:szCs w:val="24"/>
        </w:rPr>
      </w:pPr>
      <w:r>
        <w:rPr>
          <w:rFonts w:ascii="Arial" w:hAnsi="Arial" w:cs="Arial"/>
          <w:b/>
          <w:sz w:val="24"/>
          <w:szCs w:val="24"/>
        </w:rPr>
        <w:t>CAP. VII</w:t>
      </w:r>
      <w:proofErr w:type="gramStart"/>
      <w:r w:rsidR="00B02138" w:rsidRPr="00D85434">
        <w:rPr>
          <w:rFonts w:ascii="Arial" w:hAnsi="Arial" w:cs="Arial"/>
          <w:b/>
          <w:sz w:val="24"/>
          <w:szCs w:val="24"/>
        </w:rPr>
        <w:t>.  REGIMUL</w:t>
      </w:r>
      <w:proofErr w:type="gramEnd"/>
      <w:r w:rsidR="00B02138" w:rsidRPr="00D85434">
        <w:rPr>
          <w:rFonts w:ascii="Arial" w:hAnsi="Arial" w:cs="Arial"/>
          <w:b/>
          <w:sz w:val="24"/>
          <w:szCs w:val="24"/>
        </w:rPr>
        <w:t xml:space="preserve">   BUNURILOR   UTILIZATE   DE   CONCESIONAR  IN  DERULAREA CONCESIUNII</w:t>
      </w:r>
    </w:p>
    <w:p w:rsidR="00B02138" w:rsidRPr="00B02138" w:rsidRDefault="00BE5784" w:rsidP="00B02138">
      <w:pPr>
        <w:jc w:val="both"/>
        <w:rPr>
          <w:rFonts w:ascii="Arial" w:hAnsi="Arial" w:cs="Arial"/>
          <w:sz w:val="24"/>
          <w:szCs w:val="24"/>
        </w:rPr>
      </w:pPr>
      <w:r>
        <w:rPr>
          <w:rFonts w:ascii="Arial" w:hAnsi="Arial" w:cs="Arial"/>
          <w:sz w:val="24"/>
          <w:szCs w:val="24"/>
        </w:rPr>
        <w:t>7</w:t>
      </w:r>
      <w:r w:rsidR="00B02138" w:rsidRPr="00B02138">
        <w:rPr>
          <w:rFonts w:ascii="Arial" w:hAnsi="Arial" w:cs="Arial"/>
          <w:sz w:val="24"/>
          <w:szCs w:val="24"/>
        </w:rPr>
        <w:t>.1</w:t>
      </w:r>
      <w:proofErr w:type="gramStart"/>
      <w:r w:rsidR="00B02138" w:rsidRPr="00B02138">
        <w:rPr>
          <w:rFonts w:ascii="Arial" w:hAnsi="Arial" w:cs="Arial"/>
          <w:sz w:val="24"/>
          <w:szCs w:val="24"/>
        </w:rPr>
        <w:t>.  In</w:t>
      </w:r>
      <w:proofErr w:type="gramEnd"/>
      <w:r w:rsidR="00B02138" w:rsidRPr="00B02138">
        <w:rPr>
          <w:rFonts w:ascii="Arial" w:hAnsi="Arial" w:cs="Arial"/>
          <w:sz w:val="24"/>
          <w:szCs w:val="24"/>
        </w:rPr>
        <w:t xml:space="preserve">  derularea   prezentului   contract,   concesionarul   va  utiliza   urmatoarele   categorii   de</w:t>
      </w:r>
      <w:r w:rsidR="00172BBB">
        <w:rPr>
          <w:rFonts w:ascii="Arial" w:hAnsi="Arial" w:cs="Arial"/>
          <w:sz w:val="24"/>
          <w:szCs w:val="24"/>
        </w:rPr>
        <w:t xml:space="preserve"> </w:t>
      </w:r>
      <w:r w:rsidR="00B02138" w:rsidRPr="00B02138">
        <w:rPr>
          <w:rFonts w:ascii="Arial" w:hAnsi="Arial" w:cs="Arial"/>
          <w:sz w:val="24"/>
          <w:szCs w:val="24"/>
        </w:rPr>
        <w:t>bunuri:</w:t>
      </w:r>
    </w:p>
    <w:p w:rsidR="00B02138" w:rsidRPr="00B02138" w:rsidRDefault="00B02138" w:rsidP="00B02138">
      <w:pPr>
        <w:jc w:val="both"/>
        <w:rPr>
          <w:rFonts w:ascii="Arial" w:hAnsi="Arial" w:cs="Arial"/>
          <w:sz w:val="24"/>
          <w:szCs w:val="24"/>
        </w:rPr>
      </w:pPr>
      <w:r w:rsidRPr="00B02138">
        <w:rPr>
          <w:rFonts w:ascii="Arial" w:hAnsi="Arial" w:cs="Arial"/>
          <w:sz w:val="24"/>
          <w:szCs w:val="24"/>
        </w:rPr>
        <w:t>a)  bunuri   de  retur</w:t>
      </w:r>
      <w:r w:rsidR="00D85434">
        <w:rPr>
          <w:rFonts w:ascii="Arial" w:hAnsi="Arial" w:cs="Arial"/>
          <w:sz w:val="24"/>
          <w:szCs w:val="24"/>
        </w:rPr>
        <w:t xml:space="preserve"> </w:t>
      </w:r>
      <w:r w:rsidRPr="00B02138">
        <w:rPr>
          <w:rFonts w:ascii="Arial" w:hAnsi="Arial" w:cs="Arial"/>
          <w:sz w:val="24"/>
          <w:szCs w:val="24"/>
        </w:rPr>
        <w:t xml:space="preserve">(bunurile care au făcut obiectul concesiunii, precum și cele care au rezultat în urma investițiilor impuse prin caietul de sarcini) - bunurile   care  revin  de  plin  drept,   gratuit  si  libere  de  orice  sarcini concedentului,  la incetarea  contractului  de concesiune,  inclusiv  dotarile indicate la CAP. </w:t>
      </w:r>
      <w:proofErr w:type="gramStart"/>
      <w:r w:rsidR="00BE5784">
        <w:rPr>
          <w:rFonts w:ascii="Arial" w:hAnsi="Arial" w:cs="Arial"/>
          <w:sz w:val="24"/>
          <w:szCs w:val="24"/>
        </w:rPr>
        <w:t>II</w:t>
      </w:r>
      <w:r w:rsidRPr="00B02138">
        <w:rPr>
          <w:rFonts w:ascii="Arial" w:hAnsi="Arial" w:cs="Arial"/>
          <w:sz w:val="24"/>
          <w:szCs w:val="24"/>
        </w:rPr>
        <w:t>.</w:t>
      </w:r>
      <w:proofErr w:type="gramEnd"/>
    </w:p>
    <w:p w:rsidR="00B02138" w:rsidRPr="00B02138" w:rsidRDefault="00B02138" w:rsidP="00B02138">
      <w:pPr>
        <w:jc w:val="both"/>
        <w:rPr>
          <w:rFonts w:ascii="Arial" w:hAnsi="Arial" w:cs="Arial"/>
          <w:sz w:val="24"/>
          <w:szCs w:val="24"/>
        </w:rPr>
      </w:pPr>
      <w:r w:rsidRPr="00B02138">
        <w:rPr>
          <w:rFonts w:ascii="Arial" w:hAnsi="Arial" w:cs="Arial"/>
          <w:sz w:val="24"/>
          <w:szCs w:val="24"/>
        </w:rPr>
        <w:t xml:space="preserve">b)   </w:t>
      </w:r>
      <w:proofErr w:type="gramStart"/>
      <w:r w:rsidRPr="00B02138">
        <w:rPr>
          <w:rFonts w:ascii="Arial" w:hAnsi="Arial" w:cs="Arial"/>
          <w:sz w:val="24"/>
          <w:szCs w:val="24"/>
        </w:rPr>
        <w:t>bunuri</w:t>
      </w:r>
      <w:proofErr w:type="gramEnd"/>
      <w:r w:rsidRPr="00B02138">
        <w:rPr>
          <w:rFonts w:ascii="Arial" w:hAnsi="Arial" w:cs="Arial"/>
          <w:sz w:val="24"/>
          <w:szCs w:val="24"/>
        </w:rPr>
        <w:t xml:space="preserve">   proprii (bunuri proprii bunurile care au aparținut concesionarului și au fost utilizate de către acesta pe durata concesiunii)-bunurile   care,   la  incetarea   contractului    de   concesiune,   raman   în proprietatea  concesionarului.</w:t>
      </w:r>
    </w:p>
    <w:p w:rsidR="00B02138" w:rsidRPr="00B02138" w:rsidRDefault="00BE5784" w:rsidP="00B02138">
      <w:pPr>
        <w:jc w:val="both"/>
        <w:rPr>
          <w:rFonts w:ascii="Arial" w:hAnsi="Arial" w:cs="Arial"/>
          <w:sz w:val="24"/>
          <w:szCs w:val="24"/>
        </w:rPr>
      </w:pPr>
      <w:r>
        <w:rPr>
          <w:rFonts w:ascii="Arial" w:hAnsi="Arial" w:cs="Arial"/>
          <w:sz w:val="24"/>
          <w:szCs w:val="24"/>
        </w:rPr>
        <w:lastRenderedPageBreak/>
        <w:t>7</w:t>
      </w:r>
      <w:r w:rsidR="00B02138" w:rsidRPr="00B02138">
        <w:rPr>
          <w:rFonts w:ascii="Arial" w:hAnsi="Arial" w:cs="Arial"/>
          <w:sz w:val="24"/>
          <w:szCs w:val="24"/>
        </w:rPr>
        <w:t xml:space="preserve">.2. In </w:t>
      </w:r>
      <w:proofErr w:type="gramStart"/>
      <w:r w:rsidR="00B02138" w:rsidRPr="00B02138">
        <w:rPr>
          <w:rFonts w:ascii="Arial" w:hAnsi="Arial" w:cs="Arial"/>
          <w:sz w:val="24"/>
          <w:szCs w:val="24"/>
        </w:rPr>
        <w:t>contractul  de</w:t>
      </w:r>
      <w:proofErr w:type="gramEnd"/>
      <w:r w:rsidR="00B02138" w:rsidRPr="00B02138">
        <w:rPr>
          <w:rFonts w:ascii="Arial" w:hAnsi="Arial" w:cs="Arial"/>
          <w:sz w:val="24"/>
          <w:szCs w:val="24"/>
        </w:rPr>
        <w:t xml:space="preserve"> concesiune  se va mentiona  repartitia acestor  bunuri  la încetarea, din orice</w:t>
      </w:r>
      <w:r w:rsidR="009551FC">
        <w:rPr>
          <w:rFonts w:ascii="Arial" w:hAnsi="Arial" w:cs="Arial"/>
          <w:sz w:val="24"/>
          <w:szCs w:val="24"/>
        </w:rPr>
        <w:t xml:space="preserve"> </w:t>
      </w:r>
      <w:r w:rsidR="00B02138" w:rsidRPr="00B02138">
        <w:rPr>
          <w:rFonts w:ascii="Arial" w:hAnsi="Arial" w:cs="Arial"/>
          <w:sz w:val="24"/>
          <w:szCs w:val="24"/>
        </w:rPr>
        <w:t>cauza a concesiunii.</w:t>
      </w:r>
    </w:p>
    <w:p w:rsidR="00B02138" w:rsidRPr="009551FC" w:rsidRDefault="00BE5784" w:rsidP="00B02138">
      <w:pPr>
        <w:jc w:val="both"/>
        <w:rPr>
          <w:rFonts w:ascii="Arial" w:hAnsi="Arial" w:cs="Arial"/>
          <w:b/>
          <w:sz w:val="24"/>
          <w:szCs w:val="24"/>
        </w:rPr>
      </w:pPr>
      <w:r>
        <w:rPr>
          <w:rFonts w:ascii="Arial" w:hAnsi="Arial" w:cs="Arial"/>
          <w:b/>
          <w:sz w:val="24"/>
          <w:szCs w:val="24"/>
        </w:rPr>
        <w:t>CAP. VIII</w:t>
      </w:r>
      <w:r w:rsidR="00B02138" w:rsidRPr="009551FC">
        <w:rPr>
          <w:rFonts w:ascii="Arial" w:hAnsi="Arial" w:cs="Arial"/>
          <w:b/>
          <w:sz w:val="24"/>
          <w:szCs w:val="24"/>
        </w:rPr>
        <w:t xml:space="preserve">. </w:t>
      </w:r>
      <w:proofErr w:type="gramStart"/>
      <w:r w:rsidR="00B02138" w:rsidRPr="009551FC">
        <w:rPr>
          <w:rFonts w:ascii="Arial" w:hAnsi="Arial" w:cs="Arial"/>
          <w:b/>
          <w:sz w:val="24"/>
          <w:szCs w:val="24"/>
        </w:rPr>
        <w:t>REDEVENTA  SI</w:t>
      </w:r>
      <w:proofErr w:type="gramEnd"/>
      <w:r w:rsidR="00B02138" w:rsidRPr="009551FC">
        <w:rPr>
          <w:rFonts w:ascii="Arial" w:hAnsi="Arial" w:cs="Arial"/>
          <w:b/>
          <w:sz w:val="24"/>
          <w:szCs w:val="24"/>
        </w:rPr>
        <w:t xml:space="preserve"> GARANTII FINANCIARE</w:t>
      </w:r>
    </w:p>
    <w:p w:rsidR="00B02138" w:rsidRPr="003F3200" w:rsidRDefault="00BE5784" w:rsidP="00B02138">
      <w:pPr>
        <w:jc w:val="both"/>
        <w:rPr>
          <w:rFonts w:ascii="Arial" w:hAnsi="Arial" w:cs="Arial"/>
          <w:sz w:val="24"/>
          <w:szCs w:val="24"/>
        </w:rPr>
      </w:pPr>
      <w:r w:rsidRPr="003F3200">
        <w:rPr>
          <w:rFonts w:ascii="Arial" w:hAnsi="Arial" w:cs="Arial"/>
          <w:sz w:val="24"/>
          <w:szCs w:val="24"/>
        </w:rPr>
        <w:t>8</w:t>
      </w:r>
      <w:r w:rsidR="00B02138" w:rsidRPr="003F3200">
        <w:rPr>
          <w:rFonts w:ascii="Arial" w:hAnsi="Arial" w:cs="Arial"/>
          <w:sz w:val="24"/>
          <w:szCs w:val="24"/>
        </w:rPr>
        <w:t xml:space="preserve">.1. Pretul de </w:t>
      </w:r>
      <w:proofErr w:type="gramStart"/>
      <w:r w:rsidR="00B02138" w:rsidRPr="003F3200">
        <w:rPr>
          <w:rFonts w:ascii="Arial" w:hAnsi="Arial" w:cs="Arial"/>
          <w:sz w:val="24"/>
          <w:szCs w:val="24"/>
        </w:rPr>
        <w:t>pornire  a</w:t>
      </w:r>
      <w:proofErr w:type="gramEnd"/>
      <w:r w:rsidR="00B02138" w:rsidRPr="003F3200">
        <w:rPr>
          <w:rFonts w:ascii="Arial" w:hAnsi="Arial" w:cs="Arial"/>
          <w:sz w:val="24"/>
          <w:szCs w:val="24"/>
        </w:rPr>
        <w:t xml:space="preserve"> redeventei este </w:t>
      </w:r>
      <w:r w:rsidR="00BB54EE" w:rsidRPr="003F3200">
        <w:rPr>
          <w:rFonts w:ascii="Arial" w:hAnsi="Arial" w:cs="Arial"/>
          <w:sz w:val="24"/>
          <w:szCs w:val="24"/>
        </w:rPr>
        <w:t xml:space="preserve">de </w:t>
      </w:r>
      <w:r w:rsidR="003F3200" w:rsidRPr="003F3200">
        <w:rPr>
          <w:rFonts w:ascii="Arial" w:hAnsi="Arial" w:cs="Arial"/>
          <w:sz w:val="24"/>
          <w:szCs w:val="24"/>
        </w:rPr>
        <w:t>10</w:t>
      </w:r>
      <w:r w:rsidR="00BB54EE" w:rsidRPr="003F3200">
        <w:rPr>
          <w:rFonts w:ascii="Arial" w:hAnsi="Arial" w:cs="Arial"/>
          <w:sz w:val="24"/>
          <w:szCs w:val="24"/>
        </w:rPr>
        <w:t>.000,00 euro/an</w:t>
      </w:r>
      <w:r w:rsidR="00D308FC" w:rsidRPr="003F3200">
        <w:rPr>
          <w:rFonts w:ascii="Arial" w:hAnsi="Arial" w:cs="Arial"/>
          <w:sz w:val="24"/>
          <w:szCs w:val="24"/>
        </w:rPr>
        <w:t xml:space="preserve">  cu TVA inclus)</w:t>
      </w:r>
      <w:r w:rsidR="00BB54EE" w:rsidRPr="003F3200">
        <w:rPr>
          <w:rFonts w:ascii="Arial" w:hAnsi="Arial" w:cs="Arial"/>
          <w:sz w:val="24"/>
          <w:szCs w:val="24"/>
        </w:rPr>
        <w:t xml:space="preserve"> si este </w:t>
      </w:r>
      <w:r w:rsidR="00B02138" w:rsidRPr="003F3200">
        <w:rPr>
          <w:rFonts w:ascii="Arial" w:hAnsi="Arial" w:cs="Arial"/>
          <w:sz w:val="24"/>
          <w:szCs w:val="24"/>
        </w:rPr>
        <w:t>stabilit prin Hotarare de Consiliu Local;</w:t>
      </w:r>
    </w:p>
    <w:p w:rsidR="00B02138" w:rsidRPr="00B02138" w:rsidRDefault="00BE5784" w:rsidP="00B02138">
      <w:pPr>
        <w:jc w:val="both"/>
        <w:rPr>
          <w:rFonts w:ascii="Arial" w:hAnsi="Arial" w:cs="Arial"/>
          <w:sz w:val="24"/>
          <w:szCs w:val="24"/>
        </w:rPr>
      </w:pPr>
      <w:r w:rsidRPr="003F3200">
        <w:rPr>
          <w:rFonts w:ascii="Arial" w:hAnsi="Arial" w:cs="Arial"/>
          <w:sz w:val="24"/>
          <w:szCs w:val="24"/>
        </w:rPr>
        <w:t>8</w:t>
      </w:r>
      <w:r w:rsidR="009551FC" w:rsidRPr="003F3200">
        <w:rPr>
          <w:rFonts w:ascii="Arial" w:hAnsi="Arial" w:cs="Arial"/>
          <w:sz w:val="24"/>
          <w:szCs w:val="24"/>
        </w:rPr>
        <w:t xml:space="preserve">.2. </w:t>
      </w:r>
      <w:r w:rsidR="00B02138" w:rsidRPr="003F3200">
        <w:rPr>
          <w:rFonts w:ascii="Arial" w:hAnsi="Arial" w:cs="Arial"/>
          <w:sz w:val="24"/>
          <w:szCs w:val="24"/>
        </w:rPr>
        <w:t xml:space="preserve">Obligatia   de  plată  a  redeventei   începe   de  la  </w:t>
      </w:r>
      <w:r w:rsidR="003F3200" w:rsidRPr="003F3200">
        <w:rPr>
          <w:rFonts w:ascii="Arial" w:hAnsi="Arial" w:cs="Arial"/>
          <w:sz w:val="24"/>
          <w:szCs w:val="24"/>
        </w:rPr>
        <w:t>9</w:t>
      </w:r>
      <w:r w:rsidR="00D308FC" w:rsidRPr="003F3200">
        <w:rPr>
          <w:rFonts w:ascii="Arial" w:hAnsi="Arial" w:cs="Arial"/>
          <w:sz w:val="24"/>
          <w:szCs w:val="24"/>
        </w:rPr>
        <w:t xml:space="preserve"> luni de la </w:t>
      </w:r>
      <w:r w:rsidR="00B02138" w:rsidRPr="003F3200">
        <w:rPr>
          <w:rFonts w:ascii="Arial" w:hAnsi="Arial" w:cs="Arial"/>
          <w:sz w:val="24"/>
          <w:szCs w:val="24"/>
        </w:rPr>
        <w:t>data  semnarii  de  către  concesionar  a contractului si se plateste anual, actualizată  cu rata inflatiei.</w:t>
      </w:r>
    </w:p>
    <w:p w:rsidR="009551FC" w:rsidRDefault="00BE5784" w:rsidP="00B02138">
      <w:pPr>
        <w:jc w:val="both"/>
        <w:rPr>
          <w:rFonts w:ascii="Arial" w:hAnsi="Arial" w:cs="Arial"/>
          <w:sz w:val="24"/>
          <w:szCs w:val="24"/>
        </w:rPr>
      </w:pPr>
      <w:r>
        <w:rPr>
          <w:rFonts w:ascii="Arial" w:hAnsi="Arial" w:cs="Arial"/>
          <w:sz w:val="24"/>
          <w:szCs w:val="24"/>
        </w:rPr>
        <w:t>8</w:t>
      </w:r>
      <w:r w:rsidR="00B02138" w:rsidRPr="00B02138">
        <w:rPr>
          <w:rFonts w:ascii="Arial" w:hAnsi="Arial" w:cs="Arial"/>
          <w:sz w:val="24"/>
          <w:szCs w:val="24"/>
        </w:rPr>
        <w:t>.3</w:t>
      </w:r>
      <w:proofErr w:type="gramStart"/>
      <w:r w:rsidR="00B02138" w:rsidRPr="00B02138">
        <w:rPr>
          <w:rFonts w:ascii="Arial" w:hAnsi="Arial" w:cs="Arial"/>
          <w:sz w:val="24"/>
          <w:szCs w:val="24"/>
        </w:rPr>
        <w:t>.  Plata</w:t>
      </w:r>
      <w:proofErr w:type="gramEnd"/>
      <w:r w:rsidR="00B02138" w:rsidRPr="00B02138">
        <w:rPr>
          <w:rFonts w:ascii="Arial" w:hAnsi="Arial" w:cs="Arial"/>
          <w:sz w:val="24"/>
          <w:szCs w:val="24"/>
        </w:rPr>
        <w:t xml:space="preserve"> cu intarziere a  redeventei conduce la aplicarea de penalitati de 0,</w:t>
      </w:r>
      <w:r w:rsidR="00931080">
        <w:rPr>
          <w:rFonts w:ascii="Arial" w:hAnsi="Arial" w:cs="Arial"/>
          <w:sz w:val="24"/>
          <w:szCs w:val="24"/>
        </w:rPr>
        <w:t>03</w:t>
      </w:r>
      <w:r w:rsidR="00B02138" w:rsidRPr="00B02138">
        <w:rPr>
          <w:rFonts w:ascii="Arial" w:hAnsi="Arial" w:cs="Arial"/>
          <w:sz w:val="24"/>
          <w:szCs w:val="24"/>
        </w:rPr>
        <w:t xml:space="preserve">% /zi. Se considera întârziere </w:t>
      </w:r>
      <w:proofErr w:type="gramStart"/>
      <w:r w:rsidR="00B02138" w:rsidRPr="00B02138">
        <w:rPr>
          <w:rFonts w:ascii="Arial" w:hAnsi="Arial" w:cs="Arial"/>
          <w:sz w:val="24"/>
          <w:szCs w:val="24"/>
        </w:rPr>
        <w:t>la plata</w:t>
      </w:r>
      <w:proofErr w:type="gramEnd"/>
      <w:r w:rsidR="00B02138" w:rsidRPr="00B02138">
        <w:rPr>
          <w:rFonts w:ascii="Arial" w:hAnsi="Arial" w:cs="Arial"/>
          <w:sz w:val="24"/>
          <w:szCs w:val="24"/>
        </w:rPr>
        <w:t xml:space="preserve"> redeventei depasirea termenului</w:t>
      </w:r>
      <w:r w:rsidR="009551FC">
        <w:rPr>
          <w:rFonts w:ascii="Arial" w:hAnsi="Arial" w:cs="Arial"/>
          <w:sz w:val="24"/>
          <w:szCs w:val="24"/>
        </w:rPr>
        <w:t xml:space="preserve"> </w:t>
      </w:r>
      <w:r w:rsidR="00B02138" w:rsidRPr="00B02138">
        <w:rPr>
          <w:rFonts w:ascii="Arial" w:hAnsi="Arial" w:cs="Arial"/>
          <w:sz w:val="24"/>
          <w:szCs w:val="24"/>
        </w:rPr>
        <w:t>scadent;</w:t>
      </w:r>
    </w:p>
    <w:p w:rsidR="00B02138" w:rsidRPr="00B02138" w:rsidRDefault="00BE5784" w:rsidP="00B02138">
      <w:pPr>
        <w:jc w:val="both"/>
        <w:rPr>
          <w:rFonts w:ascii="Arial" w:hAnsi="Arial" w:cs="Arial"/>
          <w:sz w:val="24"/>
          <w:szCs w:val="24"/>
        </w:rPr>
      </w:pPr>
      <w:r>
        <w:rPr>
          <w:rFonts w:ascii="Arial" w:hAnsi="Arial" w:cs="Arial"/>
          <w:sz w:val="24"/>
          <w:szCs w:val="24"/>
        </w:rPr>
        <w:t>8</w:t>
      </w:r>
      <w:r w:rsidR="00B02138" w:rsidRPr="00B02138">
        <w:rPr>
          <w:rFonts w:ascii="Arial" w:hAnsi="Arial" w:cs="Arial"/>
          <w:sz w:val="24"/>
          <w:szCs w:val="24"/>
        </w:rPr>
        <w:t>.4.  Concesionarul are obligatia  ca,  în termen  de 90 de zile de la data semnarii contractului  de</w:t>
      </w:r>
      <w:r w:rsidR="009551FC">
        <w:rPr>
          <w:rFonts w:ascii="Arial" w:hAnsi="Arial" w:cs="Arial"/>
          <w:sz w:val="24"/>
          <w:szCs w:val="24"/>
        </w:rPr>
        <w:t xml:space="preserve"> </w:t>
      </w:r>
      <w:r w:rsidR="00B02138" w:rsidRPr="00B02138">
        <w:rPr>
          <w:rFonts w:ascii="Arial" w:hAnsi="Arial" w:cs="Arial"/>
          <w:sz w:val="24"/>
          <w:szCs w:val="24"/>
        </w:rPr>
        <w:t xml:space="preserve">concesiune,  sa depuna  cu  titlu  de  garantie,  o  suma reprezentand   o  cota  de  50%  din  suma obligatiei  de  plata   catre  concedent,   stabilita  de  acesta   </w:t>
      </w:r>
      <w:r w:rsidR="00B02138" w:rsidRPr="003F3200">
        <w:rPr>
          <w:rFonts w:ascii="Arial" w:hAnsi="Arial" w:cs="Arial"/>
          <w:sz w:val="24"/>
          <w:szCs w:val="24"/>
        </w:rPr>
        <w:t xml:space="preserve">si  datorată  pentru   </w:t>
      </w:r>
      <w:r w:rsidR="00D308FC" w:rsidRPr="003F3200">
        <w:rPr>
          <w:rFonts w:ascii="Arial" w:hAnsi="Arial" w:cs="Arial"/>
          <w:sz w:val="24"/>
          <w:szCs w:val="24"/>
        </w:rPr>
        <w:t>al doilea</w:t>
      </w:r>
      <w:r w:rsidR="00B02138" w:rsidRPr="003F3200">
        <w:rPr>
          <w:rFonts w:ascii="Arial" w:hAnsi="Arial" w:cs="Arial"/>
          <w:sz w:val="24"/>
          <w:szCs w:val="24"/>
        </w:rPr>
        <w:t xml:space="preserve">   an  de activitate;</w:t>
      </w:r>
    </w:p>
    <w:p w:rsidR="00B02138" w:rsidRPr="00B02138" w:rsidRDefault="00BE5784" w:rsidP="00B02138">
      <w:pPr>
        <w:jc w:val="both"/>
        <w:rPr>
          <w:rFonts w:ascii="Arial" w:hAnsi="Arial" w:cs="Arial"/>
          <w:sz w:val="24"/>
          <w:szCs w:val="24"/>
        </w:rPr>
      </w:pPr>
      <w:r>
        <w:rPr>
          <w:rFonts w:ascii="Arial" w:hAnsi="Arial" w:cs="Arial"/>
          <w:sz w:val="24"/>
          <w:szCs w:val="24"/>
        </w:rPr>
        <w:t>8</w:t>
      </w:r>
      <w:r w:rsidR="00B02138" w:rsidRPr="00B02138">
        <w:rPr>
          <w:rFonts w:ascii="Arial" w:hAnsi="Arial" w:cs="Arial"/>
          <w:sz w:val="24"/>
          <w:szCs w:val="24"/>
        </w:rPr>
        <w:t xml:space="preserve">.5. In </w:t>
      </w:r>
      <w:proofErr w:type="gramStart"/>
      <w:r w:rsidR="00B02138" w:rsidRPr="00B02138">
        <w:rPr>
          <w:rFonts w:ascii="Arial" w:hAnsi="Arial" w:cs="Arial"/>
          <w:sz w:val="24"/>
          <w:szCs w:val="24"/>
        </w:rPr>
        <w:t>cazul  depasirii</w:t>
      </w:r>
      <w:proofErr w:type="gramEnd"/>
      <w:r w:rsidR="00B02138" w:rsidRPr="00B02138">
        <w:rPr>
          <w:rFonts w:ascii="Arial" w:hAnsi="Arial" w:cs="Arial"/>
          <w:sz w:val="24"/>
          <w:szCs w:val="24"/>
        </w:rPr>
        <w:t xml:space="preserve">  cu 60 de zile a scadentei  de plata,  redeventa  si penalitatile  aferente  se pot încasa din garantia constituita conform pct.6.4 cu înstiintarea prealabila a concesionarului în acest sens;</w:t>
      </w:r>
    </w:p>
    <w:p w:rsidR="00B02138" w:rsidRPr="00B02138" w:rsidRDefault="00BE5784" w:rsidP="00B02138">
      <w:pPr>
        <w:jc w:val="both"/>
        <w:rPr>
          <w:rFonts w:ascii="Arial" w:hAnsi="Arial" w:cs="Arial"/>
          <w:sz w:val="24"/>
          <w:szCs w:val="24"/>
        </w:rPr>
      </w:pPr>
      <w:r>
        <w:rPr>
          <w:rFonts w:ascii="Arial" w:hAnsi="Arial" w:cs="Arial"/>
          <w:sz w:val="24"/>
          <w:szCs w:val="24"/>
        </w:rPr>
        <w:t>8</w:t>
      </w:r>
      <w:r w:rsidR="00B02138" w:rsidRPr="00B02138">
        <w:rPr>
          <w:rFonts w:ascii="Arial" w:hAnsi="Arial" w:cs="Arial"/>
          <w:sz w:val="24"/>
          <w:szCs w:val="24"/>
        </w:rPr>
        <w:t>.6</w:t>
      </w:r>
      <w:proofErr w:type="gramStart"/>
      <w:r w:rsidR="00B02138" w:rsidRPr="00B02138">
        <w:rPr>
          <w:rFonts w:ascii="Arial" w:hAnsi="Arial" w:cs="Arial"/>
          <w:sz w:val="24"/>
          <w:szCs w:val="24"/>
        </w:rPr>
        <w:t>.  Concesionarul</w:t>
      </w:r>
      <w:proofErr w:type="gramEnd"/>
      <w:r w:rsidR="00B02138" w:rsidRPr="00B02138">
        <w:rPr>
          <w:rFonts w:ascii="Arial" w:hAnsi="Arial" w:cs="Arial"/>
          <w:sz w:val="24"/>
          <w:szCs w:val="24"/>
        </w:rPr>
        <w:t xml:space="preserve"> are obligatia  de a reconstitui  garantia  depusa conform  pct.6.4  în termen de 30 de zile de la notificarea concedentului;</w:t>
      </w:r>
    </w:p>
    <w:p w:rsidR="00467EC7" w:rsidRDefault="00BE5784" w:rsidP="00B02138">
      <w:pPr>
        <w:jc w:val="both"/>
        <w:rPr>
          <w:rFonts w:ascii="Arial" w:hAnsi="Arial" w:cs="Arial"/>
          <w:sz w:val="24"/>
          <w:szCs w:val="24"/>
        </w:rPr>
      </w:pPr>
      <w:r>
        <w:rPr>
          <w:rFonts w:ascii="Arial" w:hAnsi="Arial" w:cs="Arial"/>
          <w:sz w:val="24"/>
          <w:szCs w:val="24"/>
        </w:rPr>
        <w:t>8</w:t>
      </w:r>
      <w:r w:rsidR="00B02138" w:rsidRPr="00B02138">
        <w:rPr>
          <w:rFonts w:ascii="Arial" w:hAnsi="Arial" w:cs="Arial"/>
          <w:sz w:val="24"/>
          <w:szCs w:val="24"/>
        </w:rPr>
        <w:t xml:space="preserve">.7. </w:t>
      </w:r>
      <w:r w:rsidR="00467EC7" w:rsidRPr="00467EC7">
        <w:rPr>
          <w:rFonts w:ascii="Arial" w:hAnsi="Arial" w:cs="Arial"/>
          <w:sz w:val="24"/>
          <w:szCs w:val="24"/>
        </w:rPr>
        <w:t xml:space="preserve">Întârzierile la plata redevenței se vor sancționa cu penalități de </w:t>
      </w:r>
      <w:r w:rsidR="00467EC7">
        <w:rPr>
          <w:rFonts w:ascii="Arial" w:hAnsi="Arial" w:cs="Arial"/>
          <w:sz w:val="24"/>
          <w:szCs w:val="24"/>
        </w:rPr>
        <w:t>0,03</w:t>
      </w:r>
      <w:r w:rsidR="00467EC7" w:rsidRPr="00467EC7">
        <w:rPr>
          <w:rFonts w:ascii="Arial" w:hAnsi="Arial" w:cs="Arial"/>
          <w:sz w:val="24"/>
          <w:szCs w:val="24"/>
        </w:rPr>
        <w:t>% /zi de întârziere la suma datorata, urmând ca, pentru întârzierile la plata a redevenței anuale ce depășesc 6 luni, să se procedeze la retragerea concesiunii fără a fi necesara intervenția instanțelor judecătorești (pact comisoriu expres).</w:t>
      </w:r>
    </w:p>
    <w:p w:rsidR="00B02138" w:rsidRPr="009551FC" w:rsidRDefault="00BE5784" w:rsidP="00B02138">
      <w:pPr>
        <w:jc w:val="both"/>
        <w:rPr>
          <w:rFonts w:ascii="Arial" w:hAnsi="Arial" w:cs="Arial"/>
          <w:b/>
          <w:sz w:val="24"/>
          <w:szCs w:val="24"/>
        </w:rPr>
      </w:pPr>
      <w:r>
        <w:rPr>
          <w:rFonts w:ascii="Arial" w:hAnsi="Arial" w:cs="Arial"/>
          <w:b/>
          <w:sz w:val="24"/>
          <w:szCs w:val="24"/>
        </w:rPr>
        <w:t>CAP. IX</w:t>
      </w:r>
      <w:r w:rsidR="009551FC">
        <w:rPr>
          <w:rFonts w:ascii="Arial" w:hAnsi="Arial" w:cs="Arial"/>
          <w:b/>
          <w:sz w:val="24"/>
          <w:szCs w:val="24"/>
        </w:rPr>
        <w:t>. RESPONSABILITA</w:t>
      </w:r>
      <w:r w:rsidR="00B02138" w:rsidRPr="009551FC">
        <w:rPr>
          <w:rFonts w:ascii="Arial" w:hAnsi="Arial" w:cs="Arial"/>
          <w:b/>
          <w:sz w:val="24"/>
          <w:szCs w:val="24"/>
        </w:rPr>
        <w:t>TI PRIVIND PROTECTIA MEDIULUI</w:t>
      </w:r>
    </w:p>
    <w:p w:rsidR="00B02138" w:rsidRPr="00B02138" w:rsidRDefault="00B02138" w:rsidP="00B02138">
      <w:pPr>
        <w:jc w:val="both"/>
        <w:rPr>
          <w:rFonts w:ascii="Arial" w:hAnsi="Arial" w:cs="Arial"/>
          <w:sz w:val="24"/>
          <w:szCs w:val="24"/>
        </w:rPr>
      </w:pPr>
      <w:r w:rsidRPr="00B02138">
        <w:rPr>
          <w:rFonts w:ascii="Arial" w:hAnsi="Arial" w:cs="Arial"/>
          <w:sz w:val="24"/>
          <w:szCs w:val="24"/>
        </w:rPr>
        <w:t>Responsabilitatile de mediu revin în exclusivitate concesionarului,  începand de la preluarea bunului, pana la încetarea contractului de concesiune, utilizarea  de echipamente</w:t>
      </w:r>
      <w:r w:rsidR="009551FC">
        <w:rPr>
          <w:rFonts w:ascii="Arial" w:hAnsi="Arial" w:cs="Arial"/>
          <w:sz w:val="24"/>
          <w:szCs w:val="24"/>
        </w:rPr>
        <w:t xml:space="preserve"> </w:t>
      </w:r>
      <w:r w:rsidRPr="00B02138">
        <w:rPr>
          <w:rFonts w:ascii="Arial" w:hAnsi="Arial" w:cs="Arial"/>
          <w:sz w:val="24"/>
          <w:szCs w:val="24"/>
        </w:rPr>
        <w:t>nepoluante pentru  mediul  ambiant si lipsite de riscuri pentru  personalul de întretinere, precum  si pentru asezarile umane.</w:t>
      </w:r>
    </w:p>
    <w:p w:rsidR="00A721AB" w:rsidRPr="00A721AB" w:rsidRDefault="00A721AB" w:rsidP="00A721AB">
      <w:pPr>
        <w:jc w:val="both"/>
        <w:rPr>
          <w:rFonts w:ascii="Arial" w:hAnsi="Arial" w:cs="Arial"/>
          <w:sz w:val="24"/>
          <w:szCs w:val="24"/>
        </w:rPr>
      </w:pPr>
      <w:r w:rsidRPr="00A721AB">
        <w:rPr>
          <w:rFonts w:ascii="Arial" w:hAnsi="Arial" w:cs="Arial"/>
          <w:sz w:val="24"/>
          <w:szCs w:val="24"/>
        </w:rPr>
        <w:t xml:space="preserve">În cursul lucrărilor de construcții, cât și după finalizarea acestora, concesionarul are obligația </w:t>
      </w:r>
      <w:proofErr w:type="gramStart"/>
      <w:r w:rsidRPr="00A721AB">
        <w:rPr>
          <w:rFonts w:ascii="Arial" w:hAnsi="Arial" w:cs="Arial"/>
          <w:sz w:val="24"/>
          <w:szCs w:val="24"/>
        </w:rPr>
        <w:t>să</w:t>
      </w:r>
      <w:proofErr w:type="gramEnd"/>
      <w:r w:rsidRPr="00A721AB">
        <w:rPr>
          <w:rFonts w:ascii="Arial" w:hAnsi="Arial" w:cs="Arial"/>
          <w:sz w:val="24"/>
          <w:szCs w:val="24"/>
        </w:rPr>
        <w:t xml:space="preserve"> nu afecteze în nici un fel suprafețele de teren din afara celei alocate pentru concesiune.</w:t>
      </w:r>
    </w:p>
    <w:p w:rsidR="00A721AB" w:rsidRPr="00A721AB" w:rsidRDefault="00A721AB" w:rsidP="00A721AB">
      <w:pPr>
        <w:jc w:val="both"/>
        <w:rPr>
          <w:rFonts w:ascii="Arial" w:hAnsi="Arial" w:cs="Arial"/>
          <w:sz w:val="24"/>
          <w:szCs w:val="24"/>
        </w:rPr>
      </w:pPr>
      <w:r w:rsidRPr="00A721AB">
        <w:rPr>
          <w:rFonts w:ascii="Arial" w:hAnsi="Arial" w:cs="Arial"/>
          <w:sz w:val="24"/>
          <w:szCs w:val="24"/>
        </w:rPr>
        <w:t xml:space="preserve">Concesionarul </w:t>
      </w:r>
      <w:proofErr w:type="gramStart"/>
      <w:r w:rsidRPr="00A721AB">
        <w:rPr>
          <w:rFonts w:ascii="Arial" w:hAnsi="Arial" w:cs="Arial"/>
          <w:sz w:val="24"/>
          <w:szCs w:val="24"/>
        </w:rPr>
        <w:t>va</w:t>
      </w:r>
      <w:proofErr w:type="gramEnd"/>
      <w:r w:rsidRPr="00A721AB">
        <w:rPr>
          <w:rFonts w:ascii="Arial" w:hAnsi="Arial" w:cs="Arial"/>
          <w:sz w:val="24"/>
          <w:szCs w:val="24"/>
        </w:rPr>
        <w:t xml:space="preserve"> trebui să asigure o folosire cât mai judicioasă a </w:t>
      </w:r>
      <w:r>
        <w:rPr>
          <w:rFonts w:ascii="Arial" w:hAnsi="Arial" w:cs="Arial"/>
          <w:sz w:val="24"/>
          <w:szCs w:val="24"/>
        </w:rPr>
        <w:t xml:space="preserve">cladirilor, </w:t>
      </w:r>
      <w:r w:rsidRPr="00A721AB">
        <w:rPr>
          <w:rFonts w:ascii="Arial" w:hAnsi="Arial" w:cs="Arial"/>
          <w:sz w:val="24"/>
          <w:szCs w:val="24"/>
        </w:rPr>
        <w:t>terenului pe care se va realiza investiția cu respectarea prevederilor legale în vigoare de protejare a mediului.</w:t>
      </w:r>
    </w:p>
    <w:p w:rsidR="00A721AB" w:rsidRDefault="00A721AB" w:rsidP="00A721AB">
      <w:pPr>
        <w:jc w:val="both"/>
        <w:rPr>
          <w:rFonts w:ascii="Arial" w:hAnsi="Arial" w:cs="Arial"/>
          <w:sz w:val="24"/>
          <w:szCs w:val="24"/>
        </w:rPr>
      </w:pPr>
      <w:r w:rsidRPr="00A721AB">
        <w:rPr>
          <w:rFonts w:ascii="Arial" w:hAnsi="Arial" w:cs="Arial"/>
          <w:sz w:val="24"/>
          <w:szCs w:val="24"/>
        </w:rPr>
        <w:lastRenderedPageBreak/>
        <w:t xml:space="preserve">Concesionarul are obligația de </w:t>
      </w:r>
      <w:proofErr w:type="gramStart"/>
      <w:r w:rsidRPr="00A721AB">
        <w:rPr>
          <w:rFonts w:ascii="Arial" w:hAnsi="Arial" w:cs="Arial"/>
          <w:sz w:val="24"/>
          <w:szCs w:val="24"/>
        </w:rPr>
        <w:t>a</w:t>
      </w:r>
      <w:proofErr w:type="gramEnd"/>
      <w:r w:rsidRPr="00A721AB">
        <w:rPr>
          <w:rFonts w:ascii="Arial" w:hAnsi="Arial" w:cs="Arial"/>
          <w:sz w:val="24"/>
          <w:szCs w:val="24"/>
        </w:rPr>
        <w:t xml:space="preserve"> obține prin grija și pe cheltuiala sa, toate acordurile și avizele impuse de legislația mediului. </w:t>
      </w:r>
      <w:proofErr w:type="gramStart"/>
      <w:r w:rsidRPr="00A721AB">
        <w:rPr>
          <w:rFonts w:ascii="Arial" w:hAnsi="Arial" w:cs="Arial"/>
          <w:sz w:val="24"/>
          <w:szCs w:val="24"/>
        </w:rPr>
        <w:t>Nerespectarea acestora atrage după sine sancționarea și/sau aplicarea de către factorii interesați de amenzi contravenționale.</w:t>
      </w:r>
      <w:proofErr w:type="gramEnd"/>
    </w:p>
    <w:p w:rsidR="00B02138" w:rsidRPr="009551FC" w:rsidRDefault="00A721AB" w:rsidP="00A721AB">
      <w:pPr>
        <w:jc w:val="both"/>
        <w:rPr>
          <w:rFonts w:ascii="Arial" w:hAnsi="Arial" w:cs="Arial"/>
          <w:b/>
          <w:sz w:val="24"/>
          <w:szCs w:val="24"/>
        </w:rPr>
      </w:pPr>
      <w:r>
        <w:rPr>
          <w:rFonts w:ascii="Arial" w:hAnsi="Arial" w:cs="Arial"/>
          <w:b/>
          <w:sz w:val="24"/>
          <w:szCs w:val="24"/>
        </w:rPr>
        <w:t xml:space="preserve">CAP. X. </w:t>
      </w:r>
      <w:r w:rsidR="00B02138" w:rsidRPr="009551FC">
        <w:rPr>
          <w:rFonts w:ascii="Arial" w:hAnsi="Arial" w:cs="Arial"/>
          <w:b/>
          <w:sz w:val="24"/>
          <w:szCs w:val="24"/>
        </w:rPr>
        <w:t>INTERDICTIA SUBCONCESIONARII</w:t>
      </w:r>
    </w:p>
    <w:p w:rsidR="00B02138" w:rsidRDefault="00B02138" w:rsidP="00B02138">
      <w:pPr>
        <w:jc w:val="both"/>
        <w:rPr>
          <w:rFonts w:ascii="Arial" w:hAnsi="Arial" w:cs="Arial"/>
          <w:sz w:val="24"/>
          <w:szCs w:val="24"/>
        </w:rPr>
      </w:pPr>
      <w:proofErr w:type="gramStart"/>
      <w:r w:rsidRPr="00B02138">
        <w:rPr>
          <w:rFonts w:ascii="Arial" w:hAnsi="Arial" w:cs="Arial"/>
          <w:sz w:val="24"/>
          <w:szCs w:val="24"/>
        </w:rPr>
        <w:t>Concesionarul  nu</w:t>
      </w:r>
      <w:proofErr w:type="gramEnd"/>
      <w:r w:rsidRPr="00B02138">
        <w:rPr>
          <w:rFonts w:ascii="Arial" w:hAnsi="Arial" w:cs="Arial"/>
          <w:sz w:val="24"/>
          <w:szCs w:val="24"/>
        </w:rPr>
        <w:t xml:space="preserve"> are drept de subconcesionare  a imobil</w:t>
      </w:r>
      <w:r w:rsidR="00BB54EE">
        <w:rPr>
          <w:rFonts w:ascii="Arial" w:hAnsi="Arial" w:cs="Arial"/>
          <w:sz w:val="24"/>
          <w:szCs w:val="24"/>
        </w:rPr>
        <w:t>elor</w:t>
      </w:r>
      <w:r w:rsidRPr="00B02138">
        <w:rPr>
          <w:rFonts w:ascii="Arial" w:hAnsi="Arial" w:cs="Arial"/>
          <w:sz w:val="24"/>
          <w:szCs w:val="24"/>
        </w:rPr>
        <w:t>.</w:t>
      </w:r>
    </w:p>
    <w:p w:rsidR="00A721AB" w:rsidRPr="00382707" w:rsidRDefault="00A721AB" w:rsidP="00A721AB">
      <w:pPr>
        <w:jc w:val="both"/>
        <w:rPr>
          <w:rFonts w:ascii="Arial" w:hAnsi="Arial" w:cs="Arial"/>
          <w:b/>
          <w:sz w:val="24"/>
          <w:szCs w:val="24"/>
        </w:rPr>
      </w:pPr>
      <w:r w:rsidRPr="00382707">
        <w:rPr>
          <w:rFonts w:ascii="Arial" w:hAnsi="Arial" w:cs="Arial"/>
          <w:b/>
          <w:sz w:val="24"/>
          <w:szCs w:val="24"/>
        </w:rPr>
        <w:t>Cap. X</w:t>
      </w:r>
      <w:r w:rsidR="00382707" w:rsidRPr="00382707">
        <w:rPr>
          <w:rFonts w:ascii="Arial" w:hAnsi="Arial" w:cs="Arial"/>
          <w:b/>
          <w:sz w:val="24"/>
          <w:szCs w:val="24"/>
        </w:rPr>
        <w:t>I</w:t>
      </w:r>
      <w:r w:rsidRPr="00382707">
        <w:rPr>
          <w:rFonts w:ascii="Arial" w:hAnsi="Arial" w:cs="Arial"/>
          <w:b/>
          <w:sz w:val="24"/>
          <w:szCs w:val="24"/>
        </w:rPr>
        <w:t>. OBLIGAȚIILE PĂRȚILOR</w:t>
      </w:r>
    </w:p>
    <w:p w:rsidR="00A721AB" w:rsidRPr="00A721AB" w:rsidRDefault="00382707" w:rsidP="00A721AB">
      <w:pPr>
        <w:jc w:val="both"/>
        <w:rPr>
          <w:rFonts w:ascii="Arial" w:hAnsi="Arial" w:cs="Arial"/>
          <w:sz w:val="24"/>
          <w:szCs w:val="24"/>
        </w:rPr>
      </w:pPr>
      <w:r>
        <w:rPr>
          <w:rFonts w:ascii="Arial" w:hAnsi="Arial" w:cs="Arial"/>
          <w:sz w:val="24"/>
          <w:szCs w:val="24"/>
        </w:rPr>
        <w:t>11</w:t>
      </w:r>
      <w:r w:rsidR="00A721AB" w:rsidRPr="00A721AB">
        <w:rPr>
          <w:rFonts w:ascii="Arial" w:hAnsi="Arial" w:cs="Arial"/>
          <w:sz w:val="24"/>
          <w:szCs w:val="24"/>
        </w:rPr>
        <w:t xml:space="preserve">.1. Concedentul </w:t>
      </w:r>
      <w:proofErr w:type="gramStart"/>
      <w:r w:rsidR="00A721AB" w:rsidRPr="00A721AB">
        <w:rPr>
          <w:rFonts w:ascii="Arial" w:hAnsi="Arial" w:cs="Arial"/>
          <w:sz w:val="24"/>
          <w:szCs w:val="24"/>
        </w:rPr>
        <w:t>are</w:t>
      </w:r>
      <w:proofErr w:type="gramEnd"/>
      <w:r w:rsidR="00A721AB" w:rsidRPr="00A721AB">
        <w:rPr>
          <w:rFonts w:ascii="Arial" w:hAnsi="Arial" w:cs="Arial"/>
          <w:sz w:val="24"/>
          <w:szCs w:val="24"/>
        </w:rPr>
        <w:t xml:space="preserve"> următoarele obligații:</w:t>
      </w:r>
    </w:p>
    <w:p w:rsidR="00A721AB" w:rsidRPr="00A721AB" w:rsidRDefault="00A721AB" w:rsidP="00A721AB">
      <w:pPr>
        <w:jc w:val="both"/>
        <w:rPr>
          <w:rFonts w:ascii="Arial" w:hAnsi="Arial" w:cs="Arial"/>
          <w:sz w:val="24"/>
          <w:szCs w:val="24"/>
        </w:rPr>
      </w:pPr>
      <w:r w:rsidRPr="00A721AB">
        <w:rPr>
          <w:rFonts w:ascii="Arial" w:hAnsi="Arial" w:cs="Arial"/>
          <w:sz w:val="24"/>
          <w:szCs w:val="24"/>
        </w:rPr>
        <w:t>a)</w:t>
      </w:r>
      <w:r w:rsidRPr="00A721AB">
        <w:rPr>
          <w:rFonts w:ascii="Arial" w:hAnsi="Arial" w:cs="Arial"/>
          <w:sz w:val="24"/>
          <w:szCs w:val="24"/>
        </w:rPr>
        <w:tab/>
      </w:r>
      <w:proofErr w:type="gramStart"/>
      <w:r w:rsidRPr="00A721AB">
        <w:rPr>
          <w:rFonts w:ascii="Arial" w:hAnsi="Arial" w:cs="Arial"/>
          <w:sz w:val="24"/>
          <w:szCs w:val="24"/>
        </w:rPr>
        <w:t>să</w:t>
      </w:r>
      <w:proofErr w:type="gramEnd"/>
      <w:r w:rsidRPr="00A721AB">
        <w:rPr>
          <w:rFonts w:ascii="Arial" w:hAnsi="Arial" w:cs="Arial"/>
          <w:sz w:val="24"/>
          <w:szCs w:val="24"/>
        </w:rPr>
        <w:t xml:space="preserve"> predea concesionarului bunurile concesionate pe baza unui proces - verbal de predare- primire.</w:t>
      </w:r>
    </w:p>
    <w:p w:rsidR="00A721AB" w:rsidRPr="00A721AB" w:rsidRDefault="00A721AB" w:rsidP="00A721AB">
      <w:pPr>
        <w:jc w:val="both"/>
        <w:rPr>
          <w:rFonts w:ascii="Arial" w:hAnsi="Arial" w:cs="Arial"/>
          <w:sz w:val="24"/>
          <w:szCs w:val="24"/>
        </w:rPr>
      </w:pPr>
      <w:r w:rsidRPr="00A721AB">
        <w:rPr>
          <w:rFonts w:ascii="Arial" w:hAnsi="Arial" w:cs="Arial"/>
          <w:sz w:val="24"/>
          <w:szCs w:val="24"/>
        </w:rPr>
        <w:t>b)</w:t>
      </w:r>
      <w:r w:rsidRPr="00A721AB">
        <w:rPr>
          <w:rFonts w:ascii="Arial" w:hAnsi="Arial" w:cs="Arial"/>
          <w:sz w:val="24"/>
          <w:szCs w:val="24"/>
        </w:rPr>
        <w:tab/>
      </w:r>
      <w:proofErr w:type="gramStart"/>
      <w:r w:rsidRPr="00A721AB">
        <w:rPr>
          <w:rFonts w:ascii="Arial" w:hAnsi="Arial" w:cs="Arial"/>
          <w:sz w:val="24"/>
          <w:szCs w:val="24"/>
        </w:rPr>
        <w:t>concedentul</w:t>
      </w:r>
      <w:proofErr w:type="gramEnd"/>
      <w:r w:rsidRPr="00A721AB">
        <w:rPr>
          <w:rFonts w:ascii="Arial" w:hAnsi="Arial" w:cs="Arial"/>
          <w:sz w:val="24"/>
          <w:szCs w:val="24"/>
        </w:rPr>
        <w:t xml:space="preserve"> este obligat să nu îl tulbure pe concesionar în exercițiul drepturilor rezultate din contractul de concesiune de bunuri proprietate publică.</w:t>
      </w:r>
    </w:p>
    <w:p w:rsidR="00A721AB" w:rsidRPr="00A721AB" w:rsidRDefault="00A721AB" w:rsidP="00A721AB">
      <w:pPr>
        <w:jc w:val="both"/>
        <w:rPr>
          <w:rFonts w:ascii="Arial" w:hAnsi="Arial" w:cs="Arial"/>
          <w:sz w:val="24"/>
          <w:szCs w:val="24"/>
        </w:rPr>
      </w:pPr>
      <w:r w:rsidRPr="00A721AB">
        <w:rPr>
          <w:rFonts w:ascii="Arial" w:hAnsi="Arial" w:cs="Arial"/>
          <w:sz w:val="24"/>
          <w:szCs w:val="24"/>
        </w:rPr>
        <w:t>c)</w:t>
      </w:r>
      <w:r w:rsidRPr="00A721AB">
        <w:rPr>
          <w:rFonts w:ascii="Arial" w:hAnsi="Arial" w:cs="Arial"/>
          <w:sz w:val="24"/>
          <w:szCs w:val="24"/>
        </w:rPr>
        <w:tab/>
      </w:r>
      <w:proofErr w:type="gramStart"/>
      <w:r w:rsidRPr="00A721AB">
        <w:rPr>
          <w:rFonts w:ascii="Arial" w:hAnsi="Arial" w:cs="Arial"/>
          <w:sz w:val="24"/>
          <w:szCs w:val="24"/>
        </w:rPr>
        <w:t>concedentul</w:t>
      </w:r>
      <w:proofErr w:type="gramEnd"/>
      <w:r w:rsidRPr="00A721AB">
        <w:rPr>
          <w:rFonts w:ascii="Arial" w:hAnsi="Arial" w:cs="Arial"/>
          <w:sz w:val="24"/>
          <w:szCs w:val="24"/>
        </w:rPr>
        <w:t xml:space="preserve"> este obligat să notifice concesionarului apariția oricăror împrejurări de natură să aducă atingere drepturilor acestuia.</w:t>
      </w:r>
    </w:p>
    <w:p w:rsidR="00A721AB" w:rsidRPr="00A721AB" w:rsidRDefault="00A721AB" w:rsidP="00A721AB">
      <w:pPr>
        <w:jc w:val="both"/>
        <w:rPr>
          <w:rFonts w:ascii="Arial" w:hAnsi="Arial" w:cs="Arial"/>
          <w:sz w:val="24"/>
          <w:szCs w:val="24"/>
        </w:rPr>
      </w:pPr>
      <w:r w:rsidRPr="00A721AB">
        <w:rPr>
          <w:rFonts w:ascii="Arial" w:hAnsi="Arial" w:cs="Arial"/>
          <w:sz w:val="24"/>
          <w:szCs w:val="24"/>
        </w:rPr>
        <w:t>d)</w:t>
      </w:r>
      <w:r w:rsidRPr="00A721AB">
        <w:rPr>
          <w:rFonts w:ascii="Arial" w:hAnsi="Arial" w:cs="Arial"/>
          <w:sz w:val="24"/>
          <w:szCs w:val="24"/>
        </w:rPr>
        <w:tab/>
      </w:r>
      <w:proofErr w:type="gramStart"/>
      <w:r w:rsidRPr="00A721AB">
        <w:rPr>
          <w:rFonts w:ascii="Arial" w:hAnsi="Arial" w:cs="Arial"/>
          <w:sz w:val="24"/>
          <w:szCs w:val="24"/>
        </w:rPr>
        <w:t>concesionarul</w:t>
      </w:r>
      <w:proofErr w:type="gramEnd"/>
      <w:r w:rsidRPr="00A721AB">
        <w:rPr>
          <w:rFonts w:ascii="Arial" w:hAnsi="Arial" w:cs="Arial"/>
          <w:sz w:val="24"/>
          <w:szCs w:val="24"/>
        </w:rPr>
        <w:t xml:space="preserve"> este obligat să continue exploatarea bunului în noile condiții stabilite de concedent, fără a putea solicita încetarea contractului de concesiune de bunuri proprietate publică.</w:t>
      </w:r>
    </w:p>
    <w:p w:rsidR="00A721AB" w:rsidRPr="00A721AB" w:rsidRDefault="00382707" w:rsidP="00A721AB">
      <w:pPr>
        <w:jc w:val="both"/>
        <w:rPr>
          <w:rFonts w:ascii="Arial" w:hAnsi="Arial" w:cs="Arial"/>
          <w:sz w:val="24"/>
          <w:szCs w:val="24"/>
        </w:rPr>
      </w:pPr>
      <w:r>
        <w:rPr>
          <w:rFonts w:ascii="Arial" w:hAnsi="Arial" w:cs="Arial"/>
          <w:sz w:val="24"/>
          <w:szCs w:val="24"/>
        </w:rPr>
        <w:t>11</w:t>
      </w:r>
      <w:r w:rsidR="00A721AB" w:rsidRPr="00A721AB">
        <w:rPr>
          <w:rFonts w:ascii="Arial" w:hAnsi="Arial" w:cs="Arial"/>
          <w:sz w:val="24"/>
          <w:szCs w:val="24"/>
        </w:rPr>
        <w:t xml:space="preserve">.2. Concesionarul </w:t>
      </w:r>
      <w:proofErr w:type="gramStart"/>
      <w:r w:rsidR="00A721AB" w:rsidRPr="00A721AB">
        <w:rPr>
          <w:rFonts w:ascii="Arial" w:hAnsi="Arial" w:cs="Arial"/>
          <w:sz w:val="24"/>
          <w:szCs w:val="24"/>
        </w:rPr>
        <w:t>are</w:t>
      </w:r>
      <w:proofErr w:type="gramEnd"/>
      <w:r w:rsidR="00A721AB" w:rsidRPr="00A721AB">
        <w:rPr>
          <w:rFonts w:ascii="Arial" w:hAnsi="Arial" w:cs="Arial"/>
          <w:sz w:val="24"/>
          <w:szCs w:val="24"/>
        </w:rPr>
        <w:t xml:space="preserve"> următoarele obligații:</w:t>
      </w:r>
    </w:p>
    <w:p w:rsidR="00A721AB" w:rsidRPr="00A721AB" w:rsidRDefault="00A721AB" w:rsidP="00A721AB">
      <w:pPr>
        <w:jc w:val="both"/>
        <w:rPr>
          <w:rFonts w:ascii="Arial" w:hAnsi="Arial" w:cs="Arial"/>
          <w:sz w:val="24"/>
          <w:szCs w:val="24"/>
        </w:rPr>
      </w:pPr>
      <w:r w:rsidRPr="00A721AB">
        <w:rPr>
          <w:rFonts w:ascii="Arial" w:hAnsi="Arial" w:cs="Arial"/>
          <w:sz w:val="24"/>
          <w:szCs w:val="24"/>
        </w:rPr>
        <w:t>a)</w:t>
      </w:r>
      <w:r w:rsidRPr="00A721AB">
        <w:rPr>
          <w:rFonts w:ascii="Arial" w:hAnsi="Arial" w:cs="Arial"/>
          <w:sz w:val="24"/>
          <w:szCs w:val="24"/>
        </w:rPr>
        <w:tab/>
        <w:t xml:space="preserve">Concesionarul </w:t>
      </w:r>
      <w:proofErr w:type="gramStart"/>
      <w:r w:rsidRPr="00A721AB">
        <w:rPr>
          <w:rFonts w:ascii="Arial" w:hAnsi="Arial" w:cs="Arial"/>
          <w:sz w:val="24"/>
          <w:szCs w:val="24"/>
        </w:rPr>
        <w:t>este</w:t>
      </w:r>
      <w:proofErr w:type="gramEnd"/>
      <w:r w:rsidRPr="00A721AB">
        <w:rPr>
          <w:rFonts w:ascii="Arial" w:hAnsi="Arial" w:cs="Arial"/>
          <w:sz w:val="24"/>
          <w:szCs w:val="24"/>
        </w:rPr>
        <w:t xml:space="preserve"> obligat să mențină destinația </w:t>
      </w:r>
      <w:r w:rsidR="00382707">
        <w:rPr>
          <w:rFonts w:ascii="Arial" w:hAnsi="Arial" w:cs="Arial"/>
          <w:sz w:val="24"/>
          <w:szCs w:val="24"/>
        </w:rPr>
        <w:t>imobilelor ce fac obiectul concesiunii</w:t>
      </w:r>
      <w:r w:rsidRPr="00A721AB">
        <w:rPr>
          <w:rFonts w:ascii="Arial" w:hAnsi="Arial" w:cs="Arial"/>
          <w:sz w:val="24"/>
          <w:szCs w:val="24"/>
        </w:rPr>
        <w:t>, pe toată durata derulării contractului de concesiune.</w:t>
      </w:r>
    </w:p>
    <w:p w:rsidR="00A721AB" w:rsidRPr="00A721AB" w:rsidRDefault="00A721AB" w:rsidP="00A721AB">
      <w:pPr>
        <w:jc w:val="both"/>
        <w:rPr>
          <w:rFonts w:ascii="Arial" w:hAnsi="Arial" w:cs="Arial"/>
          <w:sz w:val="24"/>
          <w:szCs w:val="24"/>
        </w:rPr>
      </w:pPr>
      <w:r w:rsidRPr="00A721AB">
        <w:rPr>
          <w:rFonts w:ascii="Arial" w:hAnsi="Arial" w:cs="Arial"/>
          <w:sz w:val="24"/>
          <w:szCs w:val="24"/>
        </w:rPr>
        <w:t>b)</w:t>
      </w:r>
      <w:r w:rsidRPr="00A721AB">
        <w:rPr>
          <w:rFonts w:ascii="Arial" w:hAnsi="Arial" w:cs="Arial"/>
          <w:sz w:val="24"/>
          <w:szCs w:val="24"/>
        </w:rPr>
        <w:tab/>
        <w:t>Concesionarul are dreptul de a folosi și de a culege fructele, respectiv productele bunurilor ce fac obiectul concesiunii, potrivit naturii bunului și scopului stabilit de părți prin contractul de concesiune de bunuri proprietate</w:t>
      </w:r>
      <w:r w:rsidR="00382707">
        <w:rPr>
          <w:rFonts w:ascii="Arial" w:hAnsi="Arial" w:cs="Arial"/>
          <w:sz w:val="24"/>
          <w:szCs w:val="24"/>
        </w:rPr>
        <w:t>a</w:t>
      </w:r>
      <w:r w:rsidRPr="00A721AB">
        <w:rPr>
          <w:rFonts w:ascii="Arial" w:hAnsi="Arial" w:cs="Arial"/>
          <w:sz w:val="24"/>
          <w:szCs w:val="24"/>
        </w:rPr>
        <w:t xml:space="preserve"> </w:t>
      </w:r>
      <w:r w:rsidR="00382707">
        <w:rPr>
          <w:rFonts w:ascii="Arial" w:hAnsi="Arial" w:cs="Arial"/>
          <w:sz w:val="24"/>
          <w:szCs w:val="24"/>
        </w:rPr>
        <w:t>comunei Dumbraveni</w:t>
      </w:r>
      <w:r w:rsidRPr="00A721AB">
        <w:rPr>
          <w:rFonts w:ascii="Arial" w:hAnsi="Arial" w:cs="Arial"/>
          <w:sz w:val="24"/>
          <w:szCs w:val="24"/>
        </w:rPr>
        <w:t>.</w:t>
      </w:r>
    </w:p>
    <w:p w:rsidR="00382707" w:rsidRDefault="00A721AB" w:rsidP="00A721AB">
      <w:pPr>
        <w:jc w:val="both"/>
        <w:rPr>
          <w:rFonts w:ascii="Arial" w:hAnsi="Arial" w:cs="Arial"/>
          <w:sz w:val="24"/>
          <w:szCs w:val="24"/>
        </w:rPr>
      </w:pPr>
      <w:r w:rsidRPr="00A721AB">
        <w:rPr>
          <w:rFonts w:ascii="Arial" w:hAnsi="Arial" w:cs="Arial"/>
          <w:sz w:val="24"/>
          <w:szCs w:val="24"/>
        </w:rPr>
        <w:t>c)</w:t>
      </w:r>
      <w:r w:rsidRPr="00A721AB">
        <w:rPr>
          <w:rFonts w:ascii="Arial" w:hAnsi="Arial" w:cs="Arial"/>
          <w:sz w:val="24"/>
          <w:szCs w:val="24"/>
        </w:rPr>
        <w:tab/>
        <w:t xml:space="preserve">Concesionarului îi revine obligatia de </w:t>
      </w:r>
      <w:proofErr w:type="gramStart"/>
      <w:r w:rsidRPr="00A721AB">
        <w:rPr>
          <w:rFonts w:ascii="Arial" w:hAnsi="Arial" w:cs="Arial"/>
          <w:sz w:val="24"/>
          <w:szCs w:val="24"/>
        </w:rPr>
        <w:t>a</w:t>
      </w:r>
      <w:proofErr w:type="gramEnd"/>
      <w:r w:rsidRPr="00A721AB">
        <w:rPr>
          <w:rFonts w:ascii="Arial" w:hAnsi="Arial" w:cs="Arial"/>
          <w:sz w:val="24"/>
          <w:szCs w:val="24"/>
        </w:rPr>
        <w:t xml:space="preserve"> obtine toate aprobările și avizele necesare desfasurarii activitatilor de </w:t>
      </w:r>
      <w:r w:rsidR="00382707">
        <w:rPr>
          <w:rFonts w:ascii="Arial" w:hAnsi="Arial" w:cs="Arial"/>
          <w:sz w:val="24"/>
          <w:szCs w:val="24"/>
        </w:rPr>
        <w:t>servicii medicale</w:t>
      </w:r>
      <w:r w:rsidRPr="00A721AB">
        <w:rPr>
          <w:rFonts w:ascii="Arial" w:hAnsi="Arial" w:cs="Arial"/>
          <w:sz w:val="24"/>
          <w:szCs w:val="24"/>
        </w:rPr>
        <w:t xml:space="preserve">; </w:t>
      </w:r>
    </w:p>
    <w:p w:rsidR="00A721AB" w:rsidRPr="00A721AB" w:rsidRDefault="00A721AB" w:rsidP="00A721AB">
      <w:pPr>
        <w:jc w:val="both"/>
        <w:rPr>
          <w:rFonts w:ascii="Arial" w:hAnsi="Arial" w:cs="Arial"/>
          <w:sz w:val="24"/>
          <w:szCs w:val="24"/>
        </w:rPr>
      </w:pPr>
      <w:r w:rsidRPr="00A721AB">
        <w:rPr>
          <w:rFonts w:ascii="Arial" w:hAnsi="Arial" w:cs="Arial"/>
          <w:sz w:val="24"/>
          <w:szCs w:val="24"/>
        </w:rPr>
        <w:t>d)</w:t>
      </w:r>
      <w:r w:rsidRPr="00A721AB">
        <w:rPr>
          <w:rFonts w:ascii="Arial" w:hAnsi="Arial" w:cs="Arial"/>
          <w:sz w:val="24"/>
          <w:szCs w:val="24"/>
        </w:rPr>
        <w:tab/>
        <w:t>Concesionarul își execută obligațiile potrivit termenilor și condițiilor prevăzute în contractul de concesiune și în acord cu prevederile legale specifice bunului concesionat.</w:t>
      </w:r>
    </w:p>
    <w:p w:rsidR="00A721AB" w:rsidRPr="00A721AB" w:rsidRDefault="00A721AB" w:rsidP="00A721AB">
      <w:pPr>
        <w:jc w:val="both"/>
        <w:rPr>
          <w:rFonts w:ascii="Arial" w:hAnsi="Arial" w:cs="Arial"/>
          <w:sz w:val="24"/>
          <w:szCs w:val="24"/>
        </w:rPr>
      </w:pPr>
      <w:r w:rsidRPr="00A721AB">
        <w:rPr>
          <w:rFonts w:ascii="Arial" w:hAnsi="Arial" w:cs="Arial"/>
          <w:sz w:val="24"/>
          <w:szCs w:val="24"/>
        </w:rPr>
        <w:t>e)</w:t>
      </w:r>
      <w:r w:rsidRPr="00A721AB">
        <w:rPr>
          <w:rFonts w:ascii="Arial" w:hAnsi="Arial" w:cs="Arial"/>
          <w:sz w:val="24"/>
          <w:szCs w:val="24"/>
        </w:rPr>
        <w:tab/>
        <w:t xml:space="preserve">Concesionarul nu </w:t>
      </w:r>
      <w:proofErr w:type="gramStart"/>
      <w:r w:rsidRPr="00A721AB">
        <w:rPr>
          <w:rFonts w:ascii="Arial" w:hAnsi="Arial" w:cs="Arial"/>
          <w:sz w:val="24"/>
          <w:szCs w:val="24"/>
        </w:rPr>
        <w:t>va</w:t>
      </w:r>
      <w:proofErr w:type="gramEnd"/>
      <w:r w:rsidRPr="00A721AB">
        <w:rPr>
          <w:rFonts w:ascii="Arial" w:hAnsi="Arial" w:cs="Arial"/>
          <w:sz w:val="24"/>
          <w:szCs w:val="24"/>
        </w:rPr>
        <w:t xml:space="preserve"> fi obligat să suporte creșterea sarcinilor legate de execuția obligațiilor sale, în cazul în care această creștere rezultă în urma:</w:t>
      </w:r>
    </w:p>
    <w:p w:rsidR="00A721AB" w:rsidRPr="00A721AB" w:rsidRDefault="00A721AB" w:rsidP="00A721AB">
      <w:pPr>
        <w:jc w:val="both"/>
        <w:rPr>
          <w:rFonts w:ascii="Arial" w:hAnsi="Arial" w:cs="Arial"/>
          <w:sz w:val="24"/>
          <w:szCs w:val="24"/>
        </w:rPr>
      </w:pPr>
      <w:r w:rsidRPr="00A721AB">
        <w:rPr>
          <w:rFonts w:ascii="Arial" w:hAnsi="Arial" w:cs="Arial"/>
          <w:sz w:val="24"/>
          <w:szCs w:val="24"/>
        </w:rPr>
        <w:t>-</w:t>
      </w:r>
      <w:r w:rsidRPr="00A721AB">
        <w:rPr>
          <w:rFonts w:ascii="Arial" w:hAnsi="Arial" w:cs="Arial"/>
          <w:sz w:val="24"/>
          <w:szCs w:val="24"/>
        </w:rPr>
        <w:tab/>
      </w:r>
      <w:proofErr w:type="gramStart"/>
      <w:r w:rsidRPr="00A721AB">
        <w:rPr>
          <w:rFonts w:ascii="Arial" w:hAnsi="Arial" w:cs="Arial"/>
          <w:sz w:val="24"/>
          <w:szCs w:val="24"/>
        </w:rPr>
        <w:t>unei</w:t>
      </w:r>
      <w:proofErr w:type="gramEnd"/>
      <w:r w:rsidRPr="00A721AB">
        <w:rPr>
          <w:rFonts w:ascii="Arial" w:hAnsi="Arial" w:cs="Arial"/>
          <w:sz w:val="24"/>
          <w:szCs w:val="24"/>
        </w:rPr>
        <w:t xml:space="preserve"> măsuri dispuse de o autoritate publică;</w:t>
      </w:r>
    </w:p>
    <w:p w:rsidR="00A721AB" w:rsidRPr="00A721AB" w:rsidRDefault="00A721AB" w:rsidP="00A721AB">
      <w:pPr>
        <w:jc w:val="both"/>
        <w:rPr>
          <w:rFonts w:ascii="Arial" w:hAnsi="Arial" w:cs="Arial"/>
          <w:sz w:val="24"/>
          <w:szCs w:val="24"/>
        </w:rPr>
      </w:pPr>
      <w:r w:rsidRPr="00A721AB">
        <w:rPr>
          <w:rFonts w:ascii="Arial" w:hAnsi="Arial" w:cs="Arial"/>
          <w:sz w:val="24"/>
          <w:szCs w:val="24"/>
        </w:rPr>
        <w:t>-</w:t>
      </w:r>
      <w:r w:rsidRPr="00A721AB">
        <w:rPr>
          <w:rFonts w:ascii="Arial" w:hAnsi="Arial" w:cs="Arial"/>
          <w:sz w:val="24"/>
          <w:szCs w:val="24"/>
        </w:rPr>
        <w:tab/>
      </w:r>
      <w:proofErr w:type="gramStart"/>
      <w:r w:rsidRPr="00A721AB">
        <w:rPr>
          <w:rFonts w:ascii="Arial" w:hAnsi="Arial" w:cs="Arial"/>
          <w:sz w:val="24"/>
          <w:szCs w:val="24"/>
        </w:rPr>
        <w:t>unui</w:t>
      </w:r>
      <w:proofErr w:type="gramEnd"/>
      <w:r w:rsidRPr="00A721AB">
        <w:rPr>
          <w:rFonts w:ascii="Arial" w:hAnsi="Arial" w:cs="Arial"/>
          <w:sz w:val="24"/>
          <w:szCs w:val="24"/>
        </w:rPr>
        <w:t xml:space="preserve"> caz de forță majoră sau unui caz fortuit.</w:t>
      </w:r>
    </w:p>
    <w:p w:rsidR="00A721AB" w:rsidRPr="00A721AB" w:rsidRDefault="00A721AB" w:rsidP="00A721AB">
      <w:pPr>
        <w:jc w:val="both"/>
        <w:rPr>
          <w:rFonts w:ascii="Arial" w:hAnsi="Arial" w:cs="Arial"/>
          <w:sz w:val="24"/>
          <w:szCs w:val="24"/>
        </w:rPr>
      </w:pPr>
      <w:r w:rsidRPr="00A721AB">
        <w:rPr>
          <w:rFonts w:ascii="Arial" w:hAnsi="Arial" w:cs="Arial"/>
          <w:sz w:val="24"/>
          <w:szCs w:val="24"/>
        </w:rPr>
        <w:lastRenderedPageBreak/>
        <w:t>f)</w:t>
      </w:r>
      <w:r w:rsidRPr="00A721AB">
        <w:rPr>
          <w:rFonts w:ascii="Arial" w:hAnsi="Arial" w:cs="Arial"/>
          <w:sz w:val="24"/>
          <w:szCs w:val="24"/>
        </w:rPr>
        <w:tab/>
        <w:t xml:space="preserve">Concesionarul </w:t>
      </w:r>
      <w:proofErr w:type="gramStart"/>
      <w:r w:rsidRPr="00A721AB">
        <w:rPr>
          <w:rFonts w:ascii="Arial" w:hAnsi="Arial" w:cs="Arial"/>
          <w:sz w:val="24"/>
          <w:szCs w:val="24"/>
        </w:rPr>
        <w:t>este</w:t>
      </w:r>
      <w:proofErr w:type="gramEnd"/>
      <w:r w:rsidRPr="00A721AB">
        <w:rPr>
          <w:rFonts w:ascii="Arial" w:hAnsi="Arial" w:cs="Arial"/>
          <w:sz w:val="24"/>
          <w:szCs w:val="24"/>
        </w:rPr>
        <w:t xml:space="preserve"> obligat să respecte condițiile impuse de natura bunurilor </w:t>
      </w:r>
      <w:r w:rsidR="00382707">
        <w:rPr>
          <w:rFonts w:ascii="Arial" w:hAnsi="Arial" w:cs="Arial"/>
          <w:sz w:val="24"/>
          <w:szCs w:val="24"/>
        </w:rPr>
        <w:t>proprietatea comunei Dumbraveni</w:t>
      </w:r>
      <w:r w:rsidRPr="00A721AB">
        <w:rPr>
          <w:rFonts w:ascii="Arial" w:hAnsi="Arial" w:cs="Arial"/>
          <w:sz w:val="24"/>
          <w:szCs w:val="24"/>
        </w:rPr>
        <w:t>.</w:t>
      </w:r>
    </w:p>
    <w:p w:rsidR="00A721AB" w:rsidRPr="00A721AB" w:rsidRDefault="00A721AB" w:rsidP="00A721AB">
      <w:pPr>
        <w:jc w:val="both"/>
        <w:rPr>
          <w:rFonts w:ascii="Arial" w:hAnsi="Arial" w:cs="Arial"/>
          <w:sz w:val="24"/>
          <w:szCs w:val="24"/>
        </w:rPr>
      </w:pPr>
      <w:r w:rsidRPr="00A721AB">
        <w:rPr>
          <w:rFonts w:ascii="Arial" w:hAnsi="Arial" w:cs="Arial"/>
          <w:sz w:val="24"/>
          <w:szCs w:val="24"/>
        </w:rPr>
        <w:t>g)</w:t>
      </w:r>
      <w:r w:rsidRPr="00A721AB">
        <w:rPr>
          <w:rFonts w:ascii="Arial" w:hAnsi="Arial" w:cs="Arial"/>
          <w:sz w:val="24"/>
          <w:szCs w:val="24"/>
        </w:rPr>
        <w:tab/>
        <w:t xml:space="preserve">În temeiul contractului de concesiune, concesionarul are obligația </w:t>
      </w:r>
      <w:proofErr w:type="gramStart"/>
      <w:r w:rsidRPr="00A721AB">
        <w:rPr>
          <w:rFonts w:ascii="Arial" w:hAnsi="Arial" w:cs="Arial"/>
          <w:sz w:val="24"/>
          <w:szCs w:val="24"/>
        </w:rPr>
        <w:t>să</w:t>
      </w:r>
      <w:proofErr w:type="gramEnd"/>
      <w:r w:rsidRPr="00A721AB">
        <w:rPr>
          <w:rFonts w:ascii="Arial" w:hAnsi="Arial" w:cs="Arial"/>
          <w:sz w:val="24"/>
          <w:szCs w:val="24"/>
        </w:rPr>
        <w:t xml:space="preserve"> asigure exploatarea eficientă, în regim de continuitate și permanență, a bunurilor care fac obiectul concesiunii.</w:t>
      </w:r>
    </w:p>
    <w:p w:rsidR="00A721AB" w:rsidRPr="00A721AB" w:rsidRDefault="00A721AB" w:rsidP="00A721AB">
      <w:pPr>
        <w:jc w:val="both"/>
        <w:rPr>
          <w:rFonts w:ascii="Arial" w:hAnsi="Arial" w:cs="Arial"/>
          <w:sz w:val="24"/>
          <w:szCs w:val="24"/>
        </w:rPr>
      </w:pPr>
      <w:r w:rsidRPr="00A721AB">
        <w:rPr>
          <w:rFonts w:ascii="Arial" w:hAnsi="Arial" w:cs="Arial"/>
          <w:sz w:val="24"/>
          <w:szCs w:val="24"/>
        </w:rPr>
        <w:t>h)</w:t>
      </w:r>
      <w:r w:rsidRPr="00A721AB">
        <w:rPr>
          <w:rFonts w:ascii="Arial" w:hAnsi="Arial" w:cs="Arial"/>
          <w:sz w:val="24"/>
          <w:szCs w:val="24"/>
        </w:rPr>
        <w:tab/>
        <w:t xml:space="preserve">Concesionarul are obligația ca în termen de cel mult 90 de zile de la data semnării contractului de concesiune de bunuri proprietate publică să depună, cu titlu de garanție, o sumă fixă reprezentând reprezentand   o  cota  de  50%  din  suma obligatiei  de  plata   catre  concedent,   stabilita  de  acesta   si  datorată  pentru   </w:t>
      </w:r>
      <w:r w:rsidR="00D308FC">
        <w:rPr>
          <w:rFonts w:ascii="Arial" w:hAnsi="Arial" w:cs="Arial"/>
          <w:sz w:val="24"/>
          <w:szCs w:val="24"/>
        </w:rPr>
        <w:t>al doilea an</w:t>
      </w:r>
      <w:r w:rsidRPr="00A721AB">
        <w:rPr>
          <w:rFonts w:ascii="Arial" w:hAnsi="Arial" w:cs="Arial"/>
          <w:sz w:val="24"/>
          <w:szCs w:val="24"/>
        </w:rPr>
        <w:t xml:space="preserve">  de activitate.Din această sumă sunt reținute, dacă este cazul, penalitățile și alte sume datorate concedentului de către concesionar, în baza contractului de concesiune de bunuri proprietate publică.</w:t>
      </w:r>
    </w:p>
    <w:p w:rsidR="00A721AB" w:rsidRPr="00A721AB" w:rsidRDefault="00A721AB" w:rsidP="00A721AB">
      <w:pPr>
        <w:jc w:val="both"/>
        <w:rPr>
          <w:rFonts w:ascii="Arial" w:hAnsi="Arial" w:cs="Arial"/>
          <w:sz w:val="24"/>
          <w:szCs w:val="24"/>
        </w:rPr>
      </w:pPr>
      <w:r w:rsidRPr="00A721AB">
        <w:rPr>
          <w:rFonts w:ascii="Arial" w:hAnsi="Arial" w:cs="Arial"/>
          <w:sz w:val="24"/>
          <w:szCs w:val="24"/>
        </w:rPr>
        <w:t>i)</w:t>
      </w:r>
      <w:r w:rsidRPr="00A721AB">
        <w:rPr>
          <w:rFonts w:ascii="Arial" w:hAnsi="Arial" w:cs="Arial"/>
          <w:sz w:val="24"/>
          <w:szCs w:val="24"/>
        </w:rPr>
        <w:tab/>
        <w:t>Concesionarul poate constitui drept garanție și titluri de credit, asupra cărora se va institui garanție reală mobiliară</w:t>
      </w:r>
      <w:proofErr w:type="gramStart"/>
      <w:r w:rsidRPr="00A721AB">
        <w:rPr>
          <w:rFonts w:ascii="Arial" w:hAnsi="Arial" w:cs="Arial"/>
          <w:sz w:val="24"/>
          <w:szCs w:val="24"/>
        </w:rPr>
        <w:t>,doar</w:t>
      </w:r>
      <w:proofErr w:type="gramEnd"/>
      <w:r w:rsidRPr="00A721AB">
        <w:rPr>
          <w:rFonts w:ascii="Arial" w:hAnsi="Arial" w:cs="Arial"/>
          <w:sz w:val="24"/>
          <w:szCs w:val="24"/>
        </w:rPr>
        <w:t xml:space="preserve"> cu acordul concedentului.</w:t>
      </w:r>
    </w:p>
    <w:p w:rsidR="00A721AB" w:rsidRPr="00A721AB" w:rsidRDefault="00A721AB" w:rsidP="00A721AB">
      <w:pPr>
        <w:jc w:val="both"/>
        <w:rPr>
          <w:rFonts w:ascii="Arial" w:hAnsi="Arial" w:cs="Arial"/>
          <w:sz w:val="24"/>
          <w:szCs w:val="24"/>
        </w:rPr>
      </w:pPr>
      <w:r w:rsidRPr="00A721AB">
        <w:rPr>
          <w:rFonts w:ascii="Arial" w:hAnsi="Arial" w:cs="Arial"/>
          <w:sz w:val="24"/>
          <w:szCs w:val="24"/>
        </w:rPr>
        <w:t>j)</w:t>
      </w:r>
      <w:r w:rsidRPr="00A721AB">
        <w:rPr>
          <w:rFonts w:ascii="Arial" w:hAnsi="Arial" w:cs="Arial"/>
          <w:sz w:val="24"/>
          <w:szCs w:val="24"/>
        </w:rPr>
        <w:tab/>
        <w:t xml:space="preserve">Concesionarul </w:t>
      </w:r>
      <w:proofErr w:type="gramStart"/>
      <w:r w:rsidRPr="00A721AB">
        <w:rPr>
          <w:rFonts w:ascii="Arial" w:hAnsi="Arial" w:cs="Arial"/>
          <w:sz w:val="24"/>
          <w:szCs w:val="24"/>
        </w:rPr>
        <w:t>este</w:t>
      </w:r>
      <w:proofErr w:type="gramEnd"/>
      <w:r w:rsidRPr="00A721AB">
        <w:rPr>
          <w:rFonts w:ascii="Arial" w:hAnsi="Arial" w:cs="Arial"/>
          <w:sz w:val="24"/>
          <w:szCs w:val="24"/>
        </w:rPr>
        <w:t xml:space="preserve"> obligat să plătească redevența la valoarea și în modul stabilit în contractul de concesiune de bunuri proprietate publică.</w:t>
      </w:r>
    </w:p>
    <w:p w:rsidR="00A721AB" w:rsidRPr="00A721AB" w:rsidRDefault="00A721AB" w:rsidP="00A721AB">
      <w:pPr>
        <w:jc w:val="both"/>
        <w:rPr>
          <w:rFonts w:ascii="Arial" w:hAnsi="Arial" w:cs="Arial"/>
          <w:sz w:val="24"/>
          <w:szCs w:val="24"/>
        </w:rPr>
      </w:pPr>
      <w:r w:rsidRPr="00A721AB">
        <w:rPr>
          <w:rFonts w:ascii="Arial" w:hAnsi="Arial" w:cs="Arial"/>
          <w:sz w:val="24"/>
          <w:szCs w:val="24"/>
        </w:rPr>
        <w:t>k)</w:t>
      </w:r>
      <w:r w:rsidRPr="00A721AB">
        <w:rPr>
          <w:rFonts w:ascii="Arial" w:hAnsi="Arial" w:cs="Arial"/>
          <w:sz w:val="24"/>
          <w:szCs w:val="24"/>
        </w:rPr>
        <w:tab/>
        <w:t xml:space="preserve">Concesionarul </w:t>
      </w:r>
      <w:proofErr w:type="gramStart"/>
      <w:r w:rsidRPr="00A721AB">
        <w:rPr>
          <w:rFonts w:ascii="Arial" w:hAnsi="Arial" w:cs="Arial"/>
          <w:sz w:val="24"/>
          <w:szCs w:val="24"/>
        </w:rPr>
        <w:t>are</w:t>
      </w:r>
      <w:proofErr w:type="gramEnd"/>
      <w:r w:rsidRPr="00A721AB">
        <w:rPr>
          <w:rFonts w:ascii="Arial" w:hAnsi="Arial" w:cs="Arial"/>
          <w:sz w:val="24"/>
          <w:szCs w:val="24"/>
        </w:rPr>
        <w:t xml:space="preserve"> obligația de a plăti pe toată durata concesionării impozitele și taxele datorate bugetului local, precum și celelalte utilități consumate, ele neintrând în redevența stabilită prin contract</w:t>
      </w:r>
    </w:p>
    <w:p w:rsidR="00A721AB" w:rsidRPr="00A721AB" w:rsidRDefault="00A721AB" w:rsidP="00A721AB">
      <w:pPr>
        <w:jc w:val="both"/>
        <w:rPr>
          <w:rFonts w:ascii="Arial" w:hAnsi="Arial" w:cs="Arial"/>
          <w:sz w:val="24"/>
          <w:szCs w:val="24"/>
        </w:rPr>
      </w:pPr>
      <w:r w:rsidRPr="00A721AB">
        <w:rPr>
          <w:rFonts w:ascii="Arial" w:hAnsi="Arial" w:cs="Arial"/>
          <w:sz w:val="24"/>
          <w:szCs w:val="24"/>
        </w:rPr>
        <w:t>l)</w:t>
      </w:r>
      <w:r w:rsidRPr="00A721AB">
        <w:rPr>
          <w:rFonts w:ascii="Arial" w:hAnsi="Arial" w:cs="Arial"/>
          <w:sz w:val="24"/>
          <w:szCs w:val="24"/>
        </w:rPr>
        <w:tab/>
        <w:t xml:space="preserve">La încetarea contractului de concesiune de bunuri proprietate publică, concesionarul </w:t>
      </w:r>
      <w:proofErr w:type="gramStart"/>
      <w:r w:rsidRPr="00A721AB">
        <w:rPr>
          <w:rFonts w:ascii="Arial" w:hAnsi="Arial" w:cs="Arial"/>
          <w:sz w:val="24"/>
          <w:szCs w:val="24"/>
        </w:rPr>
        <w:t>este</w:t>
      </w:r>
      <w:proofErr w:type="gramEnd"/>
      <w:r w:rsidRPr="00A721AB">
        <w:rPr>
          <w:rFonts w:ascii="Arial" w:hAnsi="Arial" w:cs="Arial"/>
          <w:sz w:val="24"/>
          <w:szCs w:val="24"/>
        </w:rPr>
        <w:t xml:space="preserve"> obligat să restituie, pe bază de proces-verbal, în deplină proprietate, liber de orice sarcină, bunul concesionat.</w:t>
      </w:r>
    </w:p>
    <w:p w:rsidR="00A721AB" w:rsidRPr="00A721AB" w:rsidRDefault="00A721AB" w:rsidP="00A721AB">
      <w:pPr>
        <w:jc w:val="both"/>
        <w:rPr>
          <w:rFonts w:ascii="Arial" w:hAnsi="Arial" w:cs="Arial"/>
          <w:sz w:val="24"/>
          <w:szCs w:val="24"/>
        </w:rPr>
      </w:pPr>
      <w:r w:rsidRPr="00A721AB">
        <w:rPr>
          <w:rFonts w:ascii="Arial" w:hAnsi="Arial" w:cs="Arial"/>
          <w:sz w:val="24"/>
          <w:szCs w:val="24"/>
        </w:rPr>
        <w:t>m)</w:t>
      </w:r>
      <w:r w:rsidRPr="00A721AB">
        <w:rPr>
          <w:rFonts w:ascii="Arial" w:hAnsi="Arial" w:cs="Arial"/>
          <w:sz w:val="24"/>
          <w:szCs w:val="24"/>
        </w:rPr>
        <w:tab/>
        <w:t xml:space="preserve">În condițiile încetării contractului de concesiune din alte cauze decât prin ajungere la termen, forță majoră sau caz fortuit, concesionarul este obligat să asigure continuitatea exploatării </w:t>
      </w:r>
      <w:proofErr w:type="gramStart"/>
      <w:r w:rsidRPr="00A721AB">
        <w:rPr>
          <w:rFonts w:ascii="Arial" w:hAnsi="Arial" w:cs="Arial"/>
          <w:sz w:val="24"/>
          <w:szCs w:val="24"/>
        </w:rPr>
        <w:t>bunului ,</w:t>
      </w:r>
      <w:proofErr w:type="gramEnd"/>
      <w:r w:rsidRPr="00A721AB">
        <w:rPr>
          <w:rFonts w:ascii="Arial" w:hAnsi="Arial" w:cs="Arial"/>
          <w:sz w:val="24"/>
          <w:szCs w:val="24"/>
        </w:rPr>
        <w:t xml:space="preserve"> în condițiile stipulate în contract, până la preluarea acestora de către concedent.</w:t>
      </w:r>
    </w:p>
    <w:p w:rsidR="00A721AB" w:rsidRPr="00A721AB" w:rsidRDefault="00A721AB" w:rsidP="00A721AB">
      <w:pPr>
        <w:jc w:val="both"/>
        <w:rPr>
          <w:rFonts w:ascii="Arial" w:hAnsi="Arial" w:cs="Arial"/>
          <w:sz w:val="24"/>
          <w:szCs w:val="24"/>
        </w:rPr>
      </w:pPr>
      <w:r w:rsidRPr="00A721AB">
        <w:rPr>
          <w:rFonts w:ascii="Arial" w:hAnsi="Arial" w:cs="Arial"/>
          <w:sz w:val="24"/>
          <w:szCs w:val="24"/>
        </w:rPr>
        <w:t>n)</w:t>
      </w:r>
      <w:r w:rsidRPr="00A721AB">
        <w:rPr>
          <w:rFonts w:ascii="Arial" w:hAnsi="Arial" w:cs="Arial"/>
          <w:sz w:val="24"/>
          <w:szCs w:val="24"/>
        </w:rPr>
        <w:tab/>
        <w:t xml:space="preserve">În cazul în care concesionarul sesizează existența unor cauze sau iminența producerii unor evenimente de natură </w:t>
      </w:r>
      <w:proofErr w:type="gramStart"/>
      <w:r w:rsidRPr="00A721AB">
        <w:rPr>
          <w:rFonts w:ascii="Arial" w:hAnsi="Arial" w:cs="Arial"/>
          <w:sz w:val="24"/>
          <w:szCs w:val="24"/>
        </w:rPr>
        <w:t>să</w:t>
      </w:r>
      <w:proofErr w:type="gramEnd"/>
      <w:r w:rsidRPr="00A721AB">
        <w:rPr>
          <w:rFonts w:ascii="Arial" w:hAnsi="Arial" w:cs="Arial"/>
          <w:sz w:val="24"/>
          <w:szCs w:val="24"/>
        </w:rPr>
        <w:t xml:space="preserve"> conducă la imposibilitatea exploatării bunului, va notifica de îndată acest fapt concedentului, în vederea luării măsurilor ce se impun pentru asigurarea continuității exploatării bunului.</w:t>
      </w:r>
    </w:p>
    <w:p w:rsidR="00A721AB" w:rsidRPr="00A721AB" w:rsidRDefault="00A721AB" w:rsidP="00A721AB">
      <w:pPr>
        <w:jc w:val="both"/>
        <w:rPr>
          <w:rFonts w:ascii="Arial" w:hAnsi="Arial" w:cs="Arial"/>
          <w:sz w:val="24"/>
          <w:szCs w:val="24"/>
        </w:rPr>
      </w:pPr>
      <w:proofErr w:type="gramStart"/>
      <w:r w:rsidRPr="00A721AB">
        <w:rPr>
          <w:rFonts w:ascii="Arial" w:hAnsi="Arial" w:cs="Arial"/>
          <w:sz w:val="24"/>
          <w:szCs w:val="24"/>
        </w:rPr>
        <w:t>În cazul nerespectării de către una dintre părți a prevederilor contractului de concesiune, partea în culpa datorează celeilalte părți despăgubiri corespunzătoare prevederilor contractului de concesiune sau corespunzător legislației specifice in domeniu; despăgubirile sunt cumulative si nu exclusive.</w:t>
      </w:r>
      <w:proofErr w:type="gramEnd"/>
    </w:p>
    <w:p w:rsidR="00A721AB" w:rsidRPr="00A721AB" w:rsidRDefault="00A721AB" w:rsidP="00A721AB">
      <w:pPr>
        <w:jc w:val="both"/>
        <w:rPr>
          <w:rFonts w:ascii="Arial" w:hAnsi="Arial" w:cs="Arial"/>
          <w:sz w:val="24"/>
          <w:szCs w:val="24"/>
        </w:rPr>
      </w:pPr>
      <w:r w:rsidRPr="00A721AB">
        <w:rPr>
          <w:rFonts w:ascii="Arial" w:hAnsi="Arial" w:cs="Arial"/>
          <w:sz w:val="24"/>
          <w:szCs w:val="24"/>
        </w:rPr>
        <w:t xml:space="preserve">Situațiile de forța majora exonerează de răspundere partea care le invoca si le dovedește in condițiile legii; apariția cazurilor de forța majora trebuie comunicata in termen de 5 zile de la apariție, comunicarea urmând a fi însoțită de documentele </w:t>
      </w:r>
      <w:r w:rsidRPr="00A721AB">
        <w:rPr>
          <w:rFonts w:ascii="Arial" w:hAnsi="Arial" w:cs="Arial"/>
          <w:sz w:val="24"/>
          <w:szCs w:val="24"/>
        </w:rPr>
        <w:lastRenderedPageBreak/>
        <w:t>care atesta cazul de forța majora; in lipsa acestor documente constatatoare, partea care a invocat cazul de forța majora nu va fi exonerata de răspundere; in cazurile de forța majora invocate si dovedite ca atare, părțile vor conveni la decalarea obligațiilor cu perioada afectata de forța majora.</w:t>
      </w:r>
    </w:p>
    <w:p w:rsidR="00A721AB" w:rsidRPr="00170BEE" w:rsidRDefault="00A721AB" w:rsidP="00A721AB">
      <w:pPr>
        <w:jc w:val="both"/>
        <w:rPr>
          <w:rFonts w:ascii="Arial" w:hAnsi="Arial" w:cs="Arial"/>
          <w:b/>
          <w:sz w:val="24"/>
          <w:szCs w:val="24"/>
        </w:rPr>
      </w:pPr>
      <w:r w:rsidRPr="00170BEE">
        <w:rPr>
          <w:rFonts w:ascii="Arial" w:hAnsi="Arial" w:cs="Arial"/>
          <w:b/>
          <w:sz w:val="24"/>
          <w:szCs w:val="24"/>
        </w:rPr>
        <w:t>Cap. X</w:t>
      </w:r>
      <w:r w:rsidR="00170BEE" w:rsidRPr="00170BEE">
        <w:rPr>
          <w:rFonts w:ascii="Arial" w:hAnsi="Arial" w:cs="Arial"/>
          <w:b/>
          <w:sz w:val="24"/>
          <w:szCs w:val="24"/>
        </w:rPr>
        <w:t>II</w:t>
      </w:r>
      <w:r w:rsidRPr="00170BEE">
        <w:rPr>
          <w:rFonts w:ascii="Arial" w:hAnsi="Arial" w:cs="Arial"/>
          <w:b/>
          <w:sz w:val="24"/>
          <w:szCs w:val="24"/>
        </w:rPr>
        <w:t>. - RĂSPUNDEREA PĂRȚILOR</w:t>
      </w:r>
    </w:p>
    <w:p w:rsidR="00A721AB" w:rsidRPr="00A721AB" w:rsidRDefault="00A721AB" w:rsidP="00A721AB">
      <w:pPr>
        <w:jc w:val="both"/>
        <w:rPr>
          <w:rFonts w:ascii="Arial" w:hAnsi="Arial" w:cs="Arial"/>
          <w:sz w:val="24"/>
          <w:szCs w:val="24"/>
        </w:rPr>
      </w:pPr>
      <w:r w:rsidRPr="00A721AB">
        <w:rPr>
          <w:rFonts w:ascii="Arial" w:hAnsi="Arial" w:cs="Arial"/>
          <w:sz w:val="24"/>
          <w:szCs w:val="24"/>
        </w:rPr>
        <w:t>1</w:t>
      </w:r>
      <w:r w:rsidR="00170BEE">
        <w:rPr>
          <w:rFonts w:ascii="Arial" w:hAnsi="Arial" w:cs="Arial"/>
          <w:sz w:val="24"/>
          <w:szCs w:val="24"/>
        </w:rPr>
        <w:t>2</w:t>
      </w:r>
      <w:r w:rsidRPr="00A721AB">
        <w:rPr>
          <w:rFonts w:ascii="Arial" w:hAnsi="Arial" w:cs="Arial"/>
          <w:sz w:val="24"/>
          <w:szCs w:val="24"/>
        </w:rPr>
        <w:t>.1.În cazul nerespectării din culpă a obligațiilor asumate de către una dintre părți prin contractul de concesiune sau a incapacității îndeplinirii acestora, cealaltă parte este îndreptățită să solicite tribunalului în a cărui rază teritorială se află sediul concedentului să se pronunțe cu privire la rezilierea contractului, cu plata unei despăgubiri, dacă părțile nu stabilesc altfel.</w:t>
      </w:r>
    </w:p>
    <w:p w:rsidR="00A721AB" w:rsidRPr="00A721AB" w:rsidRDefault="00A721AB" w:rsidP="00A721AB">
      <w:pPr>
        <w:jc w:val="both"/>
        <w:rPr>
          <w:rFonts w:ascii="Arial" w:hAnsi="Arial" w:cs="Arial"/>
          <w:sz w:val="24"/>
          <w:szCs w:val="24"/>
        </w:rPr>
      </w:pPr>
      <w:r w:rsidRPr="00A721AB">
        <w:rPr>
          <w:rFonts w:ascii="Arial" w:hAnsi="Arial" w:cs="Arial"/>
          <w:sz w:val="24"/>
          <w:szCs w:val="24"/>
        </w:rPr>
        <w:t>1</w:t>
      </w:r>
      <w:r w:rsidR="00170BEE">
        <w:rPr>
          <w:rFonts w:ascii="Arial" w:hAnsi="Arial" w:cs="Arial"/>
          <w:sz w:val="24"/>
          <w:szCs w:val="24"/>
        </w:rPr>
        <w:t>2</w:t>
      </w:r>
      <w:r w:rsidRPr="00A721AB">
        <w:rPr>
          <w:rFonts w:ascii="Arial" w:hAnsi="Arial" w:cs="Arial"/>
          <w:sz w:val="24"/>
          <w:szCs w:val="24"/>
        </w:rPr>
        <w:t>.2. Situațiile de forță majoră exonerează de răspundere partea care le invocă și dovedește, in condițiile legii; apariția cazurilor de forță majoră trebuie comunicată în termen de 5 zile de la apariție, comunicarea urmând a fi însoțită de documentele care atestă cazul de forță majoră; in lipsa acestor documente constatatoare, partea care a invocat cazul de forța majora nu va fi exonerată de răspundere; in cazurile de forța majora invocate si dovedite ca atare, părțile vor conveni la decalarea obligațiilor cu perioada afectata de forța majoră.</w:t>
      </w:r>
    </w:p>
    <w:p w:rsidR="00A721AB" w:rsidRPr="00170BEE" w:rsidRDefault="00A721AB" w:rsidP="00A721AB">
      <w:pPr>
        <w:jc w:val="both"/>
        <w:rPr>
          <w:rFonts w:ascii="Arial" w:hAnsi="Arial" w:cs="Arial"/>
          <w:b/>
          <w:sz w:val="24"/>
          <w:szCs w:val="24"/>
        </w:rPr>
      </w:pPr>
      <w:r w:rsidRPr="00170BEE">
        <w:rPr>
          <w:rFonts w:ascii="Arial" w:hAnsi="Arial" w:cs="Arial"/>
          <w:b/>
          <w:sz w:val="24"/>
          <w:szCs w:val="24"/>
        </w:rPr>
        <w:t>Cap. XI</w:t>
      </w:r>
      <w:r w:rsidR="00170BEE" w:rsidRPr="00170BEE">
        <w:rPr>
          <w:rFonts w:ascii="Arial" w:hAnsi="Arial" w:cs="Arial"/>
          <w:b/>
          <w:sz w:val="24"/>
          <w:szCs w:val="24"/>
        </w:rPr>
        <w:t>II</w:t>
      </w:r>
      <w:r w:rsidRPr="00170BEE">
        <w:rPr>
          <w:rFonts w:ascii="Arial" w:hAnsi="Arial" w:cs="Arial"/>
          <w:b/>
          <w:sz w:val="24"/>
          <w:szCs w:val="24"/>
        </w:rPr>
        <w:t>. - SOLUȚIONAREA LITIGIILOR</w:t>
      </w:r>
    </w:p>
    <w:p w:rsidR="00A721AB" w:rsidRPr="00A721AB" w:rsidRDefault="00A721AB" w:rsidP="00A721AB">
      <w:pPr>
        <w:jc w:val="both"/>
        <w:rPr>
          <w:rFonts w:ascii="Arial" w:hAnsi="Arial" w:cs="Arial"/>
          <w:sz w:val="24"/>
          <w:szCs w:val="24"/>
        </w:rPr>
      </w:pPr>
      <w:proofErr w:type="gramStart"/>
      <w:r w:rsidRPr="00A721AB">
        <w:rPr>
          <w:rFonts w:ascii="Arial" w:hAnsi="Arial" w:cs="Arial"/>
          <w:sz w:val="24"/>
          <w:szCs w:val="24"/>
        </w:rPr>
        <w:t>Soluționarea litigiilor apărute în legătură cu atribuirea, încheierea, executarea, modificarea și încetarea contractului de concesiune, precum și a celor privind acordarea d</w:t>
      </w:r>
      <w:r w:rsidR="00170BEE">
        <w:rPr>
          <w:rFonts w:ascii="Arial" w:hAnsi="Arial" w:cs="Arial"/>
          <w:sz w:val="24"/>
          <w:szCs w:val="24"/>
        </w:rPr>
        <w:t>e</w:t>
      </w:r>
      <w:r w:rsidRPr="00A721AB">
        <w:rPr>
          <w:rFonts w:ascii="Arial" w:hAnsi="Arial" w:cs="Arial"/>
          <w:sz w:val="24"/>
          <w:szCs w:val="24"/>
        </w:rPr>
        <w:t xml:space="preserve"> despăgubiri se realizează potrivit prevederilor legislației privind contenciosul administrativ.</w:t>
      </w:r>
      <w:proofErr w:type="gramEnd"/>
    </w:p>
    <w:p w:rsidR="00A721AB" w:rsidRPr="00170BEE" w:rsidRDefault="00A721AB" w:rsidP="00A721AB">
      <w:pPr>
        <w:jc w:val="both"/>
        <w:rPr>
          <w:rFonts w:ascii="Arial" w:hAnsi="Arial" w:cs="Arial"/>
          <w:b/>
          <w:sz w:val="24"/>
          <w:szCs w:val="24"/>
        </w:rPr>
      </w:pPr>
      <w:r w:rsidRPr="00170BEE">
        <w:rPr>
          <w:rFonts w:ascii="Arial" w:hAnsi="Arial" w:cs="Arial"/>
          <w:b/>
          <w:sz w:val="24"/>
          <w:szCs w:val="24"/>
        </w:rPr>
        <w:t>Cap. XI</w:t>
      </w:r>
      <w:r w:rsidR="00170BEE" w:rsidRPr="00170BEE">
        <w:rPr>
          <w:rFonts w:ascii="Arial" w:hAnsi="Arial" w:cs="Arial"/>
          <w:b/>
          <w:sz w:val="24"/>
          <w:szCs w:val="24"/>
        </w:rPr>
        <w:t>V</w:t>
      </w:r>
      <w:r w:rsidRPr="00170BEE">
        <w:rPr>
          <w:rFonts w:ascii="Arial" w:hAnsi="Arial" w:cs="Arial"/>
          <w:b/>
          <w:sz w:val="24"/>
          <w:szCs w:val="24"/>
        </w:rPr>
        <w:t>. GARANȚII ȘI TAXE SOLICITATE DE CONCEDENT</w:t>
      </w:r>
    </w:p>
    <w:p w:rsidR="00A721AB" w:rsidRPr="00A721AB" w:rsidRDefault="00170BEE" w:rsidP="00A721AB">
      <w:pPr>
        <w:jc w:val="both"/>
        <w:rPr>
          <w:rFonts w:ascii="Arial" w:hAnsi="Arial" w:cs="Arial"/>
          <w:sz w:val="24"/>
          <w:szCs w:val="24"/>
        </w:rPr>
      </w:pPr>
      <w:r>
        <w:rPr>
          <w:rFonts w:ascii="Arial" w:hAnsi="Arial" w:cs="Arial"/>
          <w:sz w:val="24"/>
          <w:szCs w:val="24"/>
        </w:rPr>
        <w:t>14</w:t>
      </w:r>
      <w:r w:rsidR="00A721AB" w:rsidRPr="00A721AB">
        <w:rPr>
          <w:rFonts w:ascii="Arial" w:hAnsi="Arial" w:cs="Arial"/>
          <w:sz w:val="24"/>
          <w:szCs w:val="24"/>
        </w:rPr>
        <w:t>.1. GARANȚII</w:t>
      </w:r>
    </w:p>
    <w:p w:rsidR="00170BEE" w:rsidRDefault="00170BEE" w:rsidP="00A721AB">
      <w:pPr>
        <w:jc w:val="both"/>
        <w:rPr>
          <w:rFonts w:ascii="Arial" w:hAnsi="Arial" w:cs="Arial"/>
          <w:sz w:val="24"/>
          <w:szCs w:val="24"/>
        </w:rPr>
      </w:pPr>
      <w:r>
        <w:rPr>
          <w:rFonts w:ascii="Arial" w:hAnsi="Arial" w:cs="Arial"/>
          <w:sz w:val="24"/>
          <w:szCs w:val="24"/>
        </w:rPr>
        <w:t>14.1.</w:t>
      </w:r>
      <w:r w:rsidR="00A721AB" w:rsidRPr="00A721AB">
        <w:rPr>
          <w:rFonts w:ascii="Arial" w:hAnsi="Arial" w:cs="Arial"/>
          <w:sz w:val="24"/>
          <w:szCs w:val="24"/>
        </w:rPr>
        <w:t>1</w:t>
      </w:r>
      <w:proofErr w:type="gramStart"/>
      <w:r w:rsidR="00A721AB" w:rsidRPr="00A721AB">
        <w:rPr>
          <w:rFonts w:ascii="Arial" w:hAnsi="Arial" w:cs="Arial"/>
          <w:sz w:val="24"/>
          <w:szCs w:val="24"/>
        </w:rPr>
        <w:t>.  Participan</w:t>
      </w:r>
      <w:proofErr w:type="gramEnd"/>
      <w:r w:rsidR="00A721AB" w:rsidRPr="00A721AB">
        <w:rPr>
          <w:rFonts w:ascii="Arial" w:hAnsi="Arial" w:cs="Arial"/>
          <w:sz w:val="24"/>
          <w:szCs w:val="24"/>
        </w:rPr>
        <w:t>ții la licitație privind Concesionare</w:t>
      </w:r>
      <w:r>
        <w:rPr>
          <w:rFonts w:ascii="Arial" w:hAnsi="Arial" w:cs="Arial"/>
          <w:sz w:val="24"/>
          <w:szCs w:val="24"/>
        </w:rPr>
        <w:t xml:space="preserve"> </w:t>
      </w:r>
      <w:r w:rsidRPr="00170BEE">
        <w:rPr>
          <w:rFonts w:ascii="Arial" w:hAnsi="Arial" w:cs="Arial"/>
          <w:sz w:val="24"/>
          <w:szCs w:val="24"/>
        </w:rPr>
        <w:t>imobile A1.1-C.F.39.978-C1 si A1.2-C.F.39.978-C2 cu scopul desfasurarii activitatii de servicii medic</w:t>
      </w:r>
      <w:r w:rsidR="00D308FC">
        <w:rPr>
          <w:rFonts w:ascii="Arial" w:hAnsi="Arial" w:cs="Arial"/>
          <w:sz w:val="24"/>
          <w:szCs w:val="24"/>
        </w:rPr>
        <w:t>ale, in</w:t>
      </w:r>
      <w:r w:rsidRPr="00170BEE">
        <w:rPr>
          <w:rFonts w:ascii="Arial" w:hAnsi="Arial" w:cs="Arial"/>
          <w:sz w:val="24"/>
          <w:szCs w:val="24"/>
        </w:rPr>
        <w:t xml:space="preserve">  comun</w:t>
      </w:r>
      <w:r w:rsidR="00D308FC">
        <w:rPr>
          <w:rFonts w:ascii="Arial" w:hAnsi="Arial" w:cs="Arial"/>
          <w:sz w:val="24"/>
          <w:szCs w:val="24"/>
        </w:rPr>
        <w:t>a</w:t>
      </w:r>
      <w:r w:rsidRPr="00170BEE">
        <w:rPr>
          <w:rFonts w:ascii="Arial" w:hAnsi="Arial" w:cs="Arial"/>
          <w:sz w:val="24"/>
          <w:szCs w:val="24"/>
        </w:rPr>
        <w:t xml:space="preserve"> Dumbraveni,j</w:t>
      </w:r>
      <w:r w:rsidR="00D308FC">
        <w:rPr>
          <w:rFonts w:ascii="Arial" w:hAnsi="Arial" w:cs="Arial"/>
          <w:sz w:val="24"/>
          <w:szCs w:val="24"/>
        </w:rPr>
        <w:t xml:space="preserve"> </w:t>
      </w:r>
      <w:r w:rsidRPr="00170BEE">
        <w:rPr>
          <w:rFonts w:ascii="Arial" w:hAnsi="Arial" w:cs="Arial"/>
          <w:sz w:val="24"/>
          <w:szCs w:val="24"/>
        </w:rPr>
        <w:t>udetul Suceava</w:t>
      </w:r>
      <w:r>
        <w:rPr>
          <w:rFonts w:ascii="Arial" w:hAnsi="Arial" w:cs="Arial"/>
          <w:sz w:val="24"/>
          <w:szCs w:val="24"/>
        </w:rPr>
        <w:t xml:space="preserve">, vor depune o </w:t>
      </w:r>
      <w:r w:rsidRPr="00170BEE">
        <w:rPr>
          <w:rFonts w:ascii="Arial" w:hAnsi="Arial" w:cs="Arial"/>
          <w:sz w:val="24"/>
          <w:szCs w:val="24"/>
        </w:rPr>
        <w:t xml:space="preserve">Garanţiei de participare </w:t>
      </w:r>
      <w:r>
        <w:rPr>
          <w:rFonts w:ascii="Arial" w:hAnsi="Arial" w:cs="Arial"/>
          <w:sz w:val="24"/>
          <w:szCs w:val="24"/>
        </w:rPr>
        <w:t xml:space="preserve">in cunatum de </w:t>
      </w:r>
      <w:r w:rsidRPr="00170BEE">
        <w:rPr>
          <w:rFonts w:ascii="Arial" w:hAnsi="Arial" w:cs="Arial"/>
          <w:sz w:val="24"/>
          <w:szCs w:val="24"/>
        </w:rPr>
        <w:t xml:space="preserve">10% din valoarea totala stabilita </w:t>
      </w:r>
      <w:r w:rsidR="003F3200">
        <w:rPr>
          <w:rFonts w:ascii="Arial" w:hAnsi="Arial" w:cs="Arial"/>
          <w:sz w:val="24"/>
          <w:szCs w:val="24"/>
        </w:rPr>
        <w:t>c</w:t>
      </w:r>
      <w:r w:rsidRPr="00170BEE">
        <w:rPr>
          <w:rFonts w:ascii="Arial" w:hAnsi="Arial" w:cs="Arial"/>
          <w:sz w:val="24"/>
          <w:szCs w:val="24"/>
        </w:rPr>
        <w:t xml:space="preserve">a preț de pornire. </w:t>
      </w:r>
    </w:p>
    <w:p w:rsidR="00A721AB" w:rsidRPr="00A721AB" w:rsidRDefault="00170BEE" w:rsidP="00A721AB">
      <w:pPr>
        <w:jc w:val="both"/>
        <w:rPr>
          <w:rFonts w:ascii="Arial" w:hAnsi="Arial" w:cs="Arial"/>
          <w:sz w:val="24"/>
          <w:szCs w:val="24"/>
        </w:rPr>
      </w:pPr>
      <w:r>
        <w:rPr>
          <w:rFonts w:ascii="Arial" w:hAnsi="Arial" w:cs="Arial"/>
          <w:sz w:val="24"/>
          <w:szCs w:val="24"/>
        </w:rPr>
        <w:t>14.1.</w:t>
      </w:r>
      <w:r w:rsidR="00A721AB" w:rsidRPr="00A721AB">
        <w:rPr>
          <w:rFonts w:ascii="Arial" w:hAnsi="Arial" w:cs="Arial"/>
          <w:sz w:val="24"/>
          <w:szCs w:val="24"/>
        </w:rPr>
        <w:t xml:space="preserve">2. (1)În termen de 90 de zile de la data încheierii contractului de concesiune cu persoana desemnată câștigătoare a licitației organizată în scopul Concesionării </w:t>
      </w:r>
      <w:r w:rsidRPr="00170BEE">
        <w:rPr>
          <w:rFonts w:ascii="Arial" w:hAnsi="Arial" w:cs="Arial"/>
          <w:sz w:val="24"/>
          <w:szCs w:val="24"/>
        </w:rPr>
        <w:t>imobile</w:t>
      </w:r>
      <w:r>
        <w:rPr>
          <w:rFonts w:ascii="Arial" w:hAnsi="Arial" w:cs="Arial"/>
          <w:sz w:val="24"/>
          <w:szCs w:val="24"/>
        </w:rPr>
        <w:t>lor</w:t>
      </w:r>
      <w:r w:rsidRPr="00170BEE">
        <w:rPr>
          <w:rFonts w:ascii="Arial" w:hAnsi="Arial" w:cs="Arial"/>
          <w:sz w:val="24"/>
          <w:szCs w:val="24"/>
        </w:rPr>
        <w:t xml:space="preserve"> A1.1-C.F.39.978-C1 si A1.2-C.F.39.978-C2 cu scopul desfasurarii activitatii de servicii medicale,</w:t>
      </w:r>
      <w:r>
        <w:rPr>
          <w:rFonts w:ascii="Arial" w:hAnsi="Arial" w:cs="Arial"/>
          <w:sz w:val="24"/>
          <w:szCs w:val="24"/>
        </w:rPr>
        <w:t xml:space="preserve"> </w:t>
      </w:r>
      <w:r w:rsidRPr="00170BEE">
        <w:rPr>
          <w:rFonts w:ascii="Arial" w:hAnsi="Arial" w:cs="Arial"/>
          <w:sz w:val="24"/>
          <w:szCs w:val="24"/>
        </w:rPr>
        <w:t>proprietatea  comunei Dumbraveni,</w:t>
      </w:r>
      <w:r>
        <w:rPr>
          <w:rFonts w:ascii="Arial" w:hAnsi="Arial" w:cs="Arial"/>
          <w:sz w:val="24"/>
          <w:szCs w:val="24"/>
        </w:rPr>
        <w:t xml:space="preserve"> </w:t>
      </w:r>
      <w:r w:rsidRPr="00170BEE">
        <w:rPr>
          <w:rFonts w:ascii="Arial" w:hAnsi="Arial" w:cs="Arial"/>
          <w:sz w:val="24"/>
          <w:szCs w:val="24"/>
        </w:rPr>
        <w:t>judetul Suceava</w:t>
      </w:r>
      <w:r w:rsidR="00A721AB" w:rsidRPr="00A721AB">
        <w:rPr>
          <w:rFonts w:ascii="Arial" w:hAnsi="Arial" w:cs="Arial"/>
          <w:sz w:val="24"/>
          <w:szCs w:val="24"/>
        </w:rPr>
        <w:t>, aceasta în calitate de concesionar, are obligația de a depune cu titlu de garanție, o sumă reprezentând o cotă parte de 50%</w:t>
      </w:r>
      <w:r>
        <w:rPr>
          <w:rFonts w:ascii="Arial" w:hAnsi="Arial" w:cs="Arial"/>
          <w:sz w:val="24"/>
          <w:szCs w:val="24"/>
        </w:rPr>
        <w:t xml:space="preserve"> </w:t>
      </w:r>
      <w:r w:rsidR="00A721AB" w:rsidRPr="00A721AB">
        <w:rPr>
          <w:rFonts w:ascii="Arial" w:hAnsi="Arial" w:cs="Arial"/>
          <w:sz w:val="24"/>
          <w:szCs w:val="24"/>
        </w:rPr>
        <w:t xml:space="preserve">din suma obligațiilor de plată către concedent, datorată pentru </w:t>
      </w:r>
      <w:r w:rsidR="00D308FC">
        <w:rPr>
          <w:rFonts w:ascii="Arial" w:hAnsi="Arial" w:cs="Arial"/>
          <w:sz w:val="24"/>
          <w:szCs w:val="24"/>
        </w:rPr>
        <w:t>al doilea</w:t>
      </w:r>
      <w:r w:rsidR="00A721AB" w:rsidRPr="00A721AB">
        <w:rPr>
          <w:rFonts w:ascii="Arial" w:hAnsi="Arial" w:cs="Arial"/>
          <w:sz w:val="24"/>
          <w:szCs w:val="24"/>
        </w:rPr>
        <w:t xml:space="preserve"> an de exploatare.</w:t>
      </w:r>
    </w:p>
    <w:p w:rsidR="00A721AB" w:rsidRPr="00A721AB" w:rsidRDefault="00A721AB" w:rsidP="00A721AB">
      <w:pPr>
        <w:jc w:val="both"/>
        <w:rPr>
          <w:rFonts w:ascii="Arial" w:hAnsi="Arial" w:cs="Arial"/>
          <w:sz w:val="24"/>
          <w:szCs w:val="24"/>
        </w:rPr>
      </w:pPr>
      <w:r w:rsidRPr="00A721AB">
        <w:rPr>
          <w:rFonts w:ascii="Arial" w:hAnsi="Arial" w:cs="Arial"/>
          <w:sz w:val="24"/>
          <w:szCs w:val="24"/>
        </w:rPr>
        <w:t xml:space="preserve">2. (2) Din această sumă sunt reținute, dacă este cazul, penalitățile și alte sume datorate concedentului de către concesionar, în baza contractului de concesiune, iar </w:t>
      </w:r>
      <w:r w:rsidRPr="00A721AB">
        <w:rPr>
          <w:rFonts w:ascii="Arial" w:hAnsi="Arial" w:cs="Arial"/>
          <w:sz w:val="24"/>
          <w:szCs w:val="24"/>
        </w:rPr>
        <w:lastRenderedPageBreak/>
        <w:t>în situația în care nu a fost utilizată, aceasta se restituie concedentului după îndeplinirea obligațiilor privind finalizarea investiției și achitarea cuantumului total al redevenței.</w:t>
      </w:r>
    </w:p>
    <w:p w:rsidR="00A721AB" w:rsidRPr="00A721AB" w:rsidRDefault="00A721AB" w:rsidP="00A721AB">
      <w:pPr>
        <w:jc w:val="both"/>
        <w:rPr>
          <w:rFonts w:ascii="Arial" w:hAnsi="Arial" w:cs="Arial"/>
          <w:sz w:val="24"/>
          <w:szCs w:val="24"/>
        </w:rPr>
      </w:pPr>
      <w:r w:rsidRPr="00A721AB">
        <w:rPr>
          <w:rFonts w:ascii="Arial" w:hAnsi="Arial" w:cs="Arial"/>
          <w:sz w:val="24"/>
          <w:szCs w:val="24"/>
        </w:rPr>
        <w:t>1</w:t>
      </w:r>
      <w:r w:rsidR="00170BEE">
        <w:rPr>
          <w:rFonts w:ascii="Arial" w:hAnsi="Arial" w:cs="Arial"/>
          <w:sz w:val="24"/>
          <w:szCs w:val="24"/>
        </w:rPr>
        <w:t>4</w:t>
      </w:r>
      <w:r w:rsidRPr="00A721AB">
        <w:rPr>
          <w:rFonts w:ascii="Arial" w:hAnsi="Arial" w:cs="Arial"/>
          <w:sz w:val="24"/>
          <w:szCs w:val="24"/>
        </w:rPr>
        <w:t>.2. TAXE</w:t>
      </w:r>
    </w:p>
    <w:p w:rsidR="00A721AB" w:rsidRPr="005D09D4" w:rsidRDefault="00A721AB" w:rsidP="00A721AB">
      <w:pPr>
        <w:jc w:val="both"/>
        <w:rPr>
          <w:rFonts w:ascii="Arial" w:hAnsi="Arial" w:cs="Arial"/>
          <w:sz w:val="24"/>
          <w:szCs w:val="24"/>
        </w:rPr>
      </w:pPr>
      <w:r w:rsidRPr="005D09D4">
        <w:rPr>
          <w:rFonts w:ascii="Arial" w:hAnsi="Arial" w:cs="Arial"/>
          <w:sz w:val="24"/>
          <w:szCs w:val="24"/>
        </w:rPr>
        <w:t xml:space="preserve">Participanții la licitație privind </w:t>
      </w:r>
      <w:r w:rsidR="005D09D4" w:rsidRPr="005D09D4">
        <w:rPr>
          <w:rFonts w:ascii="Arial" w:hAnsi="Arial" w:cs="Arial"/>
          <w:sz w:val="24"/>
          <w:szCs w:val="24"/>
        </w:rPr>
        <w:t>Concesionarea prin licitație publică a doua cladiri, imobilele A1.1-C.F.39.978-C1 si A1.2-C.F.39.978-C2 cu scopul desfasurarii activitatii de servicii medicale, in comuna Dumbraveni,judetul Suceava</w:t>
      </w:r>
      <w:r w:rsidRPr="005D09D4">
        <w:rPr>
          <w:rFonts w:ascii="Arial" w:hAnsi="Arial" w:cs="Arial"/>
          <w:sz w:val="24"/>
          <w:szCs w:val="24"/>
        </w:rPr>
        <w:t xml:space="preserve">, vor achita o sumă de 500 lei la casieria Direcției Administrare Patrimoniu </w:t>
      </w:r>
      <w:r w:rsidR="00170BEE" w:rsidRPr="005D09D4">
        <w:rPr>
          <w:rFonts w:ascii="Arial" w:hAnsi="Arial" w:cs="Arial"/>
          <w:sz w:val="24"/>
          <w:szCs w:val="24"/>
        </w:rPr>
        <w:t>Dumbraveni</w:t>
      </w:r>
      <w:r w:rsidRPr="005D09D4">
        <w:rPr>
          <w:rFonts w:ascii="Arial" w:hAnsi="Arial" w:cs="Arial"/>
          <w:sz w:val="24"/>
          <w:szCs w:val="24"/>
        </w:rPr>
        <w:t>, reprezentând contravaloarea documentației de atribuire privind concesionarea</w:t>
      </w:r>
      <w:r w:rsidR="007D02FB" w:rsidRPr="005D09D4">
        <w:rPr>
          <w:rFonts w:ascii="Arial" w:hAnsi="Arial" w:cs="Arial"/>
          <w:sz w:val="24"/>
          <w:szCs w:val="24"/>
        </w:rPr>
        <w:t xml:space="preserve"> imobilelor</w:t>
      </w:r>
      <w:r w:rsidRPr="005D09D4">
        <w:rPr>
          <w:rFonts w:ascii="Arial" w:hAnsi="Arial" w:cs="Arial"/>
          <w:sz w:val="24"/>
          <w:szCs w:val="24"/>
        </w:rPr>
        <w:t>, dovada achitării acesteia, fiind necesară ca document ce va însoți oferta de participare la licitație.</w:t>
      </w:r>
    </w:p>
    <w:p w:rsidR="00170BEE" w:rsidRPr="005D09D4" w:rsidRDefault="00170BEE" w:rsidP="00A721AB">
      <w:pPr>
        <w:jc w:val="both"/>
        <w:rPr>
          <w:rFonts w:ascii="Arial" w:hAnsi="Arial" w:cs="Arial"/>
          <w:sz w:val="24"/>
          <w:szCs w:val="24"/>
        </w:rPr>
      </w:pPr>
      <w:r w:rsidRPr="005D09D4">
        <w:rPr>
          <w:rFonts w:ascii="Arial" w:hAnsi="Arial" w:cs="Arial"/>
          <w:sz w:val="24"/>
          <w:szCs w:val="24"/>
        </w:rPr>
        <w:t xml:space="preserve">De asemeni Participanții la licitație privind </w:t>
      </w:r>
      <w:r w:rsidR="005D09D4" w:rsidRPr="005D09D4">
        <w:rPr>
          <w:rFonts w:ascii="Arial" w:hAnsi="Arial" w:cs="Arial"/>
          <w:sz w:val="24"/>
          <w:szCs w:val="24"/>
        </w:rPr>
        <w:t>Concesionarea prin licitație publică a doua cladiri, imobilele A1.1-C.F.39.978-C1 si A1.2-C.F.39.978-C2 cu scopul desfasurarii activitatii de servicii medicale, in comuna Dumbraveni,judetul Suceava</w:t>
      </w:r>
      <w:r w:rsidRPr="005D09D4">
        <w:rPr>
          <w:rFonts w:ascii="Arial" w:hAnsi="Arial" w:cs="Arial"/>
          <w:sz w:val="24"/>
          <w:szCs w:val="24"/>
        </w:rPr>
        <w:t xml:space="preserve">, vor achita o sumă de 1000 lei la casieria Direcției Administrare Patrimoniu Dumbraveni, reprezentând contravaloarea </w:t>
      </w:r>
      <w:r w:rsidR="007D02FB" w:rsidRPr="005D09D4">
        <w:rPr>
          <w:rFonts w:ascii="Arial" w:hAnsi="Arial" w:cs="Arial"/>
          <w:sz w:val="24"/>
          <w:szCs w:val="24"/>
        </w:rPr>
        <w:t>taxa de participare la licitatia de concesiune a imobilelor</w:t>
      </w:r>
      <w:r w:rsidRPr="005D09D4">
        <w:rPr>
          <w:rFonts w:ascii="Arial" w:hAnsi="Arial" w:cs="Arial"/>
          <w:sz w:val="24"/>
          <w:szCs w:val="24"/>
        </w:rPr>
        <w:t>, dovada achitării acesteia, fiind necesară ca document ce va însoți oferta de participare la licitație</w:t>
      </w:r>
    </w:p>
    <w:p w:rsidR="00A721AB" w:rsidRPr="00A721AB" w:rsidRDefault="00A721AB" w:rsidP="00A721AB">
      <w:pPr>
        <w:jc w:val="both"/>
        <w:rPr>
          <w:rFonts w:ascii="Arial" w:hAnsi="Arial" w:cs="Arial"/>
          <w:sz w:val="24"/>
          <w:szCs w:val="24"/>
        </w:rPr>
      </w:pPr>
      <w:r w:rsidRPr="005D09D4">
        <w:rPr>
          <w:rFonts w:ascii="Arial" w:hAnsi="Arial" w:cs="Arial"/>
          <w:sz w:val="24"/>
          <w:szCs w:val="24"/>
        </w:rPr>
        <w:t>Cap. X</w:t>
      </w:r>
      <w:r w:rsidR="00440EF3" w:rsidRPr="005D09D4">
        <w:rPr>
          <w:rFonts w:ascii="Arial" w:hAnsi="Arial" w:cs="Arial"/>
          <w:sz w:val="24"/>
          <w:szCs w:val="24"/>
        </w:rPr>
        <w:t>V</w:t>
      </w:r>
      <w:r w:rsidRPr="005D09D4">
        <w:rPr>
          <w:rFonts w:ascii="Arial" w:hAnsi="Arial" w:cs="Arial"/>
          <w:sz w:val="24"/>
          <w:szCs w:val="24"/>
        </w:rPr>
        <w:t>. CONDIȚII DE VALABILITATE PE CARE TREBUIE SĂ LE ÎNDEPLINEASCĂ OFERTELE</w:t>
      </w:r>
    </w:p>
    <w:p w:rsidR="00A721AB" w:rsidRPr="00A721AB" w:rsidRDefault="00A721AB" w:rsidP="00A721AB">
      <w:pPr>
        <w:jc w:val="both"/>
        <w:rPr>
          <w:rFonts w:ascii="Arial" w:hAnsi="Arial" w:cs="Arial"/>
          <w:sz w:val="24"/>
          <w:szCs w:val="24"/>
        </w:rPr>
      </w:pPr>
      <w:r w:rsidRPr="00A721AB">
        <w:rPr>
          <w:rFonts w:ascii="Arial" w:hAnsi="Arial" w:cs="Arial"/>
          <w:sz w:val="24"/>
          <w:szCs w:val="24"/>
        </w:rPr>
        <w:t>1</w:t>
      </w:r>
      <w:r w:rsidR="00440EF3">
        <w:rPr>
          <w:rFonts w:ascii="Arial" w:hAnsi="Arial" w:cs="Arial"/>
          <w:sz w:val="24"/>
          <w:szCs w:val="24"/>
        </w:rPr>
        <w:t>5</w:t>
      </w:r>
      <w:r w:rsidRPr="00A721AB">
        <w:rPr>
          <w:rFonts w:ascii="Arial" w:hAnsi="Arial" w:cs="Arial"/>
          <w:sz w:val="24"/>
          <w:szCs w:val="24"/>
        </w:rPr>
        <w:t>.1. Ofertele se redactează în limba română.</w:t>
      </w:r>
    </w:p>
    <w:p w:rsidR="00A721AB" w:rsidRPr="00A721AB" w:rsidRDefault="00A721AB" w:rsidP="00A721AB">
      <w:pPr>
        <w:jc w:val="both"/>
        <w:rPr>
          <w:rFonts w:ascii="Arial" w:hAnsi="Arial" w:cs="Arial"/>
          <w:sz w:val="24"/>
          <w:szCs w:val="24"/>
        </w:rPr>
      </w:pPr>
      <w:r w:rsidRPr="00A721AB">
        <w:rPr>
          <w:rFonts w:ascii="Arial" w:hAnsi="Arial" w:cs="Arial"/>
          <w:sz w:val="24"/>
          <w:szCs w:val="24"/>
        </w:rPr>
        <w:t>1</w:t>
      </w:r>
      <w:r w:rsidR="00440EF3">
        <w:rPr>
          <w:rFonts w:ascii="Arial" w:hAnsi="Arial" w:cs="Arial"/>
          <w:sz w:val="24"/>
          <w:szCs w:val="24"/>
        </w:rPr>
        <w:t>5</w:t>
      </w:r>
      <w:r w:rsidRPr="00A721AB">
        <w:rPr>
          <w:rFonts w:ascii="Arial" w:hAnsi="Arial" w:cs="Arial"/>
          <w:sz w:val="24"/>
          <w:szCs w:val="24"/>
        </w:rPr>
        <w:t>.2. Ofertanții transmit ofertele lor în două plicuri sigilate, unul exterior și unul interior, care se înregistrează în ordinea primirii lor, în registrul „Oferte" al concedentului, precizând-se data și ora depunerii.</w:t>
      </w:r>
    </w:p>
    <w:p w:rsidR="00A721AB" w:rsidRPr="00A721AB" w:rsidRDefault="00A721AB" w:rsidP="00A721AB">
      <w:pPr>
        <w:jc w:val="both"/>
        <w:rPr>
          <w:rFonts w:ascii="Arial" w:hAnsi="Arial" w:cs="Arial"/>
          <w:sz w:val="24"/>
          <w:szCs w:val="24"/>
        </w:rPr>
      </w:pPr>
      <w:r w:rsidRPr="00A721AB">
        <w:rPr>
          <w:rFonts w:ascii="Arial" w:hAnsi="Arial" w:cs="Arial"/>
          <w:sz w:val="24"/>
          <w:szCs w:val="24"/>
        </w:rPr>
        <w:t>1</w:t>
      </w:r>
      <w:r w:rsidR="00440EF3">
        <w:rPr>
          <w:rFonts w:ascii="Arial" w:hAnsi="Arial" w:cs="Arial"/>
          <w:sz w:val="24"/>
          <w:szCs w:val="24"/>
        </w:rPr>
        <w:t>5</w:t>
      </w:r>
      <w:r w:rsidRPr="00A721AB">
        <w:rPr>
          <w:rFonts w:ascii="Arial" w:hAnsi="Arial" w:cs="Arial"/>
          <w:sz w:val="24"/>
          <w:szCs w:val="24"/>
        </w:rPr>
        <w:t xml:space="preserve">.3. Pe plicul exterior se </w:t>
      </w:r>
      <w:proofErr w:type="gramStart"/>
      <w:r w:rsidRPr="00A721AB">
        <w:rPr>
          <w:rFonts w:ascii="Arial" w:hAnsi="Arial" w:cs="Arial"/>
          <w:sz w:val="24"/>
          <w:szCs w:val="24"/>
        </w:rPr>
        <w:t>va</w:t>
      </w:r>
      <w:proofErr w:type="gramEnd"/>
      <w:r w:rsidRPr="00A721AB">
        <w:rPr>
          <w:rFonts w:ascii="Arial" w:hAnsi="Arial" w:cs="Arial"/>
          <w:sz w:val="24"/>
          <w:szCs w:val="24"/>
        </w:rPr>
        <w:t xml:space="preserve"> indica obiectul concesiunii pentru care este depusă oferta și va conține:</w:t>
      </w:r>
    </w:p>
    <w:p w:rsidR="00A721AB" w:rsidRPr="00A721AB" w:rsidRDefault="00A721AB" w:rsidP="00A721AB">
      <w:pPr>
        <w:jc w:val="both"/>
        <w:rPr>
          <w:rFonts w:ascii="Arial" w:hAnsi="Arial" w:cs="Arial"/>
          <w:sz w:val="24"/>
          <w:szCs w:val="24"/>
        </w:rPr>
      </w:pPr>
      <w:r w:rsidRPr="00A721AB">
        <w:rPr>
          <w:rFonts w:ascii="Arial" w:hAnsi="Arial" w:cs="Arial"/>
          <w:sz w:val="24"/>
          <w:szCs w:val="24"/>
        </w:rPr>
        <w:t>Prezentarea ofertelor - condiții de eligibilitate</w:t>
      </w:r>
    </w:p>
    <w:p w:rsidR="00A721AB" w:rsidRPr="00A721AB" w:rsidRDefault="00A721AB" w:rsidP="00A721AB">
      <w:pPr>
        <w:jc w:val="both"/>
        <w:rPr>
          <w:rFonts w:ascii="Arial" w:hAnsi="Arial" w:cs="Arial"/>
          <w:sz w:val="24"/>
          <w:szCs w:val="24"/>
        </w:rPr>
      </w:pPr>
      <w:r w:rsidRPr="00A721AB">
        <w:rPr>
          <w:rFonts w:ascii="Arial" w:hAnsi="Arial" w:cs="Arial"/>
          <w:sz w:val="24"/>
          <w:szCs w:val="24"/>
        </w:rPr>
        <w:t>1.</w:t>
      </w:r>
      <w:r w:rsidRPr="00A721AB">
        <w:rPr>
          <w:rFonts w:ascii="Arial" w:hAnsi="Arial" w:cs="Arial"/>
          <w:sz w:val="24"/>
          <w:szCs w:val="24"/>
        </w:rPr>
        <w:tab/>
        <w:t>Ofertele vor fi redactate in limba romana.</w:t>
      </w:r>
    </w:p>
    <w:p w:rsidR="00A721AB" w:rsidRPr="00A721AB" w:rsidRDefault="00A721AB" w:rsidP="00A721AB">
      <w:pPr>
        <w:jc w:val="both"/>
        <w:rPr>
          <w:rFonts w:ascii="Arial" w:hAnsi="Arial" w:cs="Arial"/>
          <w:sz w:val="24"/>
          <w:szCs w:val="24"/>
        </w:rPr>
      </w:pPr>
      <w:r w:rsidRPr="00A721AB">
        <w:rPr>
          <w:rFonts w:ascii="Arial" w:hAnsi="Arial" w:cs="Arial"/>
          <w:sz w:val="24"/>
          <w:szCs w:val="24"/>
        </w:rPr>
        <w:t>2.</w:t>
      </w:r>
      <w:r w:rsidRPr="00A721AB">
        <w:rPr>
          <w:rFonts w:ascii="Arial" w:hAnsi="Arial" w:cs="Arial"/>
          <w:sz w:val="24"/>
          <w:szCs w:val="24"/>
        </w:rPr>
        <w:tab/>
        <w:t>Pot participa la licitația pentru atribuirea concesiunii persoane juridice si fizice romane si străine care îndeplinesc condițiile impuse de concedent prin prezenta documentație.</w:t>
      </w:r>
    </w:p>
    <w:p w:rsidR="00A721AB" w:rsidRPr="00A721AB" w:rsidRDefault="00A721AB" w:rsidP="00A721AB">
      <w:pPr>
        <w:jc w:val="both"/>
        <w:rPr>
          <w:rFonts w:ascii="Arial" w:hAnsi="Arial" w:cs="Arial"/>
          <w:sz w:val="24"/>
          <w:szCs w:val="24"/>
        </w:rPr>
      </w:pPr>
      <w:r w:rsidRPr="00A721AB">
        <w:rPr>
          <w:rFonts w:ascii="Arial" w:hAnsi="Arial" w:cs="Arial"/>
          <w:sz w:val="24"/>
          <w:szCs w:val="24"/>
        </w:rPr>
        <w:t>3.</w:t>
      </w:r>
      <w:r w:rsidRPr="00A721AB">
        <w:rPr>
          <w:rFonts w:ascii="Arial" w:hAnsi="Arial" w:cs="Arial"/>
          <w:sz w:val="24"/>
          <w:szCs w:val="24"/>
        </w:rPr>
        <w:tab/>
        <w:t xml:space="preserve">Ofertanții </w:t>
      </w:r>
      <w:proofErr w:type="gramStart"/>
      <w:r w:rsidRPr="00A721AB">
        <w:rPr>
          <w:rFonts w:ascii="Arial" w:hAnsi="Arial" w:cs="Arial"/>
          <w:sz w:val="24"/>
          <w:szCs w:val="24"/>
        </w:rPr>
        <w:t>transmit</w:t>
      </w:r>
      <w:proofErr w:type="gramEnd"/>
      <w:r w:rsidRPr="00A721AB">
        <w:rPr>
          <w:rFonts w:ascii="Arial" w:hAnsi="Arial" w:cs="Arial"/>
          <w:sz w:val="24"/>
          <w:szCs w:val="24"/>
        </w:rPr>
        <w:t xml:space="preserve"> ofertele lor in doua plicuri sigilate, unul exterior si unul interior, insotite de Formularul F1 CERERE DE ÎNSCRIERE LA LICITAȚIE si Formular – F 6 SCRISOARE DE ÎNAINTARE care se înregistrează, în ordinea primirii lor, in Registratura concedentului, precizându-se data și ora.</w:t>
      </w:r>
    </w:p>
    <w:p w:rsidR="00A721AB" w:rsidRPr="00A721AB" w:rsidRDefault="00A721AB" w:rsidP="00A721AB">
      <w:pPr>
        <w:jc w:val="both"/>
        <w:rPr>
          <w:rFonts w:ascii="Arial" w:hAnsi="Arial" w:cs="Arial"/>
          <w:sz w:val="24"/>
          <w:szCs w:val="24"/>
        </w:rPr>
      </w:pPr>
      <w:r w:rsidRPr="00A721AB">
        <w:rPr>
          <w:rFonts w:ascii="Arial" w:hAnsi="Arial" w:cs="Arial"/>
          <w:sz w:val="24"/>
          <w:szCs w:val="24"/>
        </w:rPr>
        <w:lastRenderedPageBreak/>
        <w:t>4.</w:t>
      </w:r>
      <w:r w:rsidRPr="00A721AB">
        <w:rPr>
          <w:rFonts w:ascii="Arial" w:hAnsi="Arial" w:cs="Arial"/>
          <w:sz w:val="24"/>
          <w:szCs w:val="24"/>
        </w:rPr>
        <w:tab/>
        <w:t xml:space="preserve">Pe plicul exterior se </w:t>
      </w:r>
      <w:proofErr w:type="gramStart"/>
      <w:r w:rsidRPr="00A721AB">
        <w:rPr>
          <w:rFonts w:ascii="Arial" w:hAnsi="Arial" w:cs="Arial"/>
          <w:sz w:val="24"/>
          <w:szCs w:val="24"/>
        </w:rPr>
        <w:t>va</w:t>
      </w:r>
      <w:proofErr w:type="gramEnd"/>
      <w:r w:rsidRPr="00A721AB">
        <w:rPr>
          <w:rFonts w:ascii="Arial" w:hAnsi="Arial" w:cs="Arial"/>
          <w:sz w:val="24"/>
          <w:szCs w:val="24"/>
        </w:rPr>
        <w:t xml:space="preserve"> indica doar denumirea/numele și prenumele ofertantului, obiectul concesiunii pentru care este depusa oferta, data si ora deschiderii ofertelor.</w:t>
      </w:r>
    </w:p>
    <w:p w:rsidR="00A721AB" w:rsidRPr="00A721AB" w:rsidRDefault="00A721AB" w:rsidP="00A721AB">
      <w:pPr>
        <w:jc w:val="both"/>
        <w:rPr>
          <w:rFonts w:ascii="Arial" w:hAnsi="Arial" w:cs="Arial"/>
          <w:sz w:val="24"/>
          <w:szCs w:val="24"/>
        </w:rPr>
      </w:pPr>
      <w:r w:rsidRPr="00A721AB">
        <w:rPr>
          <w:rFonts w:ascii="Arial" w:hAnsi="Arial" w:cs="Arial"/>
          <w:sz w:val="24"/>
          <w:szCs w:val="24"/>
        </w:rPr>
        <w:t>PLICUL EXTERIOR TREBUIE SA CONȚINĂ:</w:t>
      </w:r>
    </w:p>
    <w:p w:rsidR="00A721AB" w:rsidRPr="00A721AB" w:rsidRDefault="00A721AB" w:rsidP="00A721AB">
      <w:pPr>
        <w:jc w:val="both"/>
        <w:rPr>
          <w:rFonts w:ascii="Arial" w:hAnsi="Arial" w:cs="Arial"/>
          <w:sz w:val="24"/>
          <w:szCs w:val="24"/>
        </w:rPr>
      </w:pPr>
      <w:r w:rsidRPr="00A721AB">
        <w:rPr>
          <w:rFonts w:ascii="Arial" w:hAnsi="Arial" w:cs="Arial"/>
          <w:sz w:val="24"/>
          <w:szCs w:val="24"/>
        </w:rPr>
        <w:t xml:space="preserve">A. Documente pentru ofertanți persoane </w:t>
      </w:r>
      <w:proofErr w:type="gramStart"/>
      <w:r w:rsidRPr="00A721AB">
        <w:rPr>
          <w:rFonts w:ascii="Arial" w:hAnsi="Arial" w:cs="Arial"/>
          <w:sz w:val="24"/>
          <w:szCs w:val="24"/>
        </w:rPr>
        <w:t>juridice :</w:t>
      </w:r>
      <w:proofErr w:type="gramEnd"/>
    </w:p>
    <w:p w:rsidR="00A721AB" w:rsidRPr="00A721AB" w:rsidRDefault="00A721AB" w:rsidP="00A721AB">
      <w:pPr>
        <w:jc w:val="both"/>
        <w:rPr>
          <w:rFonts w:ascii="Arial" w:hAnsi="Arial" w:cs="Arial"/>
          <w:sz w:val="24"/>
          <w:szCs w:val="24"/>
        </w:rPr>
      </w:pPr>
      <w:r w:rsidRPr="00A721AB">
        <w:rPr>
          <w:rFonts w:ascii="Arial" w:hAnsi="Arial" w:cs="Arial"/>
          <w:sz w:val="24"/>
          <w:szCs w:val="24"/>
        </w:rPr>
        <w:t>1.</w:t>
      </w:r>
      <w:r w:rsidRPr="00A721AB">
        <w:rPr>
          <w:rFonts w:ascii="Arial" w:hAnsi="Arial" w:cs="Arial"/>
          <w:sz w:val="24"/>
          <w:szCs w:val="24"/>
        </w:rPr>
        <w:tab/>
        <w:t xml:space="preserve">Documente care </w:t>
      </w:r>
      <w:proofErr w:type="gramStart"/>
      <w:r w:rsidRPr="00A721AB">
        <w:rPr>
          <w:rFonts w:ascii="Arial" w:hAnsi="Arial" w:cs="Arial"/>
          <w:sz w:val="24"/>
          <w:szCs w:val="24"/>
        </w:rPr>
        <w:t>sa</w:t>
      </w:r>
      <w:proofErr w:type="gramEnd"/>
      <w:r w:rsidRPr="00A721AB">
        <w:rPr>
          <w:rFonts w:ascii="Arial" w:hAnsi="Arial" w:cs="Arial"/>
          <w:sz w:val="24"/>
          <w:szCs w:val="24"/>
        </w:rPr>
        <w:t xml:space="preserve"> ateste forma juridica a ofertantului:</w:t>
      </w:r>
    </w:p>
    <w:p w:rsidR="00A721AB" w:rsidRPr="00A721AB" w:rsidRDefault="00A721AB" w:rsidP="00A721AB">
      <w:pPr>
        <w:jc w:val="both"/>
        <w:rPr>
          <w:rFonts w:ascii="Arial" w:hAnsi="Arial" w:cs="Arial"/>
          <w:sz w:val="24"/>
          <w:szCs w:val="24"/>
        </w:rPr>
      </w:pPr>
      <w:r w:rsidRPr="00A721AB">
        <w:rPr>
          <w:rFonts w:ascii="Arial" w:hAnsi="Arial" w:cs="Arial"/>
          <w:sz w:val="24"/>
          <w:szCs w:val="24"/>
        </w:rPr>
        <w:t>•</w:t>
      </w:r>
      <w:r w:rsidRPr="00A721AB">
        <w:rPr>
          <w:rFonts w:ascii="Arial" w:hAnsi="Arial" w:cs="Arial"/>
          <w:sz w:val="24"/>
          <w:szCs w:val="24"/>
        </w:rPr>
        <w:tab/>
        <w:t>Certificat de înmatriculare la Oficiul Registrului Comerțului, în copie conform cu originalul;</w:t>
      </w:r>
    </w:p>
    <w:p w:rsidR="00A721AB" w:rsidRPr="00A721AB" w:rsidRDefault="00A721AB" w:rsidP="00A721AB">
      <w:pPr>
        <w:jc w:val="both"/>
        <w:rPr>
          <w:rFonts w:ascii="Arial" w:hAnsi="Arial" w:cs="Arial"/>
          <w:sz w:val="24"/>
          <w:szCs w:val="24"/>
        </w:rPr>
      </w:pPr>
      <w:r w:rsidRPr="00A721AB">
        <w:rPr>
          <w:rFonts w:ascii="Arial" w:hAnsi="Arial" w:cs="Arial"/>
          <w:sz w:val="24"/>
          <w:szCs w:val="24"/>
        </w:rPr>
        <w:t>•</w:t>
      </w:r>
      <w:r w:rsidRPr="00A721AB">
        <w:rPr>
          <w:rFonts w:ascii="Arial" w:hAnsi="Arial" w:cs="Arial"/>
          <w:sz w:val="24"/>
          <w:szCs w:val="24"/>
        </w:rPr>
        <w:tab/>
        <w:t>Certificat constatator emis de Oficiul Registrului Comerțului cu maxim 30 zile calendaristice înainte de data stabilită pentru depunerea ofertelor, din care să reiasă faptul că ofertantul nu este în stare de faliment, lichidare judiciară, nu a comis abuzuri sau alte fapte similare cu cele anterioare, reglementate prin lege; Forma de prezentare: original sau copie legalizată;</w:t>
      </w:r>
    </w:p>
    <w:p w:rsidR="00A721AB" w:rsidRPr="00A721AB" w:rsidRDefault="00A721AB" w:rsidP="00A721AB">
      <w:pPr>
        <w:jc w:val="both"/>
        <w:rPr>
          <w:rFonts w:ascii="Arial" w:hAnsi="Arial" w:cs="Arial"/>
          <w:sz w:val="24"/>
          <w:szCs w:val="24"/>
        </w:rPr>
      </w:pPr>
      <w:r w:rsidRPr="00A721AB">
        <w:rPr>
          <w:rFonts w:ascii="Arial" w:hAnsi="Arial" w:cs="Arial"/>
          <w:sz w:val="24"/>
          <w:szCs w:val="24"/>
        </w:rPr>
        <w:t>2.</w:t>
      </w:r>
      <w:r w:rsidRPr="00A721AB">
        <w:rPr>
          <w:rFonts w:ascii="Arial" w:hAnsi="Arial" w:cs="Arial"/>
          <w:sz w:val="24"/>
          <w:szCs w:val="24"/>
        </w:rPr>
        <w:tab/>
        <w:t xml:space="preserve">Acte doveditoare a stării materiale si financiare care sa ateste capacitatea de preluare a concesiunii si de </w:t>
      </w:r>
      <w:proofErr w:type="gramStart"/>
      <w:r w:rsidRPr="00A721AB">
        <w:rPr>
          <w:rFonts w:ascii="Arial" w:hAnsi="Arial" w:cs="Arial"/>
          <w:sz w:val="24"/>
          <w:szCs w:val="24"/>
        </w:rPr>
        <w:t>exploatare :</w:t>
      </w:r>
      <w:proofErr w:type="gramEnd"/>
    </w:p>
    <w:p w:rsidR="00A721AB" w:rsidRPr="00A721AB" w:rsidRDefault="00A721AB" w:rsidP="00A721AB">
      <w:pPr>
        <w:jc w:val="both"/>
        <w:rPr>
          <w:rFonts w:ascii="Arial" w:hAnsi="Arial" w:cs="Arial"/>
          <w:sz w:val="24"/>
          <w:szCs w:val="24"/>
        </w:rPr>
      </w:pPr>
      <w:r w:rsidRPr="00A721AB">
        <w:rPr>
          <w:rFonts w:ascii="Arial" w:hAnsi="Arial" w:cs="Arial"/>
          <w:sz w:val="24"/>
          <w:szCs w:val="24"/>
        </w:rPr>
        <w:t>•</w:t>
      </w:r>
      <w:r w:rsidRPr="00A721AB">
        <w:rPr>
          <w:rFonts w:ascii="Arial" w:hAnsi="Arial" w:cs="Arial"/>
          <w:sz w:val="24"/>
          <w:szCs w:val="24"/>
        </w:rPr>
        <w:tab/>
      </w:r>
      <w:proofErr w:type="gramStart"/>
      <w:r w:rsidRPr="00A721AB">
        <w:rPr>
          <w:rFonts w:ascii="Arial" w:hAnsi="Arial" w:cs="Arial"/>
          <w:sz w:val="24"/>
          <w:szCs w:val="24"/>
        </w:rPr>
        <w:t>certificate</w:t>
      </w:r>
      <w:proofErr w:type="gramEnd"/>
      <w:r w:rsidRPr="00A721AB">
        <w:rPr>
          <w:rFonts w:ascii="Arial" w:hAnsi="Arial" w:cs="Arial"/>
          <w:sz w:val="24"/>
          <w:szCs w:val="24"/>
        </w:rPr>
        <w:t xml:space="preserve"> constatatoare emise de instituțiile abilitate care sa confirme achitarea obligațiilor exigibile de plata față de bugetul local si bugetul consolidat al statului, valabile la data deschiderii ofertelor;</w:t>
      </w:r>
    </w:p>
    <w:p w:rsidR="00A721AB" w:rsidRPr="00A721AB" w:rsidRDefault="00A721AB" w:rsidP="00A721AB">
      <w:pPr>
        <w:jc w:val="both"/>
        <w:rPr>
          <w:rFonts w:ascii="Arial" w:hAnsi="Arial" w:cs="Arial"/>
          <w:sz w:val="24"/>
          <w:szCs w:val="24"/>
        </w:rPr>
      </w:pPr>
      <w:r w:rsidRPr="00A721AB">
        <w:rPr>
          <w:rFonts w:ascii="Arial" w:hAnsi="Arial" w:cs="Arial"/>
          <w:sz w:val="24"/>
          <w:szCs w:val="24"/>
        </w:rPr>
        <w:t>•</w:t>
      </w:r>
      <w:r w:rsidRPr="00A721AB">
        <w:rPr>
          <w:rFonts w:ascii="Arial" w:hAnsi="Arial" w:cs="Arial"/>
          <w:sz w:val="24"/>
          <w:szCs w:val="24"/>
        </w:rPr>
        <w:tab/>
      </w:r>
      <w:proofErr w:type="gramStart"/>
      <w:r w:rsidRPr="00A721AB">
        <w:rPr>
          <w:rFonts w:ascii="Arial" w:hAnsi="Arial" w:cs="Arial"/>
          <w:sz w:val="24"/>
          <w:szCs w:val="24"/>
        </w:rPr>
        <w:t>declarație</w:t>
      </w:r>
      <w:proofErr w:type="gramEnd"/>
      <w:r w:rsidRPr="00A721AB">
        <w:rPr>
          <w:rFonts w:ascii="Arial" w:hAnsi="Arial" w:cs="Arial"/>
          <w:sz w:val="24"/>
          <w:szCs w:val="24"/>
        </w:rPr>
        <w:t xml:space="preserve"> pe proprie răspundere ca nu este in procedura de reorganizare sau lichidare judiciara;</w:t>
      </w:r>
    </w:p>
    <w:p w:rsidR="00A721AB" w:rsidRPr="00A721AB" w:rsidRDefault="00A721AB" w:rsidP="00A721AB">
      <w:pPr>
        <w:jc w:val="both"/>
        <w:rPr>
          <w:rFonts w:ascii="Arial" w:hAnsi="Arial" w:cs="Arial"/>
          <w:sz w:val="24"/>
          <w:szCs w:val="24"/>
        </w:rPr>
      </w:pPr>
      <w:r w:rsidRPr="00A721AB">
        <w:rPr>
          <w:rFonts w:ascii="Arial" w:hAnsi="Arial" w:cs="Arial"/>
          <w:sz w:val="24"/>
          <w:szCs w:val="24"/>
        </w:rPr>
        <w:t>3.</w:t>
      </w:r>
      <w:r w:rsidRPr="00A721AB">
        <w:rPr>
          <w:rFonts w:ascii="Arial" w:hAnsi="Arial" w:cs="Arial"/>
          <w:sz w:val="24"/>
          <w:szCs w:val="24"/>
        </w:rPr>
        <w:tab/>
        <w:t xml:space="preserve">Împuternicire pentru reprezentantul societății, daca nu </w:t>
      </w:r>
      <w:proofErr w:type="gramStart"/>
      <w:r w:rsidRPr="00A721AB">
        <w:rPr>
          <w:rFonts w:ascii="Arial" w:hAnsi="Arial" w:cs="Arial"/>
          <w:sz w:val="24"/>
          <w:szCs w:val="24"/>
        </w:rPr>
        <w:t>este</w:t>
      </w:r>
      <w:proofErr w:type="gramEnd"/>
      <w:r w:rsidRPr="00A721AB">
        <w:rPr>
          <w:rFonts w:ascii="Arial" w:hAnsi="Arial" w:cs="Arial"/>
          <w:sz w:val="24"/>
          <w:szCs w:val="24"/>
        </w:rPr>
        <w:t xml:space="preserve"> reprezentantul legal al acesteia</w:t>
      </w:r>
    </w:p>
    <w:p w:rsidR="007D02FB" w:rsidRDefault="00A721AB" w:rsidP="00A721AB">
      <w:pPr>
        <w:jc w:val="both"/>
        <w:rPr>
          <w:rFonts w:ascii="Arial" w:hAnsi="Arial" w:cs="Arial"/>
          <w:sz w:val="24"/>
          <w:szCs w:val="24"/>
        </w:rPr>
      </w:pPr>
      <w:r w:rsidRPr="00A721AB">
        <w:rPr>
          <w:rFonts w:ascii="Arial" w:hAnsi="Arial" w:cs="Arial"/>
          <w:sz w:val="24"/>
          <w:szCs w:val="24"/>
        </w:rPr>
        <w:t>4.</w:t>
      </w:r>
      <w:r w:rsidRPr="00A721AB">
        <w:rPr>
          <w:rFonts w:ascii="Arial" w:hAnsi="Arial" w:cs="Arial"/>
          <w:sz w:val="24"/>
          <w:szCs w:val="24"/>
        </w:rPr>
        <w:tab/>
        <w:t>Dovada achitării garanț</w:t>
      </w:r>
      <w:r w:rsidR="007D02FB">
        <w:rPr>
          <w:rFonts w:ascii="Arial" w:hAnsi="Arial" w:cs="Arial"/>
          <w:sz w:val="24"/>
          <w:szCs w:val="24"/>
        </w:rPr>
        <w:t>iei de participare la licitație</w:t>
      </w:r>
      <w:r w:rsidRPr="00A721AB">
        <w:rPr>
          <w:rFonts w:ascii="Arial" w:hAnsi="Arial" w:cs="Arial"/>
          <w:sz w:val="24"/>
          <w:szCs w:val="24"/>
        </w:rPr>
        <w:t>.</w:t>
      </w:r>
    </w:p>
    <w:p w:rsidR="00A721AB" w:rsidRPr="00A721AB" w:rsidRDefault="007D02FB" w:rsidP="00A721AB">
      <w:pPr>
        <w:jc w:val="both"/>
        <w:rPr>
          <w:rFonts w:ascii="Arial" w:hAnsi="Arial" w:cs="Arial"/>
          <w:sz w:val="24"/>
          <w:szCs w:val="24"/>
        </w:rPr>
      </w:pPr>
      <w:r w:rsidRPr="00A721AB">
        <w:rPr>
          <w:rFonts w:ascii="Arial" w:hAnsi="Arial" w:cs="Arial"/>
          <w:sz w:val="24"/>
          <w:szCs w:val="24"/>
        </w:rPr>
        <w:t xml:space="preserve"> </w:t>
      </w:r>
      <w:r w:rsidR="00A721AB" w:rsidRPr="00A721AB">
        <w:rPr>
          <w:rFonts w:ascii="Arial" w:hAnsi="Arial" w:cs="Arial"/>
          <w:sz w:val="24"/>
          <w:szCs w:val="24"/>
        </w:rPr>
        <w:t>5.</w:t>
      </w:r>
      <w:r w:rsidR="00A721AB" w:rsidRPr="00A721AB">
        <w:rPr>
          <w:rFonts w:ascii="Arial" w:hAnsi="Arial" w:cs="Arial"/>
          <w:sz w:val="24"/>
          <w:szCs w:val="24"/>
        </w:rPr>
        <w:tab/>
        <w:t>O fișă cu informații privind ofertantul, o declarație de participare ( Formularul F3) si o declaratie de acceptare a documentatiei de atribuire ( Formularul F5) semnate de ofertant fără îngroșări, ștersături sau modificări.</w:t>
      </w:r>
    </w:p>
    <w:p w:rsidR="00A721AB" w:rsidRDefault="00A721AB" w:rsidP="00A721AB">
      <w:pPr>
        <w:jc w:val="both"/>
        <w:rPr>
          <w:rFonts w:ascii="Arial" w:hAnsi="Arial" w:cs="Arial"/>
          <w:sz w:val="24"/>
          <w:szCs w:val="24"/>
        </w:rPr>
      </w:pPr>
      <w:r w:rsidRPr="00A721AB">
        <w:rPr>
          <w:rFonts w:ascii="Arial" w:hAnsi="Arial" w:cs="Arial"/>
          <w:sz w:val="24"/>
          <w:szCs w:val="24"/>
        </w:rPr>
        <w:t>6.</w:t>
      </w:r>
      <w:r w:rsidRPr="00A721AB">
        <w:rPr>
          <w:rFonts w:ascii="Arial" w:hAnsi="Arial" w:cs="Arial"/>
          <w:sz w:val="24"/>
          <w:szCs w:val="24"/>
        </w:rPr>
        <w:tab/>
        <w:t xml:space="preserve">Dovada achitarii celor 500 lei la casieria Direcției Administrare Patrimoniu </w:t>
      </w:r>
      <w:r w:rsidR="007D02FB">
        <w:rPr>
          <w:rFonts w:ascii="Arial" w:hAnsi="Arial" w:cs="Arial"/>
          <w:sz w:val="24"/>
          <w:szCs w:val="24"/>
        </w:rPr>
        <w:t>Dumbraveni</w:t>
      </w:r>
      <w:r w:rsidRPr="00A721AB">
        <w:rPr>
          <w:rFonts w:ascii="Arial" w:hAnsi="Arial" w:cs="Arial"/>
          <w:sz w:val="24"/>
          <w:szCs w:val="24"/>
        </w:rPr>
        <w:t xml:space="preserve">, reprezentând contravaloarea documentației de atribuire privind concesionarea </w:t>
      </w:r>
      <w:r w:rsidR="007D02FB">
        <w:rPr>
          <w:rFonts w:ascii="Arial" w:hAnsi="Arial" w:cs="Arial"/>
          <w:sz w:val="24"/>
          <w:szCs w:val="24"/>
        </w:rPr>
        <w:t>imobilelor</w:t>
      </w:r>
      <w:r w:rsidRPr="00A721AB">
        <w:rPr>
          <w:rFonts w:ascii="Arial" w:hAnsi="Arial" w:cs="Arial"/>
          <w:sz w:val="24"/>
          <w:szCs w:val="24"/>
        </w:rPr>
        <w:t>.</w:t>
      </w:r>
    </w:p>
    <w:p w:rsidR="007D02FB" w:rsidRDefault="007D02FB" w:rsidP="00A721AB">
      <w:pPr>
        <w:jc w:val="both"/>
        <w:rPr>
          <w:rFonts w:ascii="Arial" w:hAnsi="Arial" w:cs="Arial"/>
          <w:sz w:val="24"/>
          <w:szCs w:val="24"/>
        </w:rPr>
      </w:pPr>
      <w:r>
        <w:rPr>
          <w:rFonts w:ascii="Arial" w:hAnsi="Arial" w:cs="Arial"/>
          <w:sz w:val="24"/>
          <w:szCs w:val="24"/>
        </w:rPr>
        <w:t xml:space="preserve">7.        </w:t>
      </w:r>
      <w:r w:rsidRPr="00A721AB">
        <w:rPr>
          <w:rFonts w:ascii="Arial" w:hAnsi="Arial" w:cs="Arial"/>
          <w:sz w:val="24"/>
          <w:szCs w:val="24"/>
        </w:rPr>
        <w:t xml:space="preserve">Dovada achitarii celor </w:t>
      </w:r>
      <w:r>
        <w:rPr>
          <w:rFonts w:ascii="Arial" w:hAnsi="Arial" w:cs="Arial"/>
          <w:sz w:val="24"/>
          <w:szCs w:val="24"/>
        </w:rPr>
        <w:t>1.0</w:t>
      </w:r>
      <w:r w:rsidRPr="00A721AB">
        <w:rPr>
          <w:rFonts w:ascii="Arial" w:hAnsi="Arial" w:cs="Arial"/>
          <w:sz w:val="24"/>
          <w:szCs w:val="24"/>
        </w:rPr>
        <w:t xml:space="preserve">00 lei la casieria Direcției Administrare Patrimoniu </w:t>
      </w:r>
      <w:r>
        <w:rPr>
          <w:rFonts w:ascii="Arial" w:hAnsi="Arial" w:cs="Arial"/>
          <w:sz w:val="24"/>
          <w:szCs w:val="24"/>
        </w:rPr>
        <w:t>Dumbraveni</w:t>
      </w:r>
      <w:r w:rsidRPr="00A721AB">
        <w:rPr>
          <w:rFonts w:ascii="Arial" w:hAnsi="Arial" w:cs="Arial"/>
          <w:sz w:val="24"/>
          <w:szCs w:val="24"/>
        </w:rPr>
        <w:t xml:space="preserve">, reprezentând contravaloarea </w:t>
      </w:r>
      <w:r>
        <w:rPr>
          <w:rFonts w:ascii="Arial" w:hAnsi="Arial" w:cs="Arial"/>
          <w:sz w:val="24"/>
          <w:szCs w:val="24"/>
        </w:rPr>
        <w:t>taxa de participare la licitatie conscesiune imobile</w:t>
      </w:r>
    </w:p>
    <w:p w:rsidR="007E476E" w:rsidRPr="00A721AB" w:rsidRDefault="007E476E" w:rsidP="00A721AB">
      <w:pPr>
        <w:jc w:val="both"/>
        <w:rPr>
          <w:rFonts w:ascii="Arial" w:hAnsi="Arial" w:cs="Arial"/>
          <w:sz w:val="24"/>
          <w:szCs w:val="24"/>
        </w:rPr>
      </w:pPr>
      <w:r>
        <w:rPr>
          <w:rFonts w:ascii="Arial" w:hAnsi="Arial" w:cs="Arial"/>
          <w:sz w:val="24"/>
          <w:szCs w:val="24"/>
        </w:rPr>
        <w:t>8.         Inscrisuri privind criteriile de atribuire</w:t>
      </w:r>
    </w:p>
    <w:p w:rsidR="00A721AB" w:rsidRPr="00A721AB" w:rsidRDefault="00A721AB" w:rsidP="00A721AB">
      <w:pPr>
        <w:jc w:val="both"/>
        <w:rPr>
          <w:rFonts w:ascii="Arial" w:hAnsi="Arial" w:cs="Arial"/>
          <w:sz w:val="24"/>
          <w:szCs w:val="24"/>
        </w:rPr>
      </w:pPr>
      <w:r w:rsidRPr="00A721AB">
        <w:rPr>
          <w:rFonts w:ascii="Arial" w:hAnsi="Arial" w:cs="Arial"/>
          <w:sz w:val="24"/>
          <w:szCs w:val="24"/>
        </w:rPr>
        <w:t xml:space="preserve">B. Documente pentru ofertanți persoane </w:t>
      </w:r>
      <w:proofErr w:type="gramStart"/>
      <w:r w:rsidRPr="00A721AB">
        <w:rPr>
          <w:rFonts w:ascii="Arial" w:hAnsi="Arial" w:cs="Arial"/>
          <w:sz w:val="24"/>
          <w:szCs w:val="24"/>
        </w:rPr>
        <w:t>fizice :</w:t>
      </w:r>
      <w:proofErr w:type="gramEnd"/>
    </w:p>
    <w:p w:rsidR="00A721AB" w:rsidRPr="00A721AB" w:rsidRDefault="00A721AB" w:rsidP="00A721AB">
      <w:pPr>
        <w:jc w:val="both"/>
        <w:rPr>
          <w:rFonts w:ascii="Arial" w:hAnsi="Arial" w:cs="Arial"/>
          <w:sz w:val="24"/>
          <w:szCs w:val="24"/>
        </w:rPr>
      </w:pPr>
      <w:proofErr w:type="gramStart"/>
      <w:r w:rsidRPr="00A721AB">
        <w:rPr>
          <w:rFonts w:ascii="Arial" w:hAnsi="Arial" w:cs="Arial"/>
          <w:sz w:val="24"/>
          <w:szCs w:val="24"/>
        </w:rPr>
        <w:lastRenderedPageBreak/>
        <w:t>1.</w:t>
      </w:r>
      <w:r w:rsidRPr="00A721AB">
        <w:rPr>
          <w:rFonts w:ascii="Arial" w:hAnsi="Arial" w:cs="Arial"/>
          <w:sz w:val="24"/>
          <w:szCs w:val="24"/>
        </w:rPr>
        <w:tab/>
        <w:t>Certificat Fiscal privind impozitele si taxele locale, emis de Serviciul de Impozite si Taxe Locale al localității în care domiciliază.</w:t>
      </w:r>
      <w:proofErr w:type="gramEnd"/>
    </w:p>
    <w:p w:rsidR="00A721AB" w:rsidRPr="00A721AB" w:rsidRDefault="00A721AB" w:rsidP="00A721AB">
      <w:pPr>
        <w:jc w:val="both"/>
        <w:rPr>
          <w:rFonts w:ascii="Arial" w:hAnsi="Arial" w:cs="Arial"/>
          <w:sz w:val="24"/>
          <w:szCs w:val="24"/>
        </w:rPr>
      </w:pPr>
      <w:r w:rsidRPr="00A721AB">
        <w:rPr>
          <w:rFonts w:ascii="Arial" w:hAnsi="Arial" w:cs="Arial"/>
          <w:sz w:val="24"/>
          <w:szCs w:val="24"/>
        </w:rPr>
        <w:t>2.</w:t>
      </w:r>
      <w:r w:rsidRPr="00A721AB">
        <w:rPr>
          <w:rFonts w:ascii="Arial" w:hAnsi="Arial" w:cs="Arial"/>
          <w:sz w:val="24"/>
          <w:szCs w:val="24"/>
        </w:rPr>
        <w:tab/>
        <w:t>Documente care dovedesc identitatea, nume, prenume, adresa;</w:t>
      </w:r>
    </w:p>
    <w:p w:rsidR="00A721AB" w:rsidRPr="00A721AB" w:rsidRDefault="00A721AB" w:rsidP="00A721AB">
      <w:pPr>
        <w:jc w:val="both"/>
        <w:rPr>
          <w:rFonts w:ascii="Arial" w:hAnsi="Arial" w:cs="Arial"/>
          <w:sz w:val="24"/>
          <w:szCs w:val="24"/>
        </w:rPr>
      </w:pPr>
      <w:r w:rsidRPr="00A721AB">
        <w:rPr>
          <w:rFonts w:ascii="Arial" w:hAnsi="Arial" w:cs="Arial"/>
          <w:sz w:val="24"/>
          <w:szCs w:val="24"/>
        </w:rPr>
        <w:t>3.</w:t>
      </w:r>
      <w:r w:rsidRPr="00A721AB">
        <w:rPr>
          <w:rFonts w:ascii="Arial" w:hAnsi="Arial" w:cs="Arial"/>
          <w:sz w:val="24"/>
          <w:szCs w:val="24"/>
        </w:rPr>
        <w:tab/>
        <w:t xml:space="preserve">Dovada achitării garanției de participare la licitație, </w:t>
      </w:r>
    </w:p>
    <w:p w:rsidR="00A721AB" w:rsidRPr="00A721AB" w:rsidRDefault="00A721AB" w:rsidP="00A721AB">
      <w:pPr>
        <w:jc w:val="both"/>
        <w:rPr>
          <w:rFonts w:ascii="Arial" w:hAnsi="Arial" w:cs="Arial"/>
          <w:sz w:val="24"/>
          <w:szCs w:val="24"/>
        </w:rPr>
      </w:pPr>
      <w:r w:rsidRPr="00A721AB">
        <w:rPr>
          <w:rFonts w:ascii="Arial" w:hAnsi="Arial" w:cs="Arial"/>
          <w:sz w:val="24"/>
          <w:szCs w:val="24"/>
        </w:rPr>
        <w:t>4.</w:t>
      </w:r>
      <w:r w:rsidRPr="00A721AB">
        <w:rPr>
          <w:rFonts w:ascii="Arial" w:hAnsi="Arial" w:cs="Arial"/>
          <w:sz w:val="24"/>
          <w:szCs w:val="24"/>
        </w:rPr>
        <w:tab/>
        <w:t xml:space="preserve">Declarație de participare </w:t>
      </w:r>
      <w:proofErr w:type="gramStart"/>
      <w:r w:rsidRPr="00A721AB">
        <w:rPr>
          <w:rFonts w:ascii="Arial" w:hAnsi="Arial" w:cs="Arial"/>
          <w:sz w:val="24"/>
          <w:szCs w:val="24"/>
        </w:rPr>
        <w:t>( Formularul</w:t>
      </w:r>
      <w:proofErr w:type="gramEnd"/>
      <w:r w:rsidRPr="00A721AB">
        <w:rPr>
          <w:rFonts w:ascii="Arial" w:hAnsi="Arial" w:cs="Arial"/>
          <w:sz w:val="24"/>
          <w:szCs w:val="24"/>
        </w:rPr>
        <w:t xml:space="preserve"> F3) si o declaratie de acceptare a documentatiei de atribuire ( Formularul F5) semnate de ofertant, fără îngroșări, ștersături sau modificări.</w:t>
      </w:r>
    </w:p>
    <w:p w:rsidR="00A721AB" w:rsidRPr="00A721AB" w:rsidRDefault="00A721AB" w:rsidP="00A721AB">
      <w:pPr>
        <w:jc w:val="both"/>
        <w:rPr>
          <w:rFonts w:ascii="Arial" w:hAnsi="Arial" w:cs="Arial"/>
          <w:sz w:val="24"/>
          <w:szCs w:val="24"/>
        </w:rPr>
      </w:pPr>
      <w:r w:rsidRPr="00A721AB">
        <w:rPr>
          <w:rFonts w:ascii="Arial" w:hAnsi="Arial" w:cs="Arial"/>
          <w:sz w:val="24"/>
          <w:szCs w:val="24"/>
        </w:rPr>
        <w:t>5.</w:t>
      </w:r>
      <w:r w:rsidRPr="00A721AB">
        <w:rPr>
          <w:rFonts w:ascii="Arial" w:hAnsi="Arial" w:cs="Arial"/>
          <w:sz w:val="24"/>
          <w:szCs w:val="24"/>
        </w:rPr>
        <w:tab/>
        <w:t xml:space="preserve">Împuternicire oficială </w:t>
      </w:r>
      <w:proofErr w:type="gramStart"/>
      <w:r w:rsidRPr="00A721AB">
        <w:rPr>
          <w:rFonts w:ascii="Arial" w:hAnsi="Arial" w:cs="Arial"/>
          <w:sz w:val="24"/>
          <w:szCs w:val="24"/>
        </w:rPr>
        <w:t>( dacă</w:t>
      </w:r>
      <w:proofErr w:type="gramEnd"/>
      <w:r w:rsidRPr="00A721AB">
        <w:rPr>
          <w:rFonts w:ascii="Arial" w:hAnsi="Arial" w:cs="Arial"/>
          <w:sz w:val="24"/>
          <w:szCs w:val="24"/>
        </w:rPr>
        <w:t xml:space="preserve"> este cazul) din partea persoanei ofertante, în cazul în care aceasta este reprezentată printr-o altă persoană.</w:t>
      </w:r>
    </w:p>
    <w:p w:rsidR="007E476E" w:rsidRDefault="007E476E" w:rsidP="007E476E">
      <w:pPr>
        <w:jc w:val="both"/>
        <w:rPr>
          <w:rFonts w:ascii="Arial" w:hAnsi="Arial" w:cs="Arial"/>
          <w:sz w:val="24"/>
          <w:szCs w:val="24"/>
        </w:rPr>
      </w:pPr>
      <w:r w:rsidRPr="00A721AB">
        <w:rPr>
          <w:rFonts w:ascii="Arial" w:hAnsi="Arial" w:cs="Arial"/>
          <w:sz w:val="24"/>
          <w:szCs w:val="24"/>
        </w:rPr>
        <w:t>6.</w:t>
      </w:r>
      <w:r w:rsidRPr="00A721AB">
        <w:rPr>
          <w:rFonts w:ascii="Arial" w:hAnsi="Arial" w:cs="Arial"/>
          <w:sz w:val="24"/>
          <w:szCs w:val="24"/>
        </w:rPr>
        <w:tab/>
        <w:t xml:space="preserve">Dovada achitarii celor 500 lei la casieria Direcției Administrare Patrimoniu </w:t>
      </w:r>
      <w:r>
        <w:rPr>
          <w:rFonts w:ascii="Arial" w:hAnsi="Arial" w:cs="Arial"/>
          <w:sz w:val="24"/>
          <w:szCs w:val="24"/>
        </w:rPr>
        <w:t>Dumbraveni</w:t>
      </w:r>
      <w:r w:rsidRPr="00A721AB">
        <w:rPr>
          <w:rFonts w:ascii="Arial" w:hAnsi="Arial" w:cs="Arial"/>
          <w:sz w:val="24"/>
          <w:szCs w:val="24"/>
        </w:rPr>
        <w:t xml:space="preserve">, reprezentând contravaloarea documentației de atribuire privind concesionarea </w:t>
      </w:r>
      <w:r>
        <w:rPr>
          <w:rFonts w:ascii="Arial" w:hAnsi="Arial" w:cs="Arial"/>
          <w:sz w:val="24"/>
          <w:szCs w:val="24"/>
        </w:rPr>
        <w:t>imobilelor</w:t>
      </w:r>
      <w:r w:rsidRPr="00A721AB">
        <w:rPr>
          <w:rFonts w:ascii="Arial" w:hAnsi="Arial" w:cs="Arial"/>
          <w:sz w:val="24"/>
          <w:szCs w:val="24"/>
        </w:rPr>
        <w:t>.</w:t>
      </w:r>
    </w:p>
    <w:p w:rsidR="007E476E" w:rsidRDefault="007E476E" w:rsidP="007E476E">
      <w:pPr>
        <w:jc w:val="both"/>
        <w:rPr>
          <w:rFonts w:ascii="Arial" w:hAnsi="Arial" w:cs="Arial"/>
          <w:sz w:val="24"/>
          <w:szCs w:val="24"/>
        </w:rPr>
      </w:pPr>
      <w:r>
        <w:rPr>
          <w:rFonts w:ascii="Arial" w:hAnsi="Arial" w:cs="Arial"/>
          <w:sz w:val="24"/>
          <w:szCs w:val="24"/>
        </w:rPr>
        <w:t xml:space="preserve">7.        </w:t>
      </w:r>
      <w:r w:rsidRPr="00A721AB">
        <w:rPr>
          <w:rFonts w:ascii="Arial" w:hAnsi="Arial" w:cs="Arial"/>
          <w:sz w:val="24"/>
          <w:szCs w:val="24"/>
        </w:rPr>
        <w:t xml:space="preserve">Dovada achitarii celor </w:t>
      </w:r>
      <w:r>
        <w:rPr>
          <w:rFonts w:ascii="Arial" w:hAnsi="Arial" w:cs="Arial"/>
          <w:sz w:val="24"/>
          <w:szCs w:val="24"/>
        </w:rPr>
        <w:t>1.0</w:t>
      </w:r>
      <w:r w:rsidRPr="00A721AB">
        <w:rPr>
          <w:rFonts w:ascii="Arial" w:hAnsi="Arial" w:cs="Arial"/>
          <w:sz w:val="24"/>
          <w:szCs w:val="24"/>
        </w:rPr>
        <w:t xml:space="preserve">00 lei la casieria Direcției Administrare Patrimoniu </w:t>
      </w:r>
      <w:r>
        <w:rPr>
          <w:rFonts w:ascii="Arial" w:hAnsi="Arial" w:cs="Arial"/>
          <w:sz w:val="24"/>
          <w:szCs w:val="24"/>
        </w:rPr>
        <w:t>Dumbraveni</w:t>
      </w:r>
      <w:r w:rsidRPr="00A721AB">
        <w:rPr>
          <w:rFonts w:ascii="Arial" w:hAnsi="Arial" w:cs="Arial"/>
          <w:sz w:val="24"/>
          <w:szCs w:val="24"/>
        </w:rPr>
        <w:t xml:space="preserve">, reprezentând contravaloarea </w:t>
      </w:r>
      <w:r>
        <w:rPr>
          <w:rFonts w:ascii="Arial" w:hAnsi="Arial" w:cs="Arial"/>
          <w:sz w:val="24"/>
          <w:szCs w:val="24"/>
        </w:rPr>
        <w:t>taxa de participare la licitatie conscesiune imobile</w:t>
      </w:r>
    </w:p>
    <w:p w:rsidR="007E476E" w:rsidRPr="00A721AB" w:rsidRDefault="007E476E" w:rsidP="007E476E">
      <w:pPr>
        <w:jc w:val="both"/>
        <w:rPr>
          <w:rFonts w:ascii="Arial" w:hAnsi="Arial" w:cs="Arial"/>
          <w:sz w:val="24"/>
          <w:szCs w:val="24"/>
        </w:rPr>
      </w:pPr>
      <w:r>
        <w:rPr>
          <w:rFonts w:ascii="Arial" w:hAnsi="Arial" w:cs="Arial"/>
          <w:sz w:val="24"/>
          <w:szCs w:val="24"/>
        </w:rPr>
        <w:t>8.         Inscrisuri privind criteriile de atribuire</w:t>
      </w:r>
    </w:p>
    <w:p w:rsidR="00A721AB" w:rsidRPr="00A721AB" w:rsidRDefault="00A721AB" w:rsidP="00A721AB">
      <w:pPr>
        <w:jc w:val="both"/>
        <w:rPr>
          <w:rFonts w:ascii="Arial" w:hAnsi="Arial" w:cs="Arial"/>
          <w:sz w:val="24"/>
          <w:szCs w:val="24"/>
        </w:rPr>
      </w:pPr>
    </w:p>
    <w:p w:rsidR="00A721AB" w:rsidRPr="00A721AB" w:rsidRDefault="00A721AB" w:rsidP="00A721AB">
      <w:pPr>
        <w:jc w:val="both"/>
        <w:rPr>
          <w:rFonts w:ascii="Arial" w:hAnsi="Arial" w:cs="Arial"/>
          <w:sz w:val="24"/>
          <w:szCs w:val="24"/>
        </w:rPr>
      </w:pPr>
      <w:r w:rsidRPr="00A721AB">
        <w:rPr>
          <w:rFonts w:ascii="Arial" w:hAnsi="Arial" w:cs="Arial"/>
          <w:sz w:val="24"/>
          <w:szCs w:val="24"/>
        </w:rPr>
        <w:t>PLICUL INTERIOR TREBUIE SA CONȚINĂ:</w:t>
      </w:r>
    </w:p>
    <w:p w:rsidR="00A721AB" w:rsidRPr="00A721AB" w:rsidRDefault="00A721AB" w:rsidP="00A721AB">
      <w:pPr>
        <w:jc w:val="both"/>
        <w:rPr>
          <w:rFonts w:ascii="Arial" w:hAnsi="Arial" w:cs="Arial"/>
          <w:sz w:val="24"/>
          <w:szCs w:val="24"/>
        </w:rPr>
      </w:pPr>
      <w:r w:rsidRPr="00A721AB">
        <w:rPr>
          <w:rFonts w:ascii="Arial" w:hAnsi="Arial" w:cs="Arial"/>
          <w:sz w:val="24"/>
          <w:szCs w:val="24"/>
        </w:rPr>
        <w:t>1.</w:t>
      </w:r>
      <w:r w:rsidRPr="00A721AB">
        <w:rPr>
          <w:rFonts w:ascii="Arial" w:hAnsi="Arial" w:cs="Arial"/>
          <w:sz w:val="24"/>
          <w:szCs w:val="24"/>
        </w:rPr>
        <w:tab/>
        <w:t>Pe plicul interior se înscriu numele sau denumirea ofertantului, sediul social al acestuia sau adresa;</w:t>
      </w:r>
    </w:p>
    <w:p w:rsidR="00A721AB" w:rsidRPr="00A721AB" w:rsidRDefault="00A721AB" w:rsidP="00A721AB">
      <w:pPr>
        <w:jc w:val="both"/>
        <w:rPr>
          <w:rFonts w:ascii="Arial" w:hAnsi="Arial" w:cs="Arial"/>
          <w:sz w:val="24"/>
          <w:szCs w:val="24"/>
        </w:rPr>
      </w:pPr>
      <w:r w:rsidRPr="00A721AB">
        <w:rPr>
          <w:rFonts w:ascii="Arial" w:hAnsi="Arial" w:cs="Arial"/>
          <w:sz w:val="24"/>
          <w:szCs w:val="24"/>
        </w:rPr>
        <w:t>2.</w:t>
      </w:r>
      <w:r w:rsidRPr="00A721AB">
        <w:rPr>
          <w:rFonts w:ascii="Arial" w:hAnsi="Arial" w:cs="Arial"/>
          <w:sz w:val="24"/>
          <w:szCs w:val="24"/>
        </w:rPr>
        <w:tab/>
        <w:t xml:space="preserve">Acest plic </w:t>
      </w:r>
      <w:proofErr w:type="gramStart"/>
      <w:r w:rsidRPr="00A721AB">
        <w:rPr>
          <w:rFonts w:ascii="Arial" w:hAnsi="Arial" w:cs="Arial"/>
          <w:sz w:val="24"/>
          <w:szCs w:val="24"/>
        </w:rPr>
        <w:t>va</w:t>
      </w:r>
      <w:proofErr w:type="gramEnd"/>
      <w:r w:rsidRPr="00A721AB">
        <w:rPr>
          <w:rFonts w:ascii="Arial" w:hAnsi="Arial" w:cs="Arial"/>
          <w:sz w:val="24"/>
          <w:szCs w:val="24"/>
        </w:rPr>
        <w:t xml:space="preserve"> conține oferta propriu-zisa si va fi semnata de ofertant in original.</w:t>
      </w:r>
    </w:p>
    <w:p w:rsidR="00A721AB" w:rsidRPr="00A721AB" w:rsidRDefault="00A721AB" w:rsidP="00A721AB">
      <w:pPr>
        <w:jc w:val="both"/>
        <w:rPr>
          <w:rFonts w:ascii="Arial" w:hAnsi="Arial" w:cs="Arial"/>
          <w:sz w:val="24"/>
          <w:szCs w:val="24"/>
        </w:rPr>
      </w:pPr>
      <w:r w:rsidRPr="00A721AB">
        <w:rPr>
          <w:rFonts w:ascii="Arial" w:hAnsi="Arial" w:cs="Arial"/>
          <w:sz w:val="24"/>
          <w:szCs w:val="24"/>
        </w:rPr>
        <w:t>3.</w:t>
      </w:r>
      <w:r w:rsidRPr="00A721AB">
        <w:rPr>
          <w:rFonts w:ascii="Arial" w:hAnsi="Arial" w:cs="Arial"/>
          <w:sz w:val="24"/>
          <w:szCs w:val="24"/>
        </w:rPr>
        <w:tab/>
        <w:t xml:space="preserve">Oferta </w:t>
      </w:r>
      <w:proofErr w:type="gramStart"/>
      <w:r w:rsidRPr="00A721AB">
        <w:rPr>
          <w:rFonts w:ascii="Arial" w:hAnsi="Arial" w:cs="Arial"/>
          <w:sz w:val="24"/>
          <w:szCs w:val="24"/>
        </w:rPr>
        <w:t>va</w:t>
      </w:r>
      <w:proofErr w:type="gramEnd"/>
      <w:r w:rsidRPr="00A721AB">
        <w:rPr>
          <w:rFonts w:ascii="Arial" w:hAnsi="Arial" w:cs="Arial"/>
          <w:sz w:val="24"/>
          <w:szCs w:val="24"/>
        </w:rPr>
        <w:t xml:space="preserve"> cuprinde Formularul de oferta semnat si datat, fără îngroșări, ștersături sau modificări.</w:t>
      </w:r>
    </w:p>
    <w:p w:rsidR="00A721AB" w:rsidRPr="00A721AB" w:rsidRDefault="00A721AB" w:rsidP="00A721AB">
      <w:pPr>
        <w:jc w:val="both"/>
        <w:rPr>
          <w:rFonts w:ascii="Arial" w:hAnsi="Arial" w:cs="Arial"/>
          <w:sz w:val="24"/>
          <w:szCs w:val="24"/>
        </w:rPr>
      </w:pPr>
      <w:r w:rsidRPr="00A721AB">
        <w:rPr>
          <w:rFonts w:ascii="Arial" w:hAnsi="Arial" w:cs="Arial"/>
          <w:sz w:val="24"/>
          <w:szCs w:val="24"/>
        </w:rPr>
        <w:t>4.</w:t>
      </w:r>
      <w:r w:rsidRPr="00A721AB">
        <w:rPr>
          <w:rFonts w:ascii="Arial" w:hAnsi="Arial" w:cs="Arial"/>
          <w:sz w:val="24"/>
          <w:szCs w:val="24"/>
        </w:rPr>
        <w:tab/>
        <w:t xml:space="preserve">Prețul oferit, care se </w:t>
      </w:r>
      <w:proofErr w:type="gramStart"/>
      <w:r w:rsidRPr="00A721AB">
        <w:rPr>
          <w:rFonts w:ascii="Arial" w:hAnsi="Arial" w:cs="Arial"/>
          <w:sz w:val="24"/>
          <w:szCs w:val="24"/>
        </w:rPr>
        <w:t>va</w:t>
      </w:r>
      <w:proofErr w:type="gramEnd"/>
      <w:r w:rsidRPr="00A721AB">
        <w:rPr>
          <w:rFonts w:ascii="Arial" w:hAnsi="Arial" w:cs="Arial"/>
          <w:sz w:val="24"/>
          <w:szCs w:val="24"/>
        </w:rPr>
        <w:t xml:space="preserve"> estima lei și nu trebuie să fie mai mic decât suma de </w:t>
      </w:r>
      <w:r w:rsidR="003F3200">
        <w:rPr>
          <w:rFonts w:ascii="Arial" w:hAnsi="Arial" w:cs="Arial"/>
          <w:sz w:val="24"/>
          <w:szCs w:val="24"/>
        </w:rPr>
        <w:t>1</w:t>
      </w:r>
      <w:r w:rsidR="007E476E">
        <w:rPr>
          <w:rFonts w:ascii="Arial" w:hAnsi="Arial" w:cs="Arial"/>
          <w:sz w:val="24"/>
          <w:szCs w:val="24"/>
        </w:rPr>
        <w:t>0.000 euro</w:t>
      </w:r>
      <w:r w:rsidRPr="00A721AB">
        <w:rPr>
          <w:rFonts w:ascii="Arial" w:hAnsi="Arial" w:cs="Arial"/>
          <w:sz w:val="24"/>
          <w:szCs w:val="24"/>
        </w:rPr>
        <w:t>/an reprezentând prețul minim de pornire a licitației;</w:t>
      </w:r>
    </w:p>
    <w:p w:rsidR="00A721AB" w:rsidRPr="00A721AB" w:rsidRDefault="00A721AB" w:rsidP="00A721AB">
      <w:pPr>
        <w:jc w:val="both"/>
        <w:rPr>
          <w:rFonts w:ascii="Arial" w:hAnsi="Arial" w:cs="Arial"/>
          <w:sz w:val="24"/>
          <w:szCs w:val="24"/>
        </w:rPr>
      </w:pPr>
      <w:r w:rsidRPr="00A721AB">
        <w:rPr>
          <w:rFonts w:ascii="Arial" w:hAnsi="Arial" w:cs="Arial"/>
          <w:sz w:val="24"/>
          <w:szCs w:val="24"/>
        </w:rPr>
        <w:t>5.</w:t>
      </w:r>
      <w:r w:rsidRPr="00A721AB">
        <w:rPr>
          <w:rFonts w:ascii="Arial" w:hAnsi="Arial" w:cs="Arial"/>
          <w:sz w:val="24"/>
          <w:szCs w:val="24"/>
        </w:rPr>
        <w:tab/>
        <w:t>Ofertele primite și înregistrate după termenul limita de primire, prevăzut in anunțul publicitar, vor fi excluse de la licitație si vor fi înapoiate ofertanților fără a fi deschise.</w:t>
      </w:r>
    </w:p>
    <w:p w:rsidR="00A721AB" w:rsidRPr="00A721AB" w:rsidRDefault="00A721AB" w:rsidP="00A721AB">
      <w:pPr>
        <w:jc w:val="both"/>
        <w:rPr>
          <w:rFonts w:ascii="Arial" w:hAnsi="Arial" w:cs="Arial"/>
          <w:sz w:val="24"/>
          <w:szCs w:val="24"/>
        </w:rPr>
      </w:pPr>
      <w:r w:rsidRPr="00A721AB">
        <w:rPr>
          <w:rFonts w:ascii="Arial" w:hAnsi="Arial" w:cs="Arial"/>
          <w:sz w:val="24"/>
          <w:szCs w:val="24"/>
        </w:rPr>
        <w:t>6.</w:t>
      </w:r>
      <w:r w:rsidRPr="00A721AB">
        <w:rPr>
          <w:rFonts w:ascii="Arial" w:hAnsi="Arial" w:cs="Arial"/>
          <w:sz w:val="24"/>
          <w:szCs w:val="24"/>
        </w:rPr>
        <w:tab/>
        <w:t>Plicurile interioare găsite după deschiderea plicurilor exterioare, nesigilate, conduc la respingerea ofertei ca fiind neconforma.</w:t>
      </w:r>
    </w:p>
    <w:p w:rsidR="00A721AB" w:rsidRDefault="00A721AB" w:rsidP="00A721AB">
      <w:pPr>
        <w:jc w:val="both"/>
        <w:rPr>
          <w:rFonts w:ascii="Arial" w:hAnsi="Arial" w:cs="Arial"/>
          <w:sz w:val="24"/>
          <w:szCs w:val="24"/>
        </w:rPr>
      </w:pPr>
      <w:proofErr w:type="gramStart"/>
      <w:r w:rsidRPr="00A721AB">
        <w:rPr>
          <w:rFonts w:ascii="Arial" w:hAnsi="Arial" w:cs="Arial"/>
          <w:sz w:val="24"/>
          <w:szCs w:val="24"/>
        </w:rPr>
        <w:t>Plicurile sigilate se predau comisiei de evaluare în ziua fixata pentru deschiderea lor.</w:t>
      </w:r>
      <w:proofErr w:type="gramEnd"/>
    </w:p>
    <w:p w:rsidR="007E476E" w:rsidRPr="00A721AB" w:rsidRDefault="007E476E" w:rsidP="00A721AB">
      <w:pPr>
        <w:jc w:val="both"/>
        <w:rPr>
          <w:rFonts w:ascii="Arial" w:hAnsi="Arial" w:cs="Arial"/>
          <w:sz w:val="24"/>
          <w:szCs w:val="24"/>
        </w:rPr>
      </w:pPr>
    </w:p>
    <w:p w:rsidR="00A721AB" w:rsidRPr="00A721AB" w:rsidRDefault="00A721AB" w:rsidP="00A721AB">
      <w:pPr>
        <w:jc w:val="both"/>
        <w:rPr>
          <w:rFonts w:ascii="Arial" w:hAnsi="Arial" w:cs="Arial"/>
          <w:sz w:val="24"/>
          <w:szCs w:val="24"/>
        </w:rPr>
      </w:pPr>
      <w:r w:rsidRPr="00A721AB">
        <w:rPr>
          <w:rFonts w:ascii="Arial" w:hAnsi="Arial" w:cs="Arial"/>
          <w:sz w:val="24"/>
          <w:szCs w:val="24"/>
        </w:rPr>
        <w:lastRenderedPageBreak/>
        <w:t>CRITERII DE ATRIBUIRE A CONTRACTULUI DE CONCESIUNE SUNT:</w:t>
      </w:r>
    </w:p>
    <w:p w:rsidR="00A721AB" w:rsidRPr="00B02138" w:rsidRDefault="00A721AB" w:rsidP="00A721AB">
      <w:pPr>
        <w:spacing w:after="0"/>
        <w:jc w:val="both"/>
        <w:rPr>
          <w:rFonts w:ascii="Arial" w:hAnsi="Arial" w:cs="Arial"/>
          <w:sz w:val="24"/>
          <w:szCs w:val="24"/>
        </w:rPr>
      </w:pPr>
      <w:r w:rsidRPr="00B02138">
        <w:rPr>
          <w:rFonts w:ascii="Arial" w:hAnsi="Arial" w:cs="Arial"/>
          <w:sz w:val="24"/>
          <w:szCs w:val="24"/>
        </w:rPr>
        <w:t xml:space="preserve">Cel </w:t>
      </w:r>
      <w:proofErr w:type="gramStart"/>
      <w:r w:rsidRPr="00B02138">
        <w:rPr>
          <w:rFonts w:ascii="Arial" w:hAnsi="Arial" w:cs="Arial"/>
          <w:sz w:val="24"/>
          <w:szCs w:val="24"/>
        </w:rPr>
        <w:t>mai  mare</w:t>
      </w:r>
      <w:proofErr w:type="gramEnd"/>
      <w:r w:rsidRPr="00B02138">
        <w:rPr>
          <w:rFonts w:ascii="Arial" w:hAnsi="Arial" w:cs="Arial"/>
          <w:sz w:val="24"/>
          <w:szCs w:val="24"/>
        </w:rPr>
        <w:t xml:space="preserve"> nivel  al redeventei,cu o pondere de 40% -</w:t>
      </w:r>
      <w:r>
        <w:rPr>
          <w:rFonts w:ascii="Arial" w:hAnsi="Arial" w:cs="Arial"/>
          <w:sz w:val="24"/>
          <w:szCs w:val="24"/>
        </w:rPr>
        <w:t xml:space="preserve"> </w:t>
      </w:r>
      <w:r w:rsidRPr="00B02138">
        <w:rPr>
          <w:rFonts w:ascii="Arial" w:hAnsi="Arial" w:cs="Arial"/>
          <w:sz w:val="24"/>
          <w:szCs w:val="24"/>
        </w:rPr>
        <w:t xml:space="preserve">40 de puncte </w:t>
      </w:r>
    </w:p>
    <w:p w:rsidR="00A721AB" w:rsidRPr="00B02138" w:rsidRDefault="00A721AB" w:rsidP="00A721AB">
      <w:pPr>
        <w:spacing w:after="0"/>
        <w:jc w:val="both"/>
        <w:rPr>
          <w:rFonts w:ascii="Arial" w:hAnsi="Arial" w:cs="Arial"/>
          <w:sz w:val="24"/>
          <w:szCs w:val="24"/>
        </w:rPr>
      </w:pPr>
      <w:r w:rsidRPr="00B02138">
        <w:rPr>
          <w:rFonts w:ascii="Arial" w:hAnsi="Arial" w:cs="Arial"/>
          <w:sz w:val="24"/>
          <w:szCs w:val="24"/>
        </w:rPr>
        <w:t xml:space="preserve">Algoritm de calcul:  </w:t>
      </w:r>
      <w:proofErr w:type="gramStart"/>
      <w:r w:rsidRPr="00B02138">
        <w:rPr>
          <w:rFonts w:ascii="Arial" w:hAnsi="Arial" w:cs="Arial"/>
          <w:sz w:val="24"/>
          <w:szCs w:val="24"/>
        </w:rPr>
        <w:t>Punctajul  se</w:t>
      </w:r>
      <w:proofErr w:type="gramEnd"/>
      <w:r w:rsidRPr="00B02138">
        <w:rPr>
          <w:rFonts w:ascii="Arial" w:hAnsi="Arial" w:cs="Arial"/>
          <w:sz w:val="24"/>
          <w:szCs w:val="24"/>
        </w:rPr>
        <w:t xml:space="preserve"> acorda astfel:</w:t>
      </w:r>
    </w:p>
    <w:p w:rsidR="00A721AB" w:rsidRPr="00B02138" w:rsidRDefault="00A721AB" w:rsidP="00A721AB">
      <w:pPr>
        <w:spacing w:after="0"/>
        <w:jc w:val="both"/>
        <w:rPr>
          <w:rFonts w:ascii="Arial" w:hAnsi="Arial" w:cs="Arial"/>
          <w:sz w:val="24"/>
          <w:szCs w:val="24"/>
        </w:rPr>
      </w:pPr>
      <w:r w:rsidRPr="00B02138">
        <w:rPr>
          <w:rFonts w:ascii="Arial" w:hAnsi="Arial" w:cs="Arial"/>
          <w:sz w:val="24"/>
          <w:szCs w:val="24"/>
        </w:rPr>
        <w:t>a) Pentru cel  mai  mare  nivel  al  redeventei  se acorda punctajul  maxim  alocat, respectiv  40  de puncte;</w:t>
      </w:r>
    </w:p>
    <w:p w:rsidR="00A721AB" w:rsidRPr="00B02138" w:rsidRDefault="00A721AB" w:rsidP="00A721AB">
      <w:pPr>
        <w:spacing w:after="0"/>
        <w:jc w:val="both"/>
        <w:rPr>
          <w:rFonts w:ascii="Arial" w:hAnsi="Arial" w:cs="Arial"/>
          <w:sz w:val="24"/>
          <w:szCs w:val="24"/>
        </w:rPr>
      </w:pPr>
      <w:r w:rsidRPr="00B02138">
        <w:rPr>
          <w:rFonts w:ascii="Arial" w:hAnsi="Arial" w:cs="Arial"/>
          <w:sz w:val="24"/>
          <w:szCs w:val="24"/>
        </w:rPr>
        <w:t xml:space="preserve">b) Pentru celelalte niveluri ale redeventei ofertate punctajul </w:t>
      </w:r>
      <w:proofErr w:type="gramStart"/>
      <w:r w:rsidRPr="00B02138">
        <w:rPr>
          <w:rFonts w:ascii="Arial" w:hAnsi="Arial" w:cs="Arial"/>
          <w:sz w:val="24"/>
          <w:szCs w:val="24"/>
        </w:rPr>
        <w:t>P(</w:t>
      </w:r>
      <w:proofErr w:type="gramEnd"/>
      <w:r w:rsidRPr="00B02138">
        <w:rPr>
          <w:rFonts w:ascii="Arial" w:hAnsi="Arial" w:cs="Arial"/>
          <w:sz w:val="24"/>
          <w:szCs w:val="24"/>
        </w:rPr>
        <w:t xml:space="preserve">n) se calculeaza proportional, astfel: </w:t>
      </w:r>
    </w:p>
    <w:p w:rsidR="00A721AB" w:rsidRDefault="00A721AB" w:rsidP="00A721AB">
      <w:pPr>
        <w:spacing w:after="0"/>
        <w:jc w:val="both"/>
        <w:rPr>
          <w:rFonts w:ascii="Arial" w:hAnsi="Arial" w:cs="Arial"/>
          <w:sz w:val="24"/>
          <w:szCs w:val="24"/>
        </w:rPr>
      </w:pPr>
      <w:proofErr w:type="gramStart"/>
      <w:r w:rsidRPr="00B02138">
        <w:rPr>
          <w:rFonts w:ascii="Arial" w:hAnsi="Arial" w:cs="Arial"/>
          <w:sz w:val="24"/>
          <w:szCs w:val="24"/>
        </w:rPr>
        <w:t>P(</w:t>
      </w:r>
      <w:proofErr w:type="gramEnd"/>
      <w:r w:rsidRPr="00B02138">
        <w:rPr>
          <w:rFonts w:ascii="Arial" w:hAnsi="Arial" w:cs="Arial"/>
          <w:sz w:val="24"/>
          <w:szCs w:val="24"/>
        </w:rPr>
        <w:t>n) = Nivel  redevent n / Nivel  maxim redeventa ofertat) x punctaj  maxim alocat.</w:t>
      </w:r>
    </w:p>
    <w:p w:rsidR="00A721AB" w:rsidRPr="00B02138" w:rsidRDefault="00A721AB" w:rsidP="00A721AB">
      <w:pPr>
        <w:spacing w:after="0"/>
        <w:jc w:val="both"/>
        <w:rPr>
          <w:rFonts w:ascii="Arial" w:hAnsi="Arial" w:cs="Arial"/>
          <w:sz w:val="24"/>
          <w:szCs w:val="24"/>
        </w:rPr>
      </w:pPr>
    </w:p>
    <w:p w:rsidR="00A721AB" w:rsidRPr="00BB54EE" w:rsidRDefault="00A721AB" w:rsidP="00A721AB">
      <w:pPr>
        <w:spacing w:after="0"/>
        <w:jc w:val="both"/>
        <w:rPr>
          <w:rFonts w:ascii="Arial" w:hAnsi="Arial" w:cs="Arial"/>
          <w:sz w:val="24"/>
          <w:szCs w:val="24"/>
        </w:rPr>
      </w:pPr>
      <w:r w:rsidRPr="00B02138">
        <w:rPr>
          <w:rFonts w:ascii="Arial" w:hAnsi="Arial" w:cs="Arial"/>
          <w:sz w:val="24"/>
          <w:szCs w:val="24"/>
        </w:rPr>
        <w:t>II.</w:t>
      </w:r>
      <w:r w:rsidRPr="00B02138">
        <w:rPr>
          <w:rFonts w:ascii="Arial" w:hAnsi="Arial" w:cs="Arial"/>
          <w:sz w:val="24"/>
          <w:szCs w:val="24"/>
        </w:rPr>
        <w:tab/>
      </w:r>
      <w:r w:rsidRPr="00BB54EE">
        <w:rPr>
          <w:rFonts w:ascii="Arial" w:hAnsi="Arial" w:cs="Arial"/>
          <w:sz w:val="24"/>
          <w:szCs w:val="24"/>
        </w:rPr>
        <w:t>Capacitatea  economico-financiara  a participantilor   (cea  mai  mare  cifra  de  afaceri din bilantul contabil  al exercitiului  financiar pe anul 2021</w:t>
      </w:r>
      <w:r>
        <w:rPr>
          <w:rFonts w:ascii="Arial" w:hAnsi="Arial" w:cs="Arial"/>
          <w:sz w:val="24"/>
          <w:szCs w:val="24"/>
        </w:rPr>
        <w:t>, doar aferent obiectului de activitate servicii medicale</w:t>
      </w:r>
      <w:r w:rsidRPr="00BB54EE">
        <w:rPr>
          <w:rFonts w:ascii="Arial" w:hAnsi="Arial" w:cs="Arial"/>
          <w:sz w:val="24"/>
          <w:szCs w:val="24"/>
        </w:rPr>
        <w:t>), cu o pondere de 30%-  30 puncte;</w:t>
      </w:r>
    </w:p>
    <w:p w:rsidR="00A721AB" w:rsidRPr="00BB54EE" w:rsidRDefault="00A721AB" w:rsidP="00A721AB">
      <w:pPr>
        <w:spacing w:after="0"/>
        <w:jc w:val="both"/>
        <w:rPr>
          <w:rFonts w:ascii="Arial" w:hAnsi="Arial" w:cs="Arial"/>
          <w:sz w:val="24"/>
          <w:szCs w:val="24"/>
        </w:rPr>
      </w:pPr>
      <w:r w:rsidRPr="00BB54EE">
        <w:rPr>
          <w:rFonts w:ascii="Arial" w:hAnsi="Arial" w:cs="Arial"/>
          <w:sz w:val="24"/>
          <w:szCs w:val="24"/>
        </w:rPr>
        <w:t xml:space="preserve">Algoritm de calcul: </w:t>
      </w:r>
      <w:proofErr w:type="gramStart"/>
      <w:r w:rsidRPr="00BB54EE">
        <w:rPr>
          <w:rFonts w:ascii="Arial" w:hAnsi="Arial" w:cs="Arial"/>
          <w:sz w:val="24"/>
          <w:szCs w:val="24"/>
        </w:rPr>
        <w:t>Punctajul  se</w:t>
      </w:r>
      <w:proofErr w:type="gramEnd"/>
      <w:r w:rsidRPr="00BB54EE">
        <w:rPr>
          <w:rFonts w:ascii="Arial" w:hAnsi="Arial" w:cs="Arial"/>
          <w:sz w:val="24"/>
          <w:szCs w:val="24"/>
        </w:rPr>
        <w:t xml:space="preserve"> acorda astfel:</w:t>
      </w:r>
    </w:p>
    <w:p w:rsidR="00A721AB" w:rsidRPr="00BB54EE" w:rsidRDefault="00A721AB" w:rsidP="00A721AB">
      <w:pPr>
        <w:spacing w:after="0"/>
        <w:jc w:val="both"/>
        <w:rPr>
          <w:rFonts w:ascii="Arial" w:hAnsi="Arial" w:cs="Arial"/>
          <w:sz w:val="24"/>
          <w:szCs w:val="24"/>
        </w:rPr>
      </w:pPr>
      <w:r w:rsidRPr="00BB54EE">
        <w:rPr>
          <w:rFonts w:ascii="Arial" w:hAnsi="Arial" w:cs="Arial"/>
          <w:sz w:val="24"/>
          <w:szCs w:val="24"/>
        </w:rPr>
        <w:t xml:space="preserve">a) Pentru cea mai mare cifră de afaceri se acorda </w:t>
      </w:r>
      <w:proofErr w:type="gramStart"/>
      <w:r w:rsidRPr="00BB54EE">
        <w:rPr>
          <w:rFonts w:ascii="Arial" w:hAnsi="Arial" w:cs="Arial"/>
          <w:sz w:val="24"/>
          <w:szCs w:val="24"/>
        </w:rPr>
        <w:t>punctajul  maxim</w:t>
      </w:r>
      <w:proofErr w:type="gramEnd"/>
      <w:r w:rsidRPr="00BB54EE">
        <w:rPr>
          <w:rFonts w:ascii="Arial" w:hAnsi="Arial" w:cs="Arial"/>
          <w:sz w:val="24"/>
          <w:szCs w:val="24"/>
        </w:rPr>
        <w:t xml:space="preserve"> alocat, respectiv  </w:t>
      </w:r>
      <w:r>
        <w:rPr>
          <w:rFonts w:ascii="Arial" w:hAnsi="Arial" w:cs="Arial"/>
          <w:sz w:val="24"/>
          <w:szCs w:val="24"/>
        </w:rPr>
        <w:t>30</w:t>
      </w:r>
      <w:r w:rsidRPr="00BB54EE">
        <w:rPr>
          <w:rFonts w:ascii="Arial" w:hAnsi="Arial" w:cs="Arial"/>
          <w:sz w:val="24"/>
          <w:szCs w:val="24"/>
        </w:rPr>
        <w:t xml:space="preserve"> de puncte;</w:t>
      </w:r>
    </w:p>
    <w:p w:rsidR="00A721AB" w:rsidRPr="00BB54EE" w:rsidRDefault="00A721AB" w:rsidP="00A721AB">
      <w:pPr>
        <w:spacing w:after="0"/>
        <w:jc w:val="both"/>
        <w:rPr>
          <w:rFonts w:ascii="Arial" w:hAnsi="Arial" w:cs="Arial"/>
          <w:sz w:val="24"/>
          <w:szCs w:val="24"/>
        </w:rPr>
      </w:pPr>
      <w:r w:rsidRPr="00BB54EE">
        <w:rPr>
          <w:rFonts w:ascii="Arial" w:hAnsi="Arial" w:cs="Arial"/>
          <w:sz w:val="24"/>
          <w:szCs w:val="24"/>
        </w:rPr>
        <w:t xml:space="preserve">b) Pentru celelalte cifre de afaceri ofertate punctajul </w:t>
      </w:r>
      <w:proofErr w:type="gramStart"/>
      <w:r w:rsidRPr="00BB54EE">
        <w:rPr>
          <w:rFonts w:ascii="Arial" w:hAnsi="Arial" w:cs="Arial"/>
          <w:sz w:val="24"/>
          <w:szCs w:val="24"/>
        </w:rPr>
        <w:t>P(</w:t>
      </w:r>
      <w:proofErr w:type="gramEnd"/>
      <w:r w:rsidRPr="00BB54EE">
        <w:rPr>
          <w:rFonts w:ascii="Arial" w:hAnsi="Arial" w:cs="Arial"/>
          <w:sz w:val="24"/>
          <w:szCs w:val="24"/>
        </w:rPr>
        <w:t xml:space="preserve">ca) se calculeaza proportional, astfel:  </w:t>
      </w:r>
    </w:p>
    <w:p w:rsidR="00A721AB" w:rsidRDefault="00A721AB" w:rsidP="00A721AB">
      <w:pPr>
        <w:spacing w:after="0"/>
        <w:jc w:val="both"/>
        <w:rPr>
          <w:rFonts w:ascii="Arial" w:hAnsi="Arial" w:cs="Arial"/>
          <w:sz w:val="24"/>
          <w:szCs w:val="24"/>
        </w:rPr>
      </w:pPr>
      <w:proofErr w:type="gramStart"/>
      <w:r w:rsidRPr="00BB54EE">
        <w:rPr>
          <w:rFonts w:ascii="Arial" w:hAnsi="Arial" w:cs="Arial"/>
          <w:sz w:val="24"/>
          <w:szCs w:val="24"/>
        </w:rPr>
        <w:t>P(</w:t>
      </w:r>
      <w:proofErr w:type="gramEnd"/>
      <w:r w:rsidRPr="00BB54EE">
        <w:rPr>
          <w:rFonts w:ascii="Arial" w:hAnsi="Arial" w:cs="Arial"/>
          <w:sz w:val="24"/>
          <w:szCs w:val="24"/>
        </w:rPr>
        <w:t>ca)= (Cifra de afaceri  n / Cifra de afaceri  cea mai  mare ofertata) x punctaj  maxim alocat.</w:t>
      </w:r>
    </w:p>
    <w:p w:rsidR="00A721AB" w:rsidRPr="00BB54EE" w:rsidRDefault="00A721AB" w:rsidP="00A721AB">
      <w:pPr>
        <w:spacing w:after="0"/>
        <w:jc w:val="both"/>
        <w:rPr>
          <w:rFonts w:ascii="Arial" w:hAnsi="Arial" w:cs="Arial"/>
          <w:sz w:val="24"/>
          <w:szCs w:val="24"/>
        </w:rPr>
      </w:pPr>
    </w:p>
    <w:p w:rsidR="00A721AB" w:rsidRPr="00B02138" w:rsidRDefault="00A721AB" w:rsidP="00A721AB">
      <w:pPr>
        <w:spacing w:after="0"/>
        <w:jc w:val="both"/>
        <w:rPr>
          <w:rFonts w:ascii="Arial" w:hAnsi="Arial" w:cs="Arial"/>
          <w:sz w:val="24"/>
          <w:szCs w:val="24"/>
        </w:rPr>
      </w:pPr>
      <w:r>
        <w:rPr>
          <w:rFonts w:ascii="Arial" w:hAnsi="Arial" w:cs="Arial"/>
          <w:sz w:val="24"/>
          <w:szCs w:val="24"/>
        </w:rPr>
        <w:t>III</w:t>
      </w:r>
      <w:r w:rsidRPr="00B02138">
        <w:rPr>
          <w:rFonts w:ascii="Arial" w:hAnsi="Arial" w:cs="Arial"/>
          <w:sz w:val="24"/>
          <w:szCs w:val="24"/>
        </w:rPr>
        <w:t>.</w:t>
      </w:r>
      <w:r w:rsidRPr="00B02138">
        <w:rPr>
          <w:rFonts w:ascii="Arial" w:hAnsi="Arial" w:cs="Arial"/>
          <w:sz w:val="24"/>
          <w:szCs w:val="24"/>
        </w:rPr>
        <w:tab/>
        <w:t>Protecţia mediului înconjurător, implementarea sistemului de protecţie a mediului ISO 1</w:t>
      </w:r>
      <w:r>
        <w:rPr>
          <w:rFonts w:ascii="Arial" w:hAnsi="Arial" w:cs="Arial"/>
          <w:sz w:val="24"/>
          <w:szCs w:val="24"/>
        </w:rPr>
        <w:t xml:space="preserve">4001 sau echivalent pondere 15% </w:t>
      </w:r>
      <w:r w:rsidRPr="00B02138">
        <w:rPr>
          <w:rFonts w:ascii="Arial" w:hAnsi="Arial" w:cs="Arial"/>
          <w:sz w:val="24"/>
          <w:szCs w:val="24"/>
        </w:rPr>
        <w:t xml:space="preserve">- </w:t>
      </w:r>
      <w:proofErr w:type="gramStart"/>
      <w:r w:rsidRPr="00B02138">
        <w:rPr>
          <w:rFonts w:ascii="Arial" w:hAnsi="Arial" w:cs="Arial"/>
          <w:sz w:val="24"/>
          <w:szCs w:val="24"/>
        </w:rPr>
        <w:t>15  puncte</w:t>
      </w:r>
      <w:proofErr w:type="gramEnd"/>
      <w:r w:rsidRPr="00B02138">
        <w:rPr>
          <w:rFonts w:ascii="Arial" w:hAnsi="Arial" w:cs="Arial"/>
          <w:sz w:val="24"/>
          <w:szCs w:val="24"/>
        </w:rPr>
        <w:t xml:space="preserve">; </w:t>
      </w:r>
    </w:p>
    <w:p w:rsidR="00A721AB" w:rsidRPr="00787335" w:rsidRDefault="00A721AB" w:rsidP="00A721AB">
      <w:pPr>
        <w:spacing w:after="0"/>
        <w:jc w:val="both"/>
        <w:rPr>
          <w:rFonts w:ascii="Arial" w:hAnsi="Arial" w:cs="Arial"/>
          <w:sz w:val="24"/>
          <w:szCs w:val="24"/>
        </w:rPr>
      </w:pPr>
      <w:r w:rsidRPr="00787335">
        <w:rPr>
          <w:rFonts w:ascii="Arial" w:hAnsi="Arial" w:cs="Arial"/>
          <w:sz w:val="24"/>
          <w:szCs w:val="24"/>
        </w:rPr>
        <w:t xml:space="preserve">Algoritm de calcul: </w:t>
      </w:r>
      <w:proofErr w:type="gramStart"/>
      <w:r w:rsidRPr="00787335">
        <w:rPr>
          <w:rFonts w:ascii="Arial" w:hAnsi="Arial" w:cs="Arial"/>
          <w:sz w:val="24"/>
          <w:szCs w:val="24"/>
        </w:rPr>
        <w:t>Punctajul  se</w:t>
      </w:r>
      <w:proofErr w:type="gramEnd"/>
      <w:r w:rsidRPr="00787335">
        <w:rPr>
          <w:rFonts w:ascii="Arial" w:hAnsi="Arial" w:cs="Arial"/>
          <w:sz w:val="24"/>
          <w:szCs w:val="24"/>
        </w:rPr>
        <w:t xml:space="preserve"> acorda astfel:</w:t>
      </w:r>
    </w:p>
    <w:p w:rsidR="00A721AB" w:rsidRPr="00787335" w:rsidRDefault="00A721AB" w:rsidP="00A721AB">
      <w:pPr>
        <w:spacing w:after="0"/>
        <w:jc w:val="both"/>
        <w:rPr>
          <w:rFonts w:ascii="Arial" w:hAnsi="Arial" w:cs="Arial"/>
          <w:sz w:val="24"/>
          <w:szCs w:val="24"/>
        </w:rPr>
      </w:pPr>
      <w:r w:rsidRPr="00787335">
        <w:rPr>
          <w:rFonts w:ascii="Arial" w:hAnsi="Arial" w:cs="Arial"/>
          <w:sz w:val="24"/>
          <w:szCs w:val="24"/>
        </w:rPr>
        <w:t xml:space="preserve">- </w:t>
      </w:r>
      <w:proofErr w:type="gramStart"/>
      <w:r w:rsidRPr="00787335">
        <w:rPr>
          <w:rFonts w:ascii="Arial" w:hAnsi="Arial" w:cs="Arial"/>
          <w:sz w:val="24"/>
          <w:szCs w:val="24"/>
        </w:rPr>
        <w:t>pentru</w:t>
      </w:r>
      <w:proofErr w:type="gramEnd"/>
      <w:r w:rsidRPr="00787335">
        <w:rPr>
          <w:rFonts w:ascii="Arial" w:hAnsi="Arial" w:cs="Arial"/>
          <w:sz w:val="24"/>
          <w:szCs w:val="24"/>
        </w:rPr>
        <w:t xml:space="preserve"> prezentarea implementarii sistemului de protecţie a mediului ISO 14001 sau echivalent, se acordă punctajul maxim alocat, respectiv </w:t>
      </w:r>
      <w:r>
        <w:rPr>
          <w:rFonts w:ascii="Arial" w:hAnsi="Arial" w:cs="Arial"/>
          <w:sz w:val="24"/>
          <w:szCs w:val="24"/>
        </w:rPr>
        <w:t>15</w:t>
      </w:r>
      <w:r w:rsidRPr="00787335">
        <w:rPr>
          <w:rFonts w:ascii="Arial" w:hAnsi="Arial" w:cs="Arial"/>
          <w:sz w:val="24"/>
          <w:szCs w:val="24"/>
        </w:rPr>
        <w:t xml:space="preserve"> de puncte</w:t>
      </w:r>
    </w:p>
    <w:p w:rsidR="00A721AB" w:rsidRDefault="00A721AB" w:rsidP="00A721AB">
      <w:pPr>
        <w:spacing w:after="0"/>
        <w:jc w:val="both"/>
        <w:rPr>
          <w:rFonts w:ascii="Arial" w:hAnsi="Arial" w:cs="Arial"/>
          <w:sz w:val="24"/>
          <w:szCs w:val="24"/>
        </w:rPr>
      </w:pPr>
      <w:r w:rsidRPr="00787335">
        <w:rPr>
          <w:rFonts w:ascii="Arial" w:hAnsi="Arial" w:cs="Arial"/>
          <w:sz w:val="24"/>
          <w:szCs w:val="24"/>
        </w:rPr>
        <w:t xml:space="preserve">- </w:t>
      </w:r>
      <w:proofErr w:type="gramStart"/>
      <w:r w:rsidRPr="00787335">
        <w:rPr>
          <w:rFonts w:ascii="Arial" w:hAnsi="Arial" w:cs="Arial"/>
          <w:sz w:val="24"/>
          <w:szCs w:val="24"/>
        </w:rPr>
        <w:t>pentru</w:t>
      </w:r>
      <w:proofErr w:type="gramEnd"/>
      <w:r w:rsidRPr="00787335">
        <w:rPr>
          <w:rFonts w:ascii="Arial" w:hAnsi="Arial" w:cs="Arial"/>
          <w:sz w:val="24"/>
          <w:szCs w:val="24"/>
        </w:rPr>
        <w:t xml:space="preserve"> neprezentarea implementarii sistemului de protecţie a mediului ISO 14001 sau echivalent, nu se acordă punctaj.</w:t>
      </w:r>
    </w:p>
    <w:p w:rsidR="00A721AB" w:rsidRPr="00B02138" w:rsidRDefault="00A721AB" w:rsidP="00A721AB">
      <w:pPr>
        <w:spacing w:after="0"/>
        <w:jc w:val="both"/>
        <w:rPr>
          <w:rFonts w:ascii="Arial" w:hAnsi="Arial" w:cs="Arial"/>
          <w:sz w:val="24"/>
          <w:szCs w:val="24"/>
        </w:rPr>
      </w:pPr>
    </w:p>
    <w:p w:rsidR="00A721AB" w:rsidRPr="00B02138" w:rsidRDefault="00A721AB" w:rsidP="00A721AB">
      <w:pPr>
        <w:spacing w:after="0"/>
        <w:jc w:val="both"/>
        <w:rPr>
          <w:rFonts w:ascii="Arial" w:hAnsi="Arial" w:cs="Arial"/>
          <w:sz w:val="24"/>
          <w:szCs w:val="24"/>
        </w:rPr>
      </w:pPr>
      <w:r>
        <w:rPr>
          <w:rFonts w:ascii="Arial" w:hAnsi="Arial" w:cs="Arial"/>
          <w:sz w:val="24"/>
          <w:szCs w:val="24"/>
        </w:rPr>
        <w:t>I</w:t>
      </w:r>
      <w:r w:rsidRPr="00B02138">
        <w:rPr>
          <w:rFonts w:ascii="Arial" w:hAnsi="Arial" w:cs="Arial"/>
          <w:sz w:val="24"/>
          <w:szCs w:val="24"/>
        </w:rPr>
        <w:t>V.</w:t>
      </w:r>
      <w:r w:rsidRPr="00B02138">
        <w:rPr>
          <w:rFonts w:ascii="Arial" w:hAnsi="Arial" w:cs="Arial"/>
          <w:sz w:val="24"/>
          <w:szCs w:val="24"/>
        </w:rPr>
        <w:tab/>
      </w:r>
      <w:proofErr w:type="gramStart"/>
      <w:r w:rsidRPr="00B02138">
        <w:rPr>
          <w:rFonts w:ascii="Arial" w:hAnsi="Arial" w:cs="Arial"/>
          <w:sz w:val="24"/>
          <w:szCs w:val="24"/>
        </w:rPr>
        <w:t>Numarul  locurilor</w:t>
      </w:r>
      <w:proofErr w:type="gramEnd"/>
      <w:r w:rsidRPr="00B02138">
        <w:rPr>
          <w:rFonts w:ascii="Arial" w:hAnsi="Arial" w:cs="Arial"/>
          <w:sz w:val="24"/>
          <w:szCs w:val="24"/>
        </w:rPr>
        <w:t xml:space="preserve">  de munca create - 15 puncte,</w:t>
      </w:r>
    </w:p>
    <w:p w:rsidR="00A721AB" w:rsidRPr="00B02138" w:rsidRDefault="00A721AB" w:rsidP="00A721AB">
      <w:pPr>
        <w:spacing w:after="0"/>
        <w:jc w:val="both"/>
        <w:rPr>
          <w:rFonts w:ascii="Arial" w:hAnsi="Arial" w:cs="Arial"/>
          <w:sz w:val="24"/>
          <w:szCs w:val="24"/>
        </w:rPr>
      </w:pPr>
      <w:r w:rsidRPr="00B02138">
        <w:rPr>
          <w:rFonts w:ascii="Arial" w:hAnsi="Arial" w:cs="Arial"/>
          <w:sz w:val="24"/>
          <w:szCs w:val="24"/>
        </w:rPr>
        <w:t>Algoritm de calcul:  Punctajul se acord astfel:</w:t>
      </w:r>
    </w:p>
    <w:p w:rsidR="00A721AB" w:rsidRPr="00B02138" w:rsidRDefault="00A721AB" w:rsidP="00A721AB">
      <w:pPr>
        <w:spacing w:after="0"/>
        <w:jc w:val="both"/>
        <w:rPr>
          <w:rFonts w:ascii="Arial" w:hAnsi="Arial" w:cs="Arial"/>
          <w:sz w:val="24"/>
          <w:szCs w:val="24"/>
        </w:rPr>
      </w:pPr>
      <w:r w:rsidRPr="00B02138">
        <w:rPr>
          <w:rFonts w:ascii="Arial" w:hAnsi="Arial" w:cs="Arial"/>
          <w:sz w:val="24"/>
          <w:szCs w:val="24"/>
        </w:rPr>
        <w:t xml:space="preserve">a) Pentru  cel  mai  mare  numar  de  locuri  de munca  create, altele decat cele solicitate prin caietul sarcini minim 43,  se  acorda punctajul  maxim  alocat, respectiv </w:t>
      </w:r>
      <w:r>
        <w:rPr>
          <w:rFonts w:ascii="Arial" w:hAnsi="Arial" w:cs="Arial"/>
          <w:sz w:val="24"/>
          <w:szCs w:val="24"/>
        </w:rPr>
        <w:t>15</w:t>
      </w:r>
      <w:r w:rsidRPr="00B02138">
        <w:rPr>
          <w:rFonts w:ascii="Arial" w:hAnsi="Arial" w:cs="Arial"/>
          <w:sz w:val="24"/>
          <w:szCs w:val="24"/>
        </w:rPr>
        <w:t xml:space="preserve"> puncte;</w:t>
      </w:r>
    </w:p>
    <w:p w:rsidR="00A721AB" w:rsidRPr="00B02138" w:rsidRDefault="00A721AB" w:rsidP="00A721AB">
      <w:pPr>
        <w:spacing w:after="0"/>
        <w:jc w:val="both"/>
        <w:rPr>
          <w:rFonts w:ascii="Arial" w:hAnsi="Arial" w:cs="Arial"/>
          <w:sz w:val="24"/>
          <w:szCs w:val="24"/>
        </w:rPr>
      </w:pPr>
      <w:r w:rsidRPr="00B02138">
        <w:rPr>
          <w:rFonts w:ascii="Arial" w:hAnsi="Arial" w:cs="Arial"/>
          <w:sz w:val="24"/>
          <w:szCs w:val="24"/>
        </w:rPr>
        <w:t xml:space="preserve">b) Pentru  celelalte  numere  de  locuri  de munca  create  ofertate  punctajul  P(nlm)  se calculează proportional, astfel:  </w:t>
      </w:r>
    </w:p>
    <w:p w:rsidR="00A721AB" w:rsidRDefault="00A721AB" w:rsidP="00A721AB">
      <w:pPr>
        <w:spacing w:after="0"/>
        <w:jc w:val="both"/>
        <w:rPr>
          <w:rFonts w:ascii="Arial" w:hAnsi="Arial" w:cs="Arial"/>
          <w:sz w:val="24"/>
          <w:szCs w:val="24"/>
        </w:rPr>
      </w:pPr>
      <w:proofErr w:type="gramStart"/>
      <w:r w:rsidRPr="00B02138">
        <w:rPr>
          <w:rFonts w:ascii="Arial" w:hAnsi="Arial" w:cs="Arial"/>
          <w:sz w:val="24"/>
          <w:szCs w:val="24"/>
        </w:rPr>
        <w:t>P(</w:t>
      </w:r>
      <w:proofErr w:type="gramEnd"/>
      <w:r w:rsidRPr="00B02138">
        <w:rPr>
          <w:rFonts w:ascii="Arial" w:hAnsi="Arial" w:cs="Arial"/>
          <w:sz w:val="24"/>
          <w:szCs w:val="24"/>
        </w:rPr>
        <w:t>nlm) = (Numar de locuri munca n / Numar de locuri munca maxim ofertat)x punctaj maxim alocat.</w:t>
      </w:r>
    </w:p>
    <w:p w:rsidR="00A721AB" w:rsidRPr="00546BFE" w:rsidRDefault="00A721AB" w:rsidP="00A721AB">
      <w:pPr>
        <w:spacing w:after="0"/>
        <w:jc w:val="both"/>
        <w:rPr>
          <w:rFonts w:ascii="Arial" w:hAnsi="Arial" w:cs="Arial"/>
          <w:b/>
          <w:sz w:val="24"/>
          <w:szCs w:val="24"/>
        </w:rPr>
      </w:pPr>
      <w:r w:rsidRPr="00546BFE">
        <w:rPr>
          <w:rFonts w:ascii="Arial" w:hAnsi="Arial" w:cs="Arial"/>
          <w:b/>
          <w:sz w:val="24"/>
          <w:szCs w:val="24"/>
        </w:rPr>
        <w:t>Punctaj maxim -</w:t>
      </w:r>
      <w:proofErr w:type="gramStart"/>
      <w:r w:rsidRPr="00546BFE">
        <w:rPr>
          <w:rFonts w:ascii="Arial" w:hAnsi="Arial" w:cs="Arial"/>
          <w:b/>
          <w:sz w:val="24"/>
          <w:szCs w:val="24"/>
        </w:rPr>
        <w:t>100  puncte</w:t>
      </w:r>
      <w:proofErr w:type="gramEnd"/>
      <w:r w:rsidRPr="00546BFE">
        <w:rPr>
          <w:rFonts w:ascii="Arial" w:hAnsi="Arial" w:cs="Arial"/>
          <w:b/>
          <w:sz w:val="24"/>
          <w:szCs w:val="24"/>
        </w:rPr>
        <w:t xml:space="preserve">. </w:t>
      </w:r>
    </w:p>
    <w:p w:rsidR="00A721AB" w:rsidRPr="00A721AB" w:rsidRDefault="00A721AB" w:rsidP="00A721AB">
      <w:pPr>
        <w:jc w:val="both"/>
        <w:rPr>
          <w:rFonts w:ascii="Arial" w:hAnsi="Arial" w:cs="Arial"/>
          <w:sz w:val="24"/>
          <w:szCs w:val="24"/>
        </w:rPr>
      </w:pPr>
      <w:proofErr w:type="gramStart"/>
      <w:r w:rsidRPr="00A721AB">
        <w:rPr>
          <w:rFonts w:ascii="Arial" w:hAnsi="Arial" w:cs="Arial"/>
          <w:sz w:val="24"/>
          <w:szCs w:val="24"/>
        </w:rPr>
        <w:t>Comisia de evaluare stabileşte punctajul fiecărei oferte, ţinând seama de ponderile prevăzute anterior.</w:t>
      </w:r>
      <w:proofErr w:type="gramEnd"/>
      <w:r w:rsidRPr="00A721AB">
        <w:rPr>
          <w:rFonts w:ascii="Arial" w:hAnsi="Arial" w:cs="Arial"/>
          <w:sz w:val="24"/>
          <w:szCs w:val="24"/>
        </w:rPr>
        <w:t xml:space="preserve"> Oferta câştigătoare este oferta care întruneşte cel mai mare punctaj în urma aplicării criteriilor de atribuire.În cazul în care există punctaje egale între ofertanţii clasaţi pe primul loc, departajarea acestora se va face în funcţie de punctajul obţinut pentru criteriul de atribuire  Cel mai  mare nivel  al redeventei,  iar  </w:t>
      </w:r>
      <w:r w:rsidRPr="00A721AB">
        <w:rPr>
          <w:rFonts w:ascii="Arial" w:hAnsi="Arial" w:cs="Arial"/>
          <w:sz w:val="24"/>
          <w:szCs w:val="24"/>
        </w:rPr>
        <w:lastRenderedPageBreak/>
        <w:t>în  cazul  egalităţii  în  continuare,departajarea se va face în funcţie de punctajul obţinut pentru criteriul de atribuire care are ponderea cea mai mare după acesta.</w:t>
      </w:r>
    </w:p>
    <w:p w:rsidR="00A721AB" w:rsidRPr="007E476E" w:rsidRDefault="00A721AB" w:rsidP="00A721AB">
      <w:pPr>
        <w:jc w:val="both"/>
        <w:rPr>
          <w:rFonts w:ascii="Arial" w:hAnsi="Arial" w:cs="Arial"/>
          <w:b/>
          <w:sz w:val="24"/>
          <w:szCs w:val="24"/>
        </w:rPr>
      </w:pPr>
      <w:r w:rsidRPr="007E476E">
        <w:rPr>
          <w:rFonts w:ascii="Arial" w:hAnsi="Arial" w:cs="Arial"/>
          <w:b/>
          <w:sz w:val="24"/>
          <w:szCs w:val="24"/>
        </w:rPr>
        <w:t>Cap. XV</w:t>
      </w:r>
      <w:r w:rsidR="007E476E" w:rsidRPr="007E476E">
        <w:rPr>
          <w:rFonts w:ascii="Arial" w:hAnsi="Arial" w:cs="Arial"/>
          <w:b/>
          <w:sz w:val="24"/>
          <w:szCs w:val="24"/>
        </w:rPr>
        <w:t>I.</w:t>
      </w:r>
      <w:r w:rsidRPr="007E476E">
        <w:rPr>
          <w:rFonts w:ascii="Arial" w:hAnsi="Arial" w:cs="Arial"/>
          <w:b/>
          <w:sz w:val="24"/>
          <w:szCs w:val="24"/>
        </w:rPr>
        <w:t xml:space="preserve"> CONDIȚII SPECIALE IMPUSE DE NATURA BUNULUI CE FACE OBIECTUL CONCESIUNII</w:t>
      </w:r>
    </w:p>
    <w:p w:rsidR="00A721AB" w:rsidRPr="00A721AB" w:rsidRDefault="00A721AB" w:rsidP="00A721AB">
      <w:pPr>
        <w:jc w:val="both"/>
        <w:rPr>
          <w:rFonts w:ascii="Arial" w:hAnsi="Arial" w:cs="Arial"/>
          <w:sz w:val="24"/>
          <w:szCs w:val="24"/>
        </w:rPr>
      </w:pPr>
      <w:r w:rsidRPr="00A721AB">
        <w:rPr>
          <w:rFonts w:ascii="Arial" w:hAnsi="Arial" w:cs="Arial"/>
          <w:sz w:val="24"/>
          <w:szCs w:val="24"/>
        </w:rPr>
        <w:t xml:space="preserve">1. Pentru bunul care face obiectul concesiunii potrivit prezentului caiet de sarcini, nu se impun condiții speciale, acesta nu se află în interiorul unei arii protejate iar pentru </w:t>
      </w:r>
      <w:r w:rsidR="007E476E">
        <w:rPr>
          <w:rFonts w:ascii="Arial" w:hAnsi="Arial" w:cs="Arial"/>
          <w:sz w:val="24"/>
          <w:szCs w:val="24"/>
        </w:rPr>
        <w:t>imobile</w:t>
      </w:r>
      <w:r w:rsidRPr="00A721AB">
        <w:rPr>
          <w:rFonts w:ascii="Arial" w:hAnsi="Arial" w:cs="Arial"/>
          <w:sz w:val="24"/>
          <w:szCs w:val="24"/>
        </w:rPr>
        <w:t xml:space="preserve"> nu sunt condiții impuse de acordurile si convențiile internaționale la care Romania este parte.</w:t>
      </w:r>
    </w:p>
    <w:p w:rsidR="00A721AB" w:rsidRPr="00A721AB" w:rsidRDefault="00A721AB" w:rsidP="00A721AB">
      <w:pPr>
        <w:jc w:val="both"/>
        <w:rPr>
          <w:rFonts w:ascii="Arial" w:hAnsi="Arial" w:cs="Arial"/>
          <w:sz w:val="24"/>
          <w:szCs w:val="24"/>
        </w:rPr>
      </w:pPr>
      <w:r w:rsidRPr="00A721AB">
        <w:rPr>
          <w:rFonts w:ascii="Arial" w:hAnsi="Arial" w:cs="Arial"/>
          <w:sz w:val="24"/>
          <w:szCs w:val="24"/>
        </w:rPr>
        <w:t xml:space="preserve">2. Pentru protecția mediului și protecția muncii, nu sunt necesare condiții speciale, ci numai condiții impuse de activitatea </w:t>
      </w:r>
      <w:proofErr w:type="gramStart"/>
      <w:r w:rsidRPr="00A721AB">
        <w:rPr>
          <w:rFonts w:ascii="Arial" w:hAnsi="Arial" w:cs="Arial"/>
          <w:sz w:val="24"/>
          <w:szCs w:val="24"/>
        </w:rPr>
        <w:t>ce</w:t>
      </w:r>
      <w:proofErr w:type="gramEnd"/>
      <w:r w:rsidRPr="00A721AB">
        <w:rPr>
          <w:rFonts w:ascii="Arial" w:hAnsi="Arial" w:cs="Arial"/>
          <w:sz w:val="24"/>
          <w:szCs w:val="24"/>
        </w:rPr>
        <w:t xml:space="preserve"> urmează să se desfășoare în obiectivul de investiții care se va realiza prin grija concesionarului.</w:t>
      </w:r>
    </w:p>
    <w:p w:rsidR="00A721AB" w:rsidRPr="007E476E" w:rsidRDefault="00A721AB" w:rsidP="00A721AB">
      <w:pPr>
        <w:jc w:val="both"/>
        <w:rPr>
          <w:rFonts w:ascii="Arial" w:hAnsi="Arial" w:cs="Arial"/>
          <w:b/>
          <w:sz w:val="24"/>
          <w:szCs w:val="24"/>
        </w:rPr>
      </w:pPr>
      <w:r w:rsidRPr="007E476E">
        <w:rPr>
          <w:rFonts w:ascii="Arial" w:hAnsi="Arial" w:cs="Arial"/>
          <w:b/>
          <w:sz w:val="24"/>
          <w:szCs w:val="24"/>
        </w:rPr>
        <w:t>Cap. XV</w:t>
      </w:r>
      <w:r w:rsidR="007E476E" w:rsidRPr="007E476E">
        <w:rPr>
          <w:rFonts w:ascii="Arial" w:hAnsi="Arial" w:cs="Arial"/>
          <w:b/>
          <w:sz w:val="24"/>
          <w:szCs w:val="24"/>
        </w:rPr>
        <w:t>II.</w:t>
      </w:r>
      <w:r w:rsidRPr="007E476E">
        <w:rPr>
          <w:rFonts w:ascii="Arial" w:hAnsi="Arial" w:cs="Arial"/>
          <w:b/>
          <w:sz w:val="24"/>
          <w:szCs w:val="24"/>
        </w:rPr>
        <w:t xml:space="preserve"> DISPOZIȚII FINALE</w:t>
      </w:r>
    </w:p>
    <w:p w:rsidR="00A721AB" w:rsidRPr="00A721AB" w:rsidRDefault="00546BFE" w:rsidP="00A721AB">
      <w:pPr>
        <w:jc w:val="both"/>
        <w:rPr>
          <w:rFonts w:ascii="Arial" w:hAnsi="Arial" w:cs="Arial"/>
          <w:sz w:val="24"/>
          <w:szCs w:val="24"/>
        </w:rPr>
      </w:pPr>
      <w:r>
        <w:rPr>
          <w:rFonts w:ascii="Arial" w:hAnsi="Arial" w:cs="Arial"/>
          <w:sz w:val="24"/>
          <w:szCs w:val="24"/>
        </w:rPr>
        <w:t xml:space="preserve">17.1 </w:t>
      </w:r>
      <w:r w:rsidR="00A721AB" w:rsidRPr="00A721AB">
        <w:rPr>
          <w:rFonts w:ascii="Arial" w:hAnsi="Arial" w:cs="Arial"/>
          <w:sz w:val="24"/>
          <w:szCs w:val="24"/>
        </w:rPr>
        <w:t>Drepturile si îndatoririle părților se stabilesc prin contractul de concesionare.</w:t>
      </w:r>
    </w:p>
    <w:p w:rsidR="00A721AB" w:rsidRPr="00A721AB" w:rsidRDefault="00A721AB" w:rsidP="00A721AB">
      <w:pPr>
        <w:jc w:val="both"/>
        <w:rPr>
          <w:rFonts w:ascii="Arial" w:hAnsi="Arial" w:cs="Arial"/>
          <w:sz w:val="24"/>
          <w:szCs w:val="24"/>
        </w:rPr>
      </w:pPr>
      <w:r w:rsidRPr="00A721AB">
        <w:rPr>
          <w:rFonts w:ascii="Arial" w:hAnsi="Arial" w:cs="Arial"/>
          <w:sz w:val="24"/>
          <w:szCs w:val="24"/>
        </w:rPr>
        <w:t>1</w:t>
      </w:r>
      <w:r w:rsidR="007E476E">
        <w:rPr>
          <w:rFonts w:ascii="Arial" w:hAnsi="Arial" w:cs="Arial"/>
          <w:sz w:val="24"/>
          <w:szCs w:val="24"/>
        </w:rPr>
        <w:t>7</w:t>
      </w:r>
      <w:r w:rsidRPr="00A721AB">
        <w:rPr>
          <w:rFonts w:ascii="Arial" w:hAnsi="Arial" w:cs="Arial"/>
          <w:sz w:val="24"/>
          <w:szCs w:val="24"/>
        </w:rPr>
        <w:t>.</w:t>
      </w:r>
      <w:r w:rsidR="00546BFE">
        <w:rPr>
          <w:rFonts w:ascii="Arial" w:hAnsi="Arial" w:cs="Arial"/>
          <w:sz w:val="24"/>
          <w:szCs w:val="24"/>
        </w:rPr>
        <w:t>2</w:t>
      </w:r>
      <w:r w:rsidRPr="00A721AB">
        <w:rPr>
          <w:rFonts w:ascii="Arial" w:hAnsi="Arial" w:cs="Arial"/>
          <w:sz w:val="24"/>
          <w:szCs w:val="24"/>
        </w:rPr>
        <w:t>. Prin încheierea contractului de concesiune, toate condițiile impuse prin prezentul caiet de sarcini se considera însușite si acceptate, atât de către concedent, cât și de către concesionar.</w:t>
      </w:r>
    </w:p>
    <w:p w:rsidR="00A721AB" w:rsidRPr="00A721AB" w:rsidRDefault="00A721AB" w:rsidP="00A721AB">
      <w:pPr>
        <w:jc w:val="both"/>
        <w:rPr>
          <w:rFonts w:ascii="Arial" w:hAnsi="Arial" w:cs="Arial"/>
          <w:sz w:val="24"/>
          <w:szCs w:val="24"/>
        </w:rPr>
      </w:pPr>
      <w:r w:rsidRPr="00A721AB">
        <w:rPr>
          <w:rFonts w:ascii="Arial" w:hAnsi="Arial" w:cs="Arial"/>
          <w:sz w:val="24"/>
          <w:szCs w:val="24"/>
        </w:rPr>
        <w:t>1</w:t>
      </w:r>
      <w:r w:rsidR="007E476E">
        <w:rPr>
          <w:rFonts w:ascii="Arial" w:hAnsi="Arial" w:cs="Arial"/>
          <w:sz w:val="24"/>
          <w:szCs w:val="24"/>
        </w:rPr>
        <w:t>7</w:t>
      </w:r>
      <w:r w:rsidRPr="00A721AB">
        <w:rPr>
          <w:rFonts w:ascii="Arial" w:hAnsi="Arial" w:cs="Arial"/>
          <w:sz w:val="24"/>
          <w:szCs w:val="24"/>
        </w:rPr>
        <w:t>.</w:t>
      </w:r>
      <w:r w:rsidR="00546BFE">
        <w:rPr>
          <w:rFonts w:ascii="Arial" w:hAnsi="Arial" w:cs="Arial"/>
          <w:sz w:val="24"/>
          <w:szCs w:val="24"/>
        </w:rPr>
        <w:t>3</w:t>
      </w:r>
      <w:r w:rsidRPr="00A721AB">
        <w:rPr>
          <w:rFonts w:ascii="Arial" w:hAnsi="Arial" w:cs="Arial"/>
          <w:sz w:val="24"/>
          <w:szCs w:val="24"/>
        </w:rPr>
        <w:t xml:space="preserve">. Prezentul caiet de sarcini, împreună cu procesul-verbal de predare-primire </w:t>
      </w:r>
      <w:proofErr w:type="gramStart"/>
      <w:r w:rsidRPr="00A721AB">
        <w:rPr>
          <w:rFonts w:ascii="Arial" w:hAnsi="Arial" w:cs="Arial"/>
          <w:sz w:val="24"/>
          <w:szCs w:val="24"/>
        </w:rPr>
        <w:t>a</w:t>
      </w:r>
      <w:proofErr w:type="gramEnd"/>
      <w:r w:rsidRPr="00A721AB">
        <w:rPr>
          <w:rFonts w:ascii="Arial" w:hAnsi="Arial" w:cs="Arial"/>
          <w:sz w:val="24"/>
          <w:szCs w:val="24"/>
        </w:rPr>
        <w:t xml:space="preserve"> </w:t>
      </w:r>
      <w:r w:rsidR="007E476E">
        <w:rPr>
          <w:rFonts w:ascii="Arial" w:hAnsi="Arial" w:cs="Arial"/>
          <w:sz w:val="24"/>
          <w:szCs w:val="24"/>
        </w:rPr>
        <w:t>imobilelor</w:t>
      </w:r>
      <w:r w:rsidRPr="00A721AB">
        <w:rPr>
          <w:rFonts w:ascii="Arial" w:hAnsi="Arial" w:cs="Arial"/>
          <w:sz w:val="24"/>
          <w:szCs w:val="24"/>
        </w:rPr>
        <w:t>i, se vor constitui anexe la contractul de concesiune si vor face parte integrantă din acesta.</w:t>
      </w:r>
    </w:p>
    <w:p w:rsidR="00A721AB" w:rsidRPr="00A721AB" w:rsidRDefault="00A721AB" w:rsidP="00A721AB">
      <w:pPr>
        <w:jc w:val="both"/>
        <w:rPr>
          <w:rFonts w:ascii="Arial" w:hAnsi="Arial" w:cs="Arial"/>
          <w:sz w:val="24"/>
          <w:szCs w:val="24"/>
        </w:rPr>
      </w:pPr>
      <w:r w:rsidRPr="00A721AB">
        <w:rPr>
          <w:rFonts w:ascii="Arial" w:hAnsi="Arial" w:cs="Arial"/>
          <w:sz w:val="24"/>
          <w:szCs w:val="24"/>
        </w:rPr>
        <w:t>1</w:t>
      </w:r>
      <w:r w:rsidR="007E476E">
        <w:rPr>
          <w:rFonts w:ascii="Arial" w:hAnsi="Arial" w:cs="Arial"/>
          <w:sz w:val="24"/>
          <w:szCs w:val="24"/>
        </w:rPr>
        <w:t>7</w:t>
      </w:r>
      <w:r w:rsidRPr="00A721AB">
        <w:rPr>
          <w:rFonts w:ascii="Arial" w:hAnsi="Arial" w:cs="Arial"/>
          <w:sz w:val="24"/>
          <w:szCs w:val="24"/>
        </w:rPr>
        <w:t>.</w:t>
      </w:r>
      <w:r w:rsidR="00546BFE">
        <w:rPr>
          <w:rFonts w:ascii="Arial" w:hAnsi="Arial" w:cs="Arial"/>
          <w:sz w:val="24"/>
          <w:szCs w:val="24"/>
        </w:rPr>
        <w:t>4</w:t>
      </w:r>
      <w:r w:rsidRPr="00A721AB">
        <w:rPr>
          <w:rFonts w:ascii="Arial" w:hAnsi="Arial" w:cs="Arial"/>
          <w:sz w:val="24"/>
          <w:szCs w:val="24"/>
        </w:rPr>
        <w:t>.Concesionarul este obligat de a asigura pe perioada concesionarii continuitatea activității in scopul căreia a</w:t>
      </w:r>
      <w:r w:rsidR="007E476E">
        <w:rPr>
          <w:rFonts w:ascii="Arial" w:hAnsi="Arial" w:cs="Arial"/>
          <w:sz w:val="24"/>
          <w:szCs w:val="24"/>
        </w:rPr>
        <w:t>u</w:t>
      </w:r>
      <w:r w:rsidRPr="00A721AB">
        <w:rPr>
          <w:rFonts w:ascii="Arial" w:hAnsi="Arial" w:cs="Arial"/>
          <w:sz w:val="24"/>
          <w:szCs w:val="24"/>
        </w:rPr>
        <w:t xml:space="preserve"> fost concesionat</w:t>
      </w:r>
      <w:r w:rsidR="007E476E">
        <w:rPr>
          <w:rFonts w:ascii="Arial" w:hAnsi="Arial" w:cs="Arial"/>
          <w:sz w:val="24"/>
          <w:szCs w:val="24"/>
        </w:rPr>
        <w:t>e</w:t>
      </w:r>
      <w:r w:rsidRPr="00A721AB">
        <w:rPr>
          <w:rFonts w:ascii="Arial" w:hAnsi="Arial" w:cs="Arial"/>
          <w:sz w:val="24"/>
          <w:szCs w:val="24"/>
        </w:rPr>
        <w:t xml:space="preserve"> </w:t>
      </w:r>
      <w:r w:rsidR="007E476E" w:rsidRPr="007E476E">
        <w:rPr>
          <w:rFonts w:ascii="Arial" w:hAnsi="Arial" w:cs="Arial"/>
          <w:sz w:val="24"/>
          <w:szCs w:val="24"/>
        </w:rPr>
        <w:t xml:space="preserve">imobilele A1.1-C.F.39.978-C1 si A1.2-C.F.39.978-C2 </w:t>
      </w:r>
      <w:r w:rsidR="00D308FC">
        <w:rPr>
          <w:rFonts w:ascii="Arial" w:hAnsi="Arial" w:cs="Arial"/>
          <w:sz w:val="24"/>
          <w:szCs w:val="24"/>
        </w:rPr>
        <w:t>din comuna</w:t>
      </w:r>
      <w:r w:rsidR="007E476E" w:rsidRPr="007E476E">
        <w:rPr>
          <w:rFonts w:ascii="Arial" w:hAnsi="Arial" w:cs="Arial"/>
          <w:sz w:val="24"/>
          <w:szCs w:val="24"/>
        </w:rPr>
        <w:t xml:space="preserve"> Dumbraveni,</w:t>
      </w:r>
      <w:r w:rsidR="007E476E">
        <w:rPr>
          <w:rFonts w:ascii="Arial" w:hAnsi="Arial" w:cs="Arial"/>
          <w:sz w:val="24"/>
          <w:szCs w:val="24"/>
        </w:rPr>
        <w:t xml:space="preserve"> </w:t>
      </w:r>
      <w:r w:rsidR="007E476E" w:rsidRPr="007E476E">
        <w:rPr>
          <w:rFonts w:ascii="Arial" w:hAnsi="Arial" w:cs="Arial"/>
          <w:sz w:val="24"/>
          <w:szCs w:val="24"/>
        </w:rPr>
        <w:t>judetul Suceava</w:t>
      </w:r>
      <w:r w:rsidR="007E476E">
        <w:rPr>
          <w:rFonts w:ascii="Arial" w:hAnsi="Arial" w:cs="Arial"/>
          <w:sz w:val="24"/>
          <w:szCs w:val="24"/>
        </w:rPr>
        <w:t>, respectiv</w:t>
      </w:r>
      <w:r w:rsidR="007E476E" w:rsidRPr="007E476E">
        <w:rPr>
          <w:rFonts w:ascii="Arial" w:hAnsi="Arial" w:cs="Arial"/>
          <w:sz w:val="24"/>
          <w:szCs w:val="24"/>
        </w:rPr>
        <w:t xml:space="preserve"> cu scopul desfasurarii a</w:t>
      </w:r>
      <w:r w:rsidR="007E476E">
        <w:rPr>
          <w:rFonts w:ascii="Arial" w:hAnsi="Arial" w:cs="Arial"/>
          <w:sz w:val="24"/>
          <w:szCs w:val="24"/>
        </w:rPr>
        <w:t>ctivitatii de servicii medicale</w:t>
      </w:r>
      <w:r w:rsidRPr="00A721AB">
        <w:rPr>
          <w:rFonts w:ascii="Arial" w:hAnsi="Arial" w:cs="Arial"/>
          <w:sz w:val="24"/>
          <w:szCs w:val="24"/>
        </w:rPr>
        <w:t>.</w:t>
      </w:r>
    </w:p>
    <w:p w:rsidR="00A721AB" w:rsidRPr="00A721AB" w:rsidRDefault="00A721AB" w:rsidP="00A721AB">
      <w:pPr>
        <w:jc w:val="both"/>
        <w:rPr>
          <w:rFonts w:ascii="Arial" w:hAnsi="Arial" w:cs="Arial"/>
          <w:sz w:val="24"/>
          <w:szCs w:val="24"/>
        </w:rPr>
      </w:pPr>
      <w:r w:rsidRPr="00A721AB">
        <w:rPr>
          <w:rFonts w:ascii="Arial" w:hAnsi="Arial" w:cs="Arial"/>
          <w:sz w:val="24"/>
          <w:szCs w:val="24"/>
        </w:rPr>
        <w:t>1</w:t>
      </w:r>
      <w:r w:rsidR="004468DA">
        <w:rPr>
          <w:rFonts w:ascii="Arial" w:hAnsi="Arial" w:cs="Arial"/>
          <w:sz w:val="24"/>
          <w:szCs w:val="24"/>
        </w:rPr>
        <w:t>7</w:t>
      </w:r>
      <w:r w:rsidRPr="00A721AB">
        <w:rPr>
          <w:rFonts w:ascii="Arial" w:hAnsi="Arial" w:cs="Arial"/>
          <w:sz w:val="24"/>
          <w:szCs w:val="24"/>
        </w:rPr>
        <w:t>.</w:t>
      </w:r>
      <w:r w:rsidR="00546BFE">
        <w:rPr>
          <w:rFonts w:ascii="Arial" w:hAnsi="Arial" w:cs="Arial"/>
          <w:sz w:val="24"/>
          <w:szCs w:val="24"/>
        </w:rPr>
        <w:t>5</w:t>
      </w:r>
      <w:proofErr w:type="gramStart"/>
      <w:r w:rsidRPr="00A721AB">
        <w:rPr>
          <w:rFonts w:ascii="Arial" w:hAnsi="Arial" w:cs="Arial"/>
          <w:sz w:val="24"/>
          <w:szCs w:val="24"/>
        </w:rPr>
        <w:t>.Concedentul</w:t>
      </w:r>
      <w:proofErr w:type="gramEnd"/>
      <w:r w:rsidRPr="00A721AB">
        <w:rPr>
          <w:rFonts w:ascii="Arial" w:hAnsi="Arial" w:cs="Arial"/>
          <w:sz w:val="24"/>
          <w:szCs w:val="24"/>
        </w:rPr>
        <w:t xml:space="preserve"> are dreptul ca, prin împuterniciții săi, să urmărească confirmarea păstrării destinației concesiunii conform contractului de concesionare.</w:t>
      </w:r>
    </w:p>
    <w:p w:rsidR="00A721AB" w:rsidRPr="00A721AB" w:rsidRDefault="00A721AB" w:rsidP="00A721AB">
      <w:pPr>
        <w:jc w:val="both"/>
        <w:rPr>
          <w:rFonts w:ascii="Arial" w:hAnsi="Arial" w:cs="Arial"/>
          <w:sz w:val="24"/>
          <w:szCs w:val="24"/>
        </w:rPr>
      </w:pPr>
      <w:r w:rsidRPr="00A721AB">
        <w:rPr>
          <w:rFonts w:ascii="Arial" w:hAnsi="Arial" w:cs="Arial"/>
          <w:sz w:val="24"/>
          <w:szCs w:val="24"/>
        </w:rPr>
        <w:t>1</w:t>
      </w:r>
      <w:r w:rsidR="004468DA">
        <w:rPr>
          <w:rFonts w:ascii="Arial" w:hAnsi="Arial" w:cs="Arial"/>
          <w:sz w:val="24"/>
          <w:szCs w:val="24"/>
        </w:rPr>
        <w:t>7</w:t>
      </w:r>
      <w:r w:rsidRPr="00A721AB">
        <w:rPr>
          <w:rFonts w:ascii="Arial" w:hAnsi="Arial" w:cs="Arial"/>
          <w:sz w:val="24"/>
          <w:szCs w:val="24"/>
        </w:rPr>
        <w:t>.</w:t>
      </w:r>
      <w:r w:rsidR="00546BFE">
        <w:rPr>
          <w:rFonts w:ascii="Arial" w:hAnsi="Arial" w:cs="Arial"/>
          <w:sz w:val="24"/>
          <w:szCs w:val="24"/>
        </w:rPr>
        <w:t>6</w:t>
      </w:r>
      <w:proofErr w:type="gramStart"/>
      <w:r w:rsidRPr="00A721AB">
        <w:rPr>
          <w:rFonts w:ascii="Arial" w:hAnsi="Arial" w:cs="Arial"/>
          <w:sz w:val="24"/>
          <w:szCs w:val="24"/>
        </w:rPr>
        <w:t>.Caietul</w:t>
      </w:r>
      <w:proofErr w:type="gramEnd"/>
      <w:r w:rsidRPr="00A721AB">
        <w:rPr>
          <w:rFonts w:ascii="Arial" w:hAnsi="Arial" w:cs="Arial"/>
          <w:sz w:val="24"/>
          <w:szCs w:val="24"/>
        </w:rPr>
        <w:t xml:space="preserve"> de sarcini, inclusiv toate documentele necesare licitației se pun la dispoziția solicitantului contra cost, in valoare de 500 lei.</w:t>
      </w:r>
    </w:p>
    <w:p w:rsidR="00A721AB" w:rsidRPr="00A721AB" w:rsidRDefault="00A721AB" w:rsidP="00A721AB">
      <w:pPr>
        <w:jc w:val="both"/>
        <w:rPr>
          <w:rFonts w:ascii="Arial" w:hAnsi="Arial" w:cs="Arial"/>
          <w:sz w:val="24"/>
          <w:szCs w:val="24"/>
        </w:rPr>
      </w:pPr>
      <w:r w:rsidRPr="00A721AB">
        <w:rPr>
          <w:rFonts w:ascii="Arial" w:hAnsi="Arial" w:cs="Arial"/>
          <w:sz w:val="24"/>
          <w:szCs w:val="24"/>
        </w:rPr>
        <w:t>1</w:t>
      </w:r>
      <w:r w:rsidR="004468DA">
        <w:rPr>
          <w:rFonts w:ascii="Arial" w:hAnsi="Arial" w:cs="Arial"/>
          <w:sz w:val="24"/>
          <w:szCs w:val="24"/>
        </w:rPr>
        <w:t>7</w:t>
      </w:r>
      <w:r w:rsidRPr="00A721AB">
        <w:rPr>
          <w:rFonts w:ascii="Arial" w:hAnsi="Arial" w:cs="Arial"/>
          <w:sz w:val="24"/>
          <w:szCs w:val="24"/>
        </w:rPr>
        <w:t>.</w:t>
      </w:r>
      <w:r w:rsidR="00546BFE">
        <w:rPr>
          <w:rFonts w:ascii="Arial" w:hAnsi="Arial" w:cs="Arial"/>
          <w:sz w:val="24"/>
          <w:szCs w:val="24"/>
        </w:rPr>
        <w:t>7</w:t>
      </w:r>
      <w:proofErr w:type="gramStart"/>
      <w:r w:rsidRPr="00A721AB">
        <w:rPr>
          <w:rFonts w:ascii="Arial" w:hAnsi="Arial" w:cs="Arial"/>
          <w:sz w:val="24"/>
          <w:szCs w:val="24"/>
        </w:rPr>
        <w:t>.Participarea</w:t>
      </w:r>
      <w:proofErr w:type="gramEnd"/>
      <w:r w:rsidRPr="00A721AB">
        <w:rPr>
          <w:rFonts w:ascii="Arial" w:hAnsi="Arial" w:cs="Arial"/>
          <w:sz w:val="24"/>
          <w:szCs w:val="24"/>
        </w:rPr>
        <w:t xml:space="preserve"> la licitație a ofertanților este condiționată de achitarea integrala a debitelor pe care le au fata de bugetul local, achitarea documentației de licitație si a garanției de participare in conformitate cu Codului Administrativ (cuantumul garanției de participare la licitație va fi stabilit astfel încât sa asigure plata pentru redevența datorata in primul an de concesiune - 10%).</w:t>
      </w:r>
    </w:p>
    <w:p w:rsidR="00A721AB" w:rsidRPr="00A721AB" w:rsidRDefault="00A721AB" w:rsidP="00A721AB">
      <w:pPr>
        <w:jc w:val="both"/>
        <w:rPr>
          <w:rFonts w:ascii="Arial" w:hAnsi="Arial" w:cs="Arial"/>
          <w:sz w:val="24"/>
          <w:szCs w:val="24"/>
        </w:rPr>
      </w:pPr>
      <w:r w:rsidRPr="00A721AB">
        <w:rPr>
          <w:rFonts w:ascii="Arial" w:hAnsi="Arial" w:cs="Arial"/>
          <w:sz w:val="24"/>
          <w:szCs w:val="24"/>
        </w:rPr>
        <w:t>1</w:t>
      </w:r>
      <w:r w:rsidR="004468DA">
        <w:rPr>
          <w:rFonts w:ascii="Arial" w:hAnsi="Arial" w:cs="Arial"/>
          <w:sz w:val="24"/>
          <w:szCs w:val="24"/>
        </w:rPr>
        <w:t>7</w:t>
      </w:r>
      <w:r w:rsidRPr="00A721AB">
        <w:rPr>
          <w:rFonts w:ascii="Arial" w:hAnsi="Arial" w:cs="Arial"/>
          <w:sz w:val="24"/>
          <w:szCs w:val="24"/>
        </w:rPr>
        <w:t>.</w:t>
      </w:r>
      <w:r w:rsidR="00546BFE">
        <w:rPr>
          <w:rFonts w:ascii="Arial" w:hAnsi="Arial" w:cs="Arial"/>
          <w:sz w:val="24"/>
          <w:szCs w:val="24"/>
        </w:rPr>
        <w:t>8</w:t>
      </w:r>
      <w:proofErr w:type="gramStart"/>
      <w:r w:rsidRPr="00A721AB">
        <w:rPr>
          <w:rFonts w:ascii="Arial" w:hAnsi="Arial" w:cs="Arial"/>
          <w:sz w:val="24"/>
          <w:szCs w:val="24"/>
        </w:rPr>
        <w:t>.Nu</w:t>
      </w:r>
      <w:proofErr w:type="gramEnd"/>
      <w:r w:rsidRPr="00A721AB">
        <w:rPr>
          <w:rFonts w:ascii="Arial" w:hAnsi="Arial" w:cs="Arial"/>
          <w:sz w:val="24"/>
          <w:szCs w:val="24"/>
        </w:rPr>
        <w:t xml:space="preserve"> vor participa la licitație persoanele juridice care:</w:t>
      </w:r>
    </w:p>
    <w:p w:rsidR="00A721AB" w:rsidRPr="00A721AB" w:rsidRDefault="00A721AB" w:rsidP="00A721AB">
      <w:pPr>
        <w:jc w:val="both"/>
        <w:rPr>
          <w:rFonts w:ascii="Arial" w:hAnsi="Arial" w:cs="Arial"/>
          <w:sz w:val="24"/>
          <w:szCs w:val="24"/>
        </w:rPr>
      </w:pPr>
      <w:r w:rsidRPr="00A721AB">
        <w:rPr>
          <w:rFonts w:ascii="Arial" w:hAnsi="Arial" w:cs="Arial"/>
          <w:sz w:val="24"/>
          <w:szCs w:val="24"/>
        </w:rPr>
        <w:t>•</w:t>
      </w:r>
      <w:r w:rsidRPr="00A721AB">
        <w:rPr>
          <w:rFonts w:ascii="Arial" w:hAnsi="Arial" w:cs="Arial"/>
          <w:sz w:val="24"/>
          <w:szCs w:val="24"/>
        </w:rPr>
        <w:tab/>
      </w:r>
      <w:proofErr w:type="gramStart"/>
      <w:r w:rsidRPr="00A721AB">
        <w:rPr>
          <w:rFonts w:ascii="Arial" w:hAnsi="Arial" w:cs="Arial"/>
          <w:sz w:val="24"/>
          <w:szCs w:val="24"/>
        </w:rPr>
        <w:t>au</w:t>
      </w:r>
      <w:proofErr w:type="gramEnd"/>
      <w:r w:rsidRPr="00A721AB">
        <w:rPr>
          <w:rFonts w:ascii="Arial" w:hAnsi="Arial" w:cs="Arial"/>
          <w:sz w:val="24"/>
          <w:szCs w:val="24"/>
        </w:rPr>
        <w:t xml:space="preserve"> debite la bugetul consolidat de stat;</w:t>
      </w:r>
    </w:p>
    <w:p w:rsidR="00A721AB" w:rsidRPr="00A721AB" w:rsidRDefault="00A721AB" w:rsidP="00A721AB">
      <w:pPr>
        <w:jc w:val="both"/>
        <w:rPr>
          <w:rFonts w:ascii="Arial" w:hAnsi="Arial" w:cs="Arial"/>
          <w:sz w:val="24"/>
          <w:szCs w:val="24"/>
        </w:rPr>
      </w:pPr>
      <w:r w:rsidRPr="00A721AB">
        <w:rPr>
          <w:rFonts w:ascii="Arial" w:hAnsi="Arial" w:cs="Arial"/>
          <w:sz w:val="24"/>
          <w:szCs w:val="24"/>
        </w:rPr>
        <w:t>•</w:t>
      </w:r>
      <w:r w:rsidRPr="00A721AB">
        <w:rPr>
          <w:rFonts w:ascii="Arial" w:hAnsi="Arial" w:cs="Arial"/>
          <w:sz w:val="24"/>
          <w:szCs w:val="24"/>
        </w:rPr>
        <w:tab/>
      </w:r>
      <w:proofErr w:type="gramStart"/>
      <w:r w:rsidRPr="00A721AB">
        <w:rPr>
          <w:rFonts w:ascii="Arial" w:hAnsi="Arial" w:cs="Arial"/>
          <w:sz w:val="24"/>
          <w:szCs w:val="24"/>
        </w:rPr>
        <w:t>au</w:t>
      </w:r>
      <w:proofErr w:type="gramEnd"/>
      <w:r w:rsidRPr="00A721AB">
        <w:rPr>
          <w:rFonts w:ascii="Arial" w:hAnsi="Arial" w:cs="Arial"/>
          <w:sz w:val="24"/>
          <w:szCs w:val="24"/>
        </w:rPr>
        <w:t xml:space="preserve"> debite față de bugetul local;â</w:t>
      </w:r>
    </w:p>
    <w:p w:rsidR="00A721AB" w:rsidRPr="00A721AB" w:rsidRDefault="00A721AB" w:rsidP="00A721AB">
      <w:pPr>
        <w:jc w:val="both"/>
        <w:rPr>
          <w:rFonts w:ascii="Arial" w:hAnsi="Arial" w:cs="Arial"/>
          <w:sz w:val="24"/>
          <w:szCs w:val="24"/>
        </w:rPr>
      </w:pPr>
      <w:r w:rsidRPr="00A721AB">
        <w:rPr>
          <w:rFonts w:ascii="Arial" w:hAnsi="Arial" w:cs="Arial"/>
          <w:sz w:val="24"/>
          <w:szCs w:val="24"/>
        </w:rPr>
        <w:lastRenderedPageBreak/>
        <w:t>•</w:t>
      </w:r>
      <w:r w:rsidRPr="00A721AB">
        <w:rPr>
          <w:rFonts w:ascii="Arial" w:hAnsi="Arial" w:cs="Arial"/>
          <w:sz w:val="24"/>
          <w:szCs w:val="24"/>
        </w:rPr>
        <w:tab/>
      </w:r>
      <w:proofErr w:type="gramStart"/>
      <w:r w:rsidRPr="00A721AB">
        <w:rPr>
          <w:rFonts w:ascii="Arial" w:hAnsi="Arial" w:cs="Arial"/>
          <w:sz w:val="24"/>
          <w:szCs w:val="24"/>
        </w:rPr>
        <w:t>au</w:t>
      </w:r>
      <w:proofErr w:type="gramEnd"/>
      <w:r w:rsidRPr="00A721AB">
        <w:rPr>
          <w:rFonts w:ascii="Arial" w:hAnsi="Arial" w:cs="Arial"/>
          <w:sz w:val="24"/>
          <w:szCs w:val="24"/>
        </w:rPr>
        <w:t xml:space="preserve"> fost adjudecatari ai unei licitații anterioare și nu au încheiat din culpa acestora contract cu Comuna </w:t>
      </w:r>
      <w:r w:rsidR="004468DA">
        <w:rPr>
          <w:rFonts w:ascii="Arial" w:hAnsi="Arial" w:cs="Arial"/>
          <w:sz w:val="24"/>
          <w:szCs w:val="24"/>
        </w:rPr>
        <w:t>Dumbraveni</w:t>
      </w:r>
      <w:r w:rsidRPr="00A721AB">
        <w:rPr>
          <w:rFonts w:ascii="Arial" w:hAnsi="Arial" w:cs="Arial"/>
          <w:sz w:val="24"/>
          <w:szCs w:val="24"/>
        </w:rPr>
        <w:t>;</w:t>
      </w:r>
    </w:p>
    <w:p w:rsidR="00A721AB" w:rsidRPr="00A721AB" w:rsidRDefault="00A721AB" w:rsidP="00A721AB">
      <w:pPr>
        <w:jc w:val="both"/>
        <w:rPr>
          <w:rFonts w:ascii="Arial" w:hAnsi="Arial" w:cs="Arial"/>
          <w:sz w:val="24"/>
          <w:szCs w:val="24"/>
        </w:rPr>
      </w:pPr>
      <w:r w:rsidRPr="00A721AB">
        <w:rPr>
          <w:rFonts w:ascii="Arial" w:hAnsi="Arial" w:cs="Arial"/>
          <w:sz w:val="24"/>
          <w:szCs w:val="24"/>
        </w:rPr>
        <w:t>•</w:t>
      </w:r>
      <w:r w:rsidRPr="00A721AB">
        <w:rPr>
          <w:rFonts w:ascii="Arial" w:hAnsi="Arial" w:cs="Arial"/>
          <w:sz w:val="24"/>
          <w:szCs w:val="24"/>
        </w:rPr>
        <w:tab/>
      </w:r>
      <w:proofErr w:type="gramStart"/>
      <w:r w:rsidRPr="00A721AB">
        <w:rPr>
          <w:rFonts w:ascii="Arial" w:hAnsi="Arial" w:cs="Arial"/>
          <w:sz w:val="24"/>
          <w:szCs w:val="24"/>
        </w:rPr>
        <w:t>sunt</w:t>
      </w:r>
      <w:proofErr w:type="gramEnd"/>
      <w:r w:rsidRPr="00A721AB">
        <w:rPr>
          <w:rFonts w:ascii="Arial" w:hAnsi="Arial" w:cs="Arial"/>
          <w:sz w:val="24"/>
          <w:szCs w:val="24"/>
        </w:rPr>
        <w:t xml:space="preserve"> în procedură de faliment;</w:t>
      </w:r>
    </w:p>
    <w:p w:rsidR="00A721AB" w:rsidRPr="00A721AB" w:rsidRDefault="00A721AB" w:rsidP="00A721AB">
      <w:pPr>
        <w:jc w:val="both"/>
        <w:rPr>
          <w:rFonts w:ascii="Arial" w:hAnsi="Arial" w:cs="Arial"/>
          <w:sz w:val="24"/>
          <w:szCs w:val="24"/>
        </w:rPr>
      </w:pPr>
      <w:r w:rsidRPr="00A721AB">
        <w:rPr>
          <w:rFonts w:ascii="Arial" w:hAnsi="Arial" w:cs="Arial"/>
          <w:sz w:val="24"/>
          <w:szCs w:val="24"/>
        </w:rPr>
        <w:t>•</w:t>
      </w:r>
      <w:r w:rsidRPr="00A721AB">
        <w:rPr>
          <w:rFonts w:ascii="Arial" w:hAnsi="Arial" w:cs="Arial"/>
          <w:sz w:val="24"/>
          <w:szCs w:val="24"/>
        </w:rPr>
        <w:tab/>
      </w:r>
      <w:proofErr w:type="gramStart"/>
      <w:r w:rsidRPr="00A721AB">
        <w:rPr>
          <w:rFonts w:ascii="Arial" w:hAnsi="Arial" w:cs="Arial"/>
          <w:sz w:val="24"/>
          <w:szCs w:val="24"/>
        </w:rPr>
        <w:t>sunt</w:t>
      </w:r>
      <w:proofErr w:type="gramEnd"/>
      <w:r w:rsidRPr="00A721AB">
        <w:rPr>
          <w:rFonts w:ascii="Arial" w:hAnsi="Arial" w:cs="Arial"/>
          <w:sz w:val="24"/>
          <w:szCs w:val="24"/>
        </w:rPr>
        <w:t xml:space="preserve"> supuse procedurii de reorganizare judiciară</w:t>
      </w:r>
    </w:p>
    <w:p w:rsidR="00A721AB" w:rsidRPr="00A721AB" w:rsidRDefault="00A721AB" w:rsidP="00A721AB">
      <w:pPr>
        <w:jc w:val="both"/>
        <w:rPr>
          <w:rFonts w:ascii="Arial" w:hAnsi="Arial" w:cs="Arial"/>
          <w:sz w:val="24"/>
          <w:szCs w:val="24"/>
        </w:rPr>
      </w:pPr>
      <w:r w:rsidRPr="00A721AB">
        <w:rPr>
          <w:rFonts w:ascii="Arial" w:hAnsi="Arial" w:cs="Arial"/>
          <w:sz w:val="24"/>
          <w:szCs w:val="24"/>
        </w:rPr>
        <w:t>1</w:t>
      </w:r>
      <w:r w:rsidR="004468DA">
        <w:rPr>
          <w:rFonts w:ascii="Arial" w:hAnsi="Arial" w:cs="Arial"/>
          <w:sz w:val="24"/>
          <w:szCs w:val="24"/>
        </w:rPr>
        <w:t>7</w:t>
      </w:r>
      <w:r w:rsidRPr="00A721AB">
        <w:rPr>
          <w:rFonts w:ascii="Arial" w:hAnsi="Arial" w:cs="Arial"/>
          <w:sz w:val="24"/>
          <w:szCs w:val="24"/>
        </w:rPr>
        <w:t>.</w:t>
      </w:r>
      <w:r w:rsidR="00546BFE">
        <w:rPr>
          <w:rFonts w:ascii="Arial" w:hAnsi="Arial" w:cs="Arial"/>
          <w:sz w:val="24"/>
          <w:szCs w:val="24"/>
        </w:rPr>
        <w:t>9</w:t>
      </w:r>
      <w:r w:rsidR="004468DA">
        <w:rPr>
          <w:rFonts w:ascii="Arial" w:hAnsi="Arial" w:cs="Arial"/>
          <w:sz w:val="24"/>
          <w:szCs w:val="24"/>
        </w:rPr>
        <w:t xml:space="preserve"> </w:t>
      </w:r>
      <w:r w:rsidRPr="00A721AB">
        <w:rPr>
          <w:rFonts w:ascii="Arial" w:hAnsi="Arial" w:cs="Arial"/>
          <w:sz w:val="24"/>
          <w:szCs w:val="24"/>
        </w:rPr>
        <w:t xml:space="preserve">Daca din diferite motive, licitația se amână, se revoca sau se anulează, decizia de amânare, revocare sau anulare nu poate fi atacata de ofertanți, daca ofertele nu au fost deschise.Ofertanților li se va înapoia in termen de 15 zile garanția de participare la licitație, pe baza unei cereri scrise si înregistrate la Primăria comunei </w:t>
      </w:r>
      <w:r w:rsidR="004468DA">
        <w:rPr>
          <w:rFonts w:ascii="Arial" w:hAnsi="Arial" w:cs="Arial"/>
          <w:sz w:val="24"/>
          <w:szCs w:val="24"/>
        </w:rPr>
        <w:t>Dumbraveni</w:t>
      </w:r>
      <w:r w:rsidRPr="00A721AB">
        <w:rPr>
          <w:rFonts w:ascii="Arial" w:hAnsi="Arial" w:cs="Arial"/>
          <w:sz w:val="24"/>
          <w:szCs w:val="24"/>
        </w:rPr>
        <w:t>, județul Suceava.</w:t>
      </w:r>
    </w:p>
    <w:p w:rsidR="00B02138" w:rsidRPr="00B02138" w:rsidRDefault="00546BFE" w:rsidP="00B02138">
      <w:pPr>
        <w:jc w:val="both"/>
        <w:rPr>
          <w:rFonts w:ascii="Arial" w:hAnsi="Arial" w:cs="Arial"/>
          <w:sz w:val="24"/>
          <w:szCs w:val="24"/>
        </w:rPr>
      </w:pPr>
      <w:r>
        <w:rPr>
          <w:rFonts w:ascii="Arial" w:hAnsi="Arial" w:cs="Arial"/>
          <w:sz w:val="24"/>
          <w:szCs w:val="24"/>
        </w:rPr>
        <w:t>17.10</w:t>
      </w:r>
      <w:r w:rsidR="00B02138" w:rsidRPr="00B02138">
        <w:rPr>
          <w:rFonts w:ascii="Arial" w:hAnsi="Arial" w:cs="Arial"/>
          <w:sz w:val="24"/>
          <w:szCs w:val="24"/>
        </w:rPr>
        <w:t xml:space="preserve"> </w:t>
      </w:r>
      <w:proofErr w:type="gramStart"/>
      <w:r w:rsidR="00B02138" w:rsidRPr="00B02138">
        <w:rPr>
          <w:rFonts w:ascii="Arial" w:hAnsi="Arial" w:cs="Arial"/>
          <w:sz w:val="24"/>
          <w:szCs w:val="24"/>
        </w:rPr>
        <w:t>Eventualele  contestatii</w:t>
      </w:r>
      <w:proofErr w:type="gramEnd"/>
      <w:r w:rsidR="00B02138" w:rsidRPr="00B02138">
        <w:rPr>
          <w:rFonts w:ascii="Arial" w:hAnsi="Arial" w:cs="Arial"/>
          <w:sz w:val="24"/>
          <w:szCs w:val="24"/>
        </w:rPr>
        <w:t xml:space="preserve">  cu privire la desfasurarea licitatiei publice  se vor depune</w:t>
      </w:r>
      <w:r w:rsidR="000A5B60">
        <w:rPr>
          <w:rFonts w:ascii="Arial" w:hAnsi="Arial" w:cs="Arial"/>
          <w:sz w:val="24"/>
          <w:szCs w:val="24"/>
        </w:rPr>
        <w:t xml:space="preserve"> </w:t>
      </w:r>
      <w:r w:rsidR="00B02138" w:rsidRPr="00B02138">
        <w:rPr>
          <w:rFonts w:ascii="Arial" w:hAnsi="Arial" w:cs="Arial"/>
          <w:sz w:val="24"/>
          <w:szCs w:val="24"/>
        </w:rPr>
        <w:t>la registratura Primariei Comunei Dumbraveni, judetul Suceava, in termen de 5  zile calculate  începand cu ziua comunicarii rezultatului  procedurii  de licitatie  de concesiune.</w:t>
      </w:r>
    </w:p>
    <w:p w:rsidR="00B02138" w:rsidRDefault="00B02138" w:rsidP="00B02138">
      <w:pPr>
        <w:jc w:val="both"/>
        <w:rPr>
          <w:rFonts w:ascii="Arial" w:hAnsi="Arial" w:cs="Arial"/>
          <w:sz w:val="24"/>
          <w:szCs w:val="24"/>
        </w:rPr>
      </w:pPr>
      <w:r w:rsidRPr="00B02138">
        <w:rPr>
          <w:rFonts w:ascii="Arial" w:hAnsi="Arial" w:cs="Arial"/>
          <w:sz w:val="24"/>
          <w:szCs w:val="24"/>
        </w:rPr>
        <w:t xml:space="preserve">Comisia </w:t>
      </w:r>
      <w:r w:rsidR="00375D9E" w:rsidRPr="00375D9E">
        <w:rPr>
          <w:rFonts w:ascii="Arial" w:hAnsi="Arial" w:cs="Arial"/>
          <w:sz w:val="24"/>
          <w:szCs w:val="24"/>
        </w:rPr>
        <w:t xml:space="preserve">de solutionare a contestatiilor </w:t>
      </w:r>
      <w:r w:rsidRPr="00B02138">
        <w:rPr>
          <w:rFonts w:ascii="Arial" w:hAnsi="Arial" w:cs="Arial"/>
          <w:sz w:val="24"/>
          <w:szCs w:val="24"/>
        </w:rPr>
        <w:t xml:space="preserve">va analiza si instrumenta </w:t>
      </w:r>
      <w:proofErr w:type="gramStart"/>
      <w:r w:rsidRPr="00B02138">
        <w:rPr>
          <w:rFonts w:ascii="Arial" w:hAnsi="Arial" w:cs="Arial"/>
          <w:sz w:val="24"/>
          <w:szCs w:val="24"/>
        </w:rPr>
        <w:t>contestatiile  în</w:t>
      </w:r>
      <w:proofErr w:type="gramEnd"/>
      <w:r w:rsidRPr="00B02138">
        <w:rPr>
          <w:rFonts w:ascii="Arial" w:hAnsi="Arial" w:cs="Arial"/>
          <w:sz w:val="24"/>
          <w:szCs w:val="24"/>
        </w:rPr>
        <w:t xml:space="preserve"> termen de maxim  10  zile de la data înregistrarii  lor.</w:t>
      </w:r>
    </w:p>
    <w:p w:rsidR="00B02138" w:rsidRPr="000A5B60" w:rsidRDefault="00546BFE" w:rsidP="00B02138">
      <w:pPr>
        <w:jc w:val="both"/>
        <w:rPr>
          <w:rFonts w:ascii="Arial" w:hAnsi="Arial" w:cs="Arial"/>
          <w:b/>
          <w:sz w:val="24"/>
          <w:szCs w:val="24"/>
        </w:rPr>
      </w:pPr>
      <w:r>
        <w:rPr>
          <w:rFonts w:ascii="Arial" w:hAnsi="Arial" w:cs="Arial"/>
          <w:b/>
          <w:sz w:val="24"/>
          <w:szCs w:val="24"/>
        </w:rPr>
        <w:t>CAP. XVIII</w:t>
      </w:r>
      <w:r w:rsidR="00B02138" w:rsidRPr="000A5B60">
        <w:rPr>
          <w:rFonts w:ascii="Arial" w:hAnsi="Arial" w:cs="Arial"/>
          <w:b/>
          <w:sz w:val="24"/>
          <w:szCs w:val="24"/>
        </w:rPr>
        <w:t xml:space="preserve">. </w:t>
      </w:r>
      <w:r w:rsidR="00A53511" w:rsidRPr="000A5B60">
        <w:rPr>
          <w:rFonts w:ascii="Arial" w:hAnsi="Arial" w:cs="Arial"/>
          <w:b/>
          <w:sz w:val="24"/>
          <w:szCs w:val="24"/>
        </w:rPr>
        <w:t xml:space="preserve">INCHEIEREA </w:t>
      </w:r>
      <w:proofErr w:type="gramStart"/>
      <w:r w:rsidR="00A53511" w:rsidRPr="000A5B60">
        <w:rPr>
          <w:rFonts w:ascii="Arial" w:hAnsi="Arial" w:cs="Arial"/>
          <w:b/>
          <w:sz w:val="24"/>
          <w:szCs w:val="24"/>
        </w:rPr>
        <w:t>CONTRACTULUI  DE</w:t>
      </w:r>
      <w:proofErr w:type="gramEnd"/>
      <w:r w:rsidR="00A53511" w:rsidRPr="000A5B60">
        <w:rPr>
          <w:rFonts w:ascii="Arial" w:hAnsi="Arial" w:cs="Arial"/>
          <w:b/>
          <w:sz w:val="24"/>
          <w:szCs w:val="24"/>
        </w:rPr>
        <w:t xml:space="preserve"> CONCESIUNE</w:t>
      </w:r>
    </w:p>
    <w:p w:rsidR="00B02138" w:rsidRPr="00B02138" w:rsidRDefault="00546BFE" w:rsidP="00B02138">
      <w:pPr>
        <w:jc w:val="both"/>
        <w:rPr>
          <w:rFonts w:ascii="Arial" w:hAnsi="Arial" w:cs="Arial"/>
          <w:sz w:val="24"/>
          <w:szCs w:val="24"/>
        </w:rPr>
      </w:pPr>
      <w:r>
        <w:rPr>
          <w:rFonts w:ascii="Arial" w:hAnsi="Arial" w:cs="Arial"/>
          <w:sz w:val="24"/>
          <w:szCs w:val="24"/>
        </w:rPr>
        <w:t>18</w:t>
      </w:r>
      <w:r w:rsidR="00B02138" w:rsidRPr="00B02138">
        <w:rPr>
          <w:rFonts w:ascii="Arial" w:hAnsi="Arial" w:cs="Arial"/>
          <w:sz w:val="24"/>
          <w:szCs w:val="24"/>
        </w:rPr>
        <w:t xml:space="preserve">.1. Contractul de </w:t>
      </w:r>
      <w:proofErr w:type="gramStart"/>
      <w:r w:rsidR="00B02138" w:rsidRPr="00B02138">
        <w:rPr>
          <w:rFonts w:ascii="Arial" w:hAnsi="Arial" w:cs="Arial"/>
          <w:sz w:val="24"/>
          <w:szCs w:val="24"/>
        </w:rPr>
        <w:t>concesiune  va</w:t>
      </w:r>
      <w:proofErr w:type="gramEnd"/>
      <w:r w:rsidR="00B02138" w:rsidRPr="00B02138">
        <w:rPr>
          <w:rFonts w:ascii="Arial" w:hAnsi="Arial" w:cs="Arial"/>
          <w:sz w:val="24"/>
          <w:szCs w:val="24"/>
        </w:rPr>
        <w:t xml:space="preserve"> fi încheiat în forma scrisă.</w:t>
      </w:r>
    </w:p>
    <w:p w:rsidR="00B02138" w:rsidRPr="00B02138" w:rsidRDefault="00546BFE" w:rsidP="00B02138">
      <w:pPr>
        <w:jc w:val="both"/>
        <w:rPr>
          <w:rFonts w:ascii="Arial" w:hAnsi="Arial" w:cs="Arial"/>
          <w:sz w:val="24"/>
          <w:szCs w:val="24"/>
        </w:rPr>
      </w:pPr>
      <w:r>
        <w:rPr>
          <w:rFonts w:ascii="Arial" w:hAnsi="Arial" w:cs="Arial"/>
          <w:sz w:val="24"/>
          <w:szCs w:val="24"/>
        </w:rPr>
        <w:t>18</w:t>
      </w:r>
      <w:r w:rsidR="00B02138" w:rsidRPr="00B02138">
        <w:rPr>
          <w:rFonts w:ascii="Arial" w:hAnsi="Arial" w:cs="Arial"/>
          <w:sz w:val="24"/>
          <w:szCs w:val="24"/>
        </w:rPr>
        <w:t xml:space="preserve">.2. Drepturile si îndatoririle partilor se stabilesc prin </w:t>
      </w:r>
      <w:proofErr w:type="gramStart"/>
      <w:r w:rsidR="00B02138" w:rsidRPr="00B02138">
        <w:rPr>
          <w:rFonts w:ascii="Arial" w:hAnsi="Arial" w:cs="Arial"/>
          <w:sz w:val="24"/>
          <w:szCs w:val="24"/>
        </w:rPr>
        <w:t>contractul  de</w:t>
      </w:r>
      <w:proofErr w:type="gramEnd"/>
      <w:r w:rsidR="00B02138" w:rsidRPr="00B02138">
        <w:rPr>
          <w:rFonts w:ascii="Arial" w:hAnsi="Arial" w:cs="Arial"/>
          <w:sz w:val="24"/>
          <w:szCs w:val="24"/>
        </w:rPr>
        <w:t xml:space="preserve"> concesiune.</w:t>
      </w:r>
    </w:p>
    <w:p w:rsidR="00B02138" w:rsidRPr="00B02138" w:rsidRDefault="00546BFE" w:rsidP="00B02138">
      <w:pPr>
        <w:jc w:val="both"/>
        <w:rPr>
          <w:rFonts w:ascii="Arial" w:hAnsi="Arial" w:cs="Arial"/>
          <w:sz w:val="24"/>
          <w:szCs w:val="24"/>
        </w:rPr>
      </w:pPr>
      <w:r>
        <w:rPr>
          <w:rFonts w:ascii="Arial" w:hAnsi="Arial" w:cs="Arial"/>
          <w:sz w:val="24"/>
          <w:szCs w:val="24"/>
        </w:rPr>
        <w:t>18</w:t>
      </w:r>
      <w:r w:rsidR="00B02138" w:rsidRPr="00B02138">
        <w:rPr>
          <w:rFonts w:ascii="Arial" w:hAnsi="Arial" w:cs="Arial"/>
          <w:sz w:val="24"/>
          <w:szCs w:val="24"/>
        </w:rPr>
        <w:t xml:space="preserve">.3. Contractul de </w:t>
      </w:r>
      <w:proofErr w:type="gramStart"/>
      <w:r w:rsidR="00B02138" w:rsidRPr="00B02138">
        <w:rPr>
          <w:rFonts w:ascii="Arial" w:hAnsi="Arial" w:cs="Arial"/>
          <w:sz w:val="24"/>
          <w:szCs w:val="24"/>
        </w:rPr>
        <w:t>concesiune  va</w:t>
      </w:r>
      <w:proofErr w:type="gramEnd"/>
      <w:r w:rsidR="00B02138" w:rsidRPr="00B02138">
        <w:rPr>
          <w:rFonts w:ascii="Arial" w:hAnsi="Arial" w:cs="Arial"/>
          <w:sz w:val="24"/>
          <w:szCs w:val="24"/>
        </w:rPr>
        <w:t xml:space="preserve"> fi incheiat in termen  de maxim  20 de zile de la data la care concedentul  a informat ofertantul  despre acceptarea  ofertei  sale.</w:t>
      </w:r>
    </w:p>
    <w:p w:rsidR="00B02138" w:rsidRPr="00B02138" w:rsidRDefault="00546BFE" w:rsidP="00B02138">
      <w:pPr>
        <w:jc w:val="both"/>
        <w:rPr>
          <w:rFonts w:ascii="Arial" w:hAnsi="Arial" w:cs="Arial"/>
          <w:sz w:val="24"/>
          <w:szCs w:val="24"/>
        </w:rPr>
      </w:pPr>
      <w:r>
        <w:rPr>
          <w:rFonts w:ascii="Arial" w:hAnsi="Arial" w:cs="Arial"/>
          <w:sz w:val="24"/>
          <w:szCs w:val="24"/>
        </w:rPr>
        <w:t>18</w:t>
      </w:r>
      <w:r w:rsidR="00B02138" w:rsidRPr="00B02138">
        <w:rPr>
          <w:rFonts w:ascii="Arial" w:hAnsi="Arial" w:cs="Arial"/>
          <w:sz w:val="24"/>
          <w:szCs w:val="24"/>
        </w:rPr>
        <w:t>.4. Refuzul  ofertantului  declarat  castigator  de a incheia  contractul  de concesiune atrage pierderea garantiei  depusă pentru participarea  la licitatie.</w:t>
      </w:r>
    </w:p>
    <w:p w:rsidR="00B02138" w:rsidRPr="00B02138" w:rsidRDefault="00546BFE" w:rsidP="00B02138">
      <w:pPr>
        <w:jc w:val="both"/>
        <w:rPr>
          <w:rFonts w:ascii="Arial" w:hAnsi="Arial" w:cs="Arial"/>
          <w:sz w:val="24"/>
          <w:szCs w:val="24"/>
        </w:rPr>
      </w:pPr>
      <w:r>
        <w:rPr>
          <w:rFonts w:ascii="Arial" w:hAnsi="Arial" w:cs="Arial"/>
          <w:sz w:val="24"/>
          <w:szCs w:val="24"/>
        </w:rPr>
        <w:t>18</w:t>
      </w:r>
      <w:r w:rsidR="00B02138" w:rsidRPr="00B02138">
        <w:rPr>
          <w:rFonts w:ascii="Arial" w:hAnsi="Arial" w:cs="Arial"/>
          <w:sz w:val="24"/>
          <w:szCs w:val="24"/>
        </w:rPr>
        <w:t>.5. In  cazul  în  care  ofertantul  declarat  castigator  refuza  încheierea  contractului, licitatia  publică va  fi anulată,  iar  concedentul  va  relua  procedura de  licitatie  publica  de  la etapa publicarii anuntului, în conditiile  legii.</w:t>
      </w:r>
    </w:p>
    <w:p w:rsidR="00A53511" w:rsidRPr="00A53511" w:rsidRDefault="00A53511" w:rsidP="00A53511">
      <w:pPr>
        <w:rPr>
          <w:rFonts w:ascii="Arial" w:hAnsi="Arial" w:cs="Arial"/>
          <w:b/>
          <w:sz w:val="24"/>
          <w:szCs w:val="24"/>
        </w:rPr>
      </w:pPr>
      <w:r w:rsidRPr="00A53511">
        <w:rPr>
          <w:rFonts w:ascii="Arial" w:hAnsi="Arial" w:cs="Arial"/>
          <w:b/>
          <w:sz w:val="24"/>
          <w:szCs w:val="24"/>
        </w:rPr>
        <w:t>CAP. XIX. FORMULARE CE TREBUIESC COMPLETATE DE OFERTANTI</w:t>
      </w:r>
    </w:p>
    <w:p w:rsidR="00A53511" w:rsidRPr="0046098F" w:rsidRDefault="00A53511" w:rsidP="00A53511">
      <w:pPr>
        <w:pStyle w:val="BodyText"/>
        <w:spacing w:after="40" w:line="240" w:lineRule="auto"/>
        <w:ind w:left="2320" w:firstLine="0"/>
        <w:jc w:val="right"/>
        <w:rPr>
          <w:b/>
          <w:color w:val="000000"/>
          <w:sz w:val="24"/>
          <w:szCs w:val="24"/>
          <w:lang w:eastAsia="ro-RO" w:bidi="ro-RO"/>
        </w:rPr>
      </w:pPr>
      <w:r w:rsidRPr="0046098F">
        <w:rPr>
          <w:b/>
          <w:color w:val="000000"/>
          <w:sz w:val="24"/>
          <w:szCs w:val="24"/>
          <w:lang w:eastAsia="ro-RO" w:bidi="ro-RO"/>
        </w:rPr>
        <w:t>Formular F1</w:t>
      </w:r>
    </w:p>
    <w:p w:rsidR="00A53511" w:rsidRPr="00A53511" w:rsidRDefault="00A53511" w:rsidP="00A53511">
      <w:pPr>
        <w:pStyle w:val="BodyText"/>
        <w:spacing w:after="40" w:line="240" w:lineRule="auto"/>
        <w:ind w:left="2320" w:firstLine="0"/>
        <w:jc w:val="both"/>
        <w:rPr>
          <w:color w:val="000000"/>
          <w:sz w:val="24"/>
          <w:szCs w:val="24"/>
          <w:lang w:eastAsia="ro-RO" w:bidi="ro-RO"/>
        </w:rPr>
      </w:pPr>
    </w:p>
    <w:p w:rsidR="00A53511" w:rsidRPr="00A53511" w:rsidRDefault="00A53511" w:rsidP="00A53511">
      <w:pPr>
        <w:pStyle w:val="BodyText"/>
        <w:spacing w:after="40" w:line="240" w:lineRule="auto"/>
        <w:ind w:left="2320" w:firstLine="0"/>
        <w:jc w:val="both"/>
        <w:rPr>
          <w:b/>
          <w:sz w:val="24"/>
          <w:szCs w:val="24"/>
        </w:rPr>
      </w:pPr>
      <w:r w:rsidRPr="00A53511">
        <w:rPr>
          <w:b/>
          <w:color w:val="000000"/>
          <w:sz w:val="24"/>
          <w:szCs w:val="24"/>
          <w:lang w:eastAsia="ro-RO" w:bidi="ro-RO"/>
        </w:rPr>
        <w:t>Către,</w:t>
      </w:r>
    </w:p>
    <w:p w:rsidR="00A53511" w:rsidRPr="00A53511" w:rsidRDefault="00A53511" w:rsidP="00A53511">
      <w:pPr>
        <w:pStyle w:val="BodyText"/>
        <w:spacing w:after="260" w:line="240" w:lineRule="auto"/>
        <w:ind w:firstLine="0"/>
        <w:jc w:val="center"/>
        <w:rPr>
          <w:b/>
          <w:sz w:val="24"/>
          <w:szCs w:val="24"/>
        </w:rPr>
      </w:pPr>
      <w:r w:rsidRPr="00A53511">
        <w:rPr>
          <w:b/>
          <w:color w:val="000000"/>
          <w:sz w:val="24"/>
          <w:szCs w:val="24"/>
          <w:lang w:eastAsia="ro-RO" w:bidi="ro-RO"/>
        </w:rPr>
        <w:t xml:space="preserve">U.A.T. COMUNA </w:t>
      </w:r>
      <w:r w:rsidR="0046098F">
        <w:rPr>
          <w:b/>
          <w:color w:val="000000"/>
          <w:sz w:val="24"/>
          <w:szCs w:val="24"/>
          <w:lang w:eastAsia="ro-RO" w:bidi="ro-RO"/>
        </w:rPr>
        <w:t>DUMBRAVENI</w:t>
      </w:r>
    </w:p>
    <w:p w:rsidR="00A53511" w:rsidRPr="00A53511" w:rsidRDefault="00A53511" w:rsidP="00A53511">
      <w:pPr>
        <w:pStyle w:val="Heading20"/>
        <w:keepNext/>
        <w:keepLines/>
        <w:spacing w:after="40"/>
        <w:rPr>
          <w:sz w:val="24"/>
          <w:szCs w:val="24"/>
        </w:rPr>
      </w:pPr>
      <w:bookmarkStart w:id="0" w:name="bookmark25"/>
      <w:r w:rsidRPr="00A53511">
        <w:rPr>
          <w:color w:val="000000"/>
          <w:sz w:val="24"/>
          <w:szCs w:val="24"/>
          <w:lang w:eastAsia="ro-RO" w:bidi="ro-RO"/>
        </w:rPr>
        <w:t>CERERE DE ÎNSCRIERE LA LICITAȚIE</w:t>
      </w:r>
      <w:bookmarkEnd w:id="0"/>
    </w:p>
    <w:p w:rsidR="00A53511" w:rsidRPr="00A53511" w:rsidRDefault="00A53511" w:rsidP="00A53511">
      <w:pPr>
        <w:pStyle w:val="BodyText"/>
        <w:spacing w:after="620" w:line="305" w:lineRule="auto"/>
        <w:ind w:firstLine="0"/>
        <w:jc w:val="center"/>
        <w:rPr>
          <w:color w:val="000000"/>
          <w:sz w:val="24"/>
          <w:szCs w:val="24"/>
          <w:lang w:eastAsia="ro-RO" w:bidi="ro-RO"/>
        </w:rPr>
      </w:pPr>
      <w:proofErr w:type="gramStart"/>
      <w:r w:rsidRPr="00A53511">
        <w:rPr>
          <w:color w:val="000000"/>
          <w:sz w:val="24"/>
          <w:szCs w:val="24"/>
          <w:lang w:eastAsia="ro-RO" w:bidi="ro-RO"/>
        </w:rPr>
        <w:t>pentru</w:t>
      </w:r>
      <w:proofErr w:type="gramEnd"/>
      <w:r w:rsidRPr="00A53511">
        <w:rPr>
          <w:color w:val="000000"/>
          <w:sz w:val="24"/>
          <w:szCs w:val="24"/>
          <w:lang w:eastAsia="ro-RO" w:bidi="ro-RO"/>
        </w:rPr>
        <w:t xml:space="preserve"> </w:t>
      </w:r>
      <w:r w:rsidR="0046098F" w:rsidRPr="0046098F">
        <w:rPr>
          <w:color w:val="000000"/>
          <w:sz w:val="24"/>
          <w:szCs w:val="24"/>
          <w:lang w:eastAsia="ro-RO" w:bidi="ro-RO"/>
        </w:rPr>
        <w:t>Concesionarea prin licitație publică a doua cladiri, imobilele A1.1-C.F.39.978-C1 si A1.2-C.F.39.978-C2 cu scopul desfasurarii activitatii de servicii medicale,proprietatea  comunei Dumbraveni,</w:t>
      </w:r>
      <w:r w:rsidR="0046098F">
        <w:rPr>
          <w:color w:val="000000"/>
          <w:sz w:val="24"/>
          <w:szCs w:val="24"/>
          <w:lang w:eastAsia="ro-RO" w:bidi="ro-RO"/>
        </w:rPr>
        <w:t xml:space="preserve"> </w:t>
      </w:r>
      <w:r w:rsidR="0046098F" w:rsidRPr="0046098F">
        <w:rPr>
          <w:color w:val="000000"/>
          <w:sz w:val="24"/>
          <w:szCs w:val="24"/>
          <w:lang w:eastAsia="ro-RO" w:bidi="ro-RO"/>
        </w:rPr>
        <w:t>judetul Suceava</w:t>
      </w:r>
    </w:p>
    <w:p w:rsidR="00A53511" w:rsidRPr="00A53511" w:rsidRDefault="00A53511" w:rsidP="00A53511">
      <w:pPr>
        <w:pStyle w:val="BodyText"/>
        <w:spacing w:line="305" w:lineRule="auto"/>
        <w:ind w:firstLine="708"/>
        <w:jc w:val="both"/>
        <w:rPr>
          <w:sz w:val="24"/>
          <w:szCs w:val="24"/>
        </w:rPr>
      </w:pPr>
      <w:r w:rsidRPr="00A53511">
        <w:rPr>
          <w:sz w:val="24"/>
          <w:szCs w:val="24"/>
        </w:rPr>
        <w:lastRenderedPageBreak/>
        <w:t xml:space="preserve">Subsemnatul............................................................................... în calitate de administrator/ asociat/ reprezentant al .......................................................................................cu domiciliul/sediul în......................., Str....................................., </w:t>
      </w:r>
      <w:proofErr w:type="gramStart"/>
      <w:r w:rsidRPr="00A53511">
        <w:rPr>
          <w:sz w:val="24"/>
          <w:szCs w:val="24"/>
        </w:rPr>
        <w:t>Nr ...............</w:t>
      </w:r>
      <w:proofErr w:type="gramEnd"/>
      <w:r w:rsidRPr="00A53511">
        <w:rPr>
          <w:sz w:val="24"/>
          <w:szCs w:val="24"/>
        </w:rPr>
        <w:t xml:space="preserve"> Jud ......................... telefon....................fax...........................e-mail..................... CNP/CUI.................................. înmatriculată la Oficiul Registrului Comerțului sub nr ................................., având cont IBAN nr ........................................................................., deschis la....................................................., existând și funcționând potrivit legislației Statului Român /.........................., va rog sa aprobați înscrierea la licitația publică pentru </w:t>
      </w:r>
      <w:r w:rsidR="005D09D4" w:rsidRPr="005D09D4">
        <w:rPr>
          <w:b/>
          <w:i/>
          <w:sz w:val="24"/>
          <w:szCs w:val="24"/>
        </w:rPr>
        <w:t>Concesionarea prin licitație publică a doua cladiri, imobilele A1.1-C.F.39.978-C1 si A1.2-C.F.39.978-C2 cu scopul desfasurarii activitatii de servicii medicale, in comuna Dumbraveni,judetul Suceava</w:t>
      </w:r>
      <w:r w:rsidRPr="00A53511">
        <w:rPr>
          <w:sz w:val="24"/>
          <w:szCs w:val="24"/>
        </w:rPr>
        <w:t xml:space="preserve">, organizată de U.A.T. Comuna </w:t>
      </w:r>
      <w:r w:rsidR="0046098F">
        <w:rPr>
          <w:sz w:val="24"/>
          <w:szCs w:val="24"/>
        </w:rPr>
        <w:t>Dumbraveni</w:t>
      </w:r>
      <w:r w:rsidRPr="00A53511">
        <w:rPr>
          <w:sz w:val="24"/>
          <w:szCs w:val="24"/>
        </w:rPr>
        <w:t>, în data de..... /....../.......... .</w:t>
      </w:r>
    </w:p>
    <w:p w:rsidR="00A53511" w:rsidRPr="00A53511" w:rsidRDefault="00A53511" w:rsidP="00A53511">
      <w:pPr>
        <w:pStyle w:val="BodyText"/>
        <w:spacing w:line="305" w:lineRule="auto"/>
        <w:ind w:firstLine="708"/>
        <w:jc w:val="both"/>
        <w:rPr>
          <w:color w:val="000000"/>
          <w:sz w:val="24"/>
          <w:szCs w:val="24"/>
          <w:lang w:eastAsia="ro-RO" w:bidi="ro-RO"/>
        </w:rPr>
      </w:pPr>
      <w:r w:rsidRPr="00A53511">
        <w:rPr>
          <w:color w:val="000000"/>
          <w:sz w:val="24"/>
          <w:szCs w:val="24"/>
          <w:lang w:eastAsia="ro-RO" w:bidi="ro-RO"/>
        </w:rPr>
        <w:t>Menționez că am luat cunoștință de prevederile caietului de sarcini al licitației și ne obligam ca în cazul adjudecării să încheiem contractul de concesiune în termenul stabilit prin procesul verbal de licitație (5 zile lucrătoare), în caz contrar suntem de acord cu pierderea garanției de participare aferente.</w:t>
      </w:r>
    </w:p>
    <w:p w:rsidR="00A53511" w:rsidRPr="00A53511" w:rsidRDefault="00A53511" w:rsidP="00A53511">
      <w:pPr>
        <w:pStyle w:val="BodyText"/>
        <w:spacing w:after="40"/>
        <w:ind w:firstLine="0"/>
        <w:jc w:val="center"/>
        <w:rPr>
          <w:color w:val="000000"/>
          <w:sz w:val="24"/>
          <w:szCs w:val="24"/>
          <w:lang w:eastAsia="ro-RO" w:bidi="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5"/>
        <w:gridCol w:w="4607"/>
      </w:tblGrid>
      <w:tr w:rsidR="00A53511" w:rsidRPr="00A53511" w:rsidTr="00F35A06">
        <w:tc>
          <w:tcPr>
            <w:tcW w:w="4881" w:type="dxa"/>
          </w:tcPr>
          <w:p w:rsidR="00A53511" w:rsidRPr="00A53511" w:rsidRDefault="00A53511" w:rsidP="00F35A06">
            <w:pPr>
              <w:pStyle w:val="BodyText"/>
              <w:spacing w:after="40"/>
              <w:ind w:firstLine="0"/>
              <w:jc w:val="center"/>
              <w:rPr>
                <w:color w:val="000000"/>
                <w:sz w:val="24"/>
                <w:szCs w:val="24"/>
                <w:lang w:eastAsia="ro-RO" w:bidi="ro-RO"/>
              </w:rPr>
            </w:pPr>
            <w:r w:rsidRPr="00A53511">
              <w:rPr>
                <w:color w:val="000000"/>
                <w:sz w:val="24"/>
                <w:szCs w:val="24"/>
                <w:lang w:eastAsia="ro-RO" w:bidi="ro-RO"/>
              </w:rPr>
              <w:t xml:space="preserve">Numele, funcția, ștampila și semnătura </w:t>
            </w:r>
          </w:p>
          <w:p w:rsidR="00A53511" w:rsidRPr="00A53511" w:rsidRDefault="00A53511" w:rsidP="00F35A06">
            <w:pPr>
              <w:pStyle w:val="BodyText"/>
              <w:spacing w:after="40"/>
              <w:ind w:firstLine="0"/>
              <w:jc w:val="center"/>
              <w:rPr>
                <w:color w:val="000000"/>
                <w:sz w:val="24"/>
                <w:szCs w:val="24"/>
                <w:lang w:eastAsia="ro-RO" w:bidi="ro-RO"/>
              </w:rPr>
            </w:pPr>
            <w:r w:rsidRPr="00A53511">
              <w:rPr>
                <w:color w:val="000000"/>
                <w:sz w:val="24"/>
                <w:szCs w:val="24"/>
                <w:lang w:eastAsia="ro-RO" w:bidi="ro-RO"/>
              </w:rPr>
              <w:t>reprezentant legal</w:t>
            </w:r>
          </w:p>
        </w:tc>
        <w:tc>
          <w:tcPr>
            <w:tcW w:w="4881" w:type="dxa"/>
          </w:tcPr>
          <w:p w:rsidR="00A53511" w:rsidRPr="00A53511" w:rsidRDefault="00A53511" w:rsidP="00F35A06">
            <w:pPr>
              <w:pStyle w:val="BodyText"/>
              <w:spacing w:after="40"/>
              <w:ind w:firstLine="0"/>
              <w:jc w:val="center"/>
              <w:rPr>
                <w:color w:val="000000"/>
                <w:sz w:val="24"/>
                <w:szCs w:val="24"/>
                <w:lang w:eastAsia="ro-RO" w:bidi="ro-RO"/>
              </w:rPr>
            </w:pPr>
            <w:r w:rsidRPr="00A53511">
              <w:rPr>
                <w:color w:val="000000"/>
                <w:sz w:val="24"/>
                <w:szCs w:val="24"/>
                <w:lang w:eastAsia="ro-RO" w:bidi="ro-RO"/>
              </w:rPr>
              <w:t>Data întocmirii</w:t>
            </w:r>
          </w:p>
        </w:tc>
      </w:tr>
    </w:tbl>
    <w:p w:rsidR="00A53511" w:rsidRPr="00A53511" w:rsidRDefault="00A53511" w:rsidP="00A53511">
      <w:pPr>
        <w:pStyle w:val="BodyText"/>
        <w:spacing w:after="40"/>
        <w:ind w:firstLine="0"/>
        <w:jc w:val="center"/>
        <w:rPr>
          <w:color w:val="000000"/>
          <w:sz w:val="24"/>
          <w:szCs w:val="24"/>
          <w:lang w:eastAsia="ro-RO" w:bidi="ro-RO"/>
        </w:rPr>
      </w:pPr>
    </w:p>
    <w:p w:rsidR="00A53511" w:rsidRPr="00A53511" w:rsidRDefault="00A53511" w:rsidP="00A53511">
      <w:pPr>
        <w:pStyle w:val="BodyText"/>
        <w:spacing w:line="240" w:lineRule="auto"/>
        <w:ind w:firstLine="0"/>
        <w:jc w:val="right"/>
        <w:rPr>
          <w:sz w:val="24"/>
          <w:szCs w:val="24"/>
        </w:rPr>
      </w:pPr>
      <w:r w:rsidRPr="00A53511">
        <w:rPr>
          <w:b/>
          <w:bCs/>
          <w:color w:val="000000"/>
          <w:sz w:val="24"/>
          <w:szCs w:val="24"/>
          <w:lang w:eastAsia="ro-RO" w:bidi="ro-RO"/>
        </w:rPr>
        <w:t>Formular - F2</w:t>
      </w:r>
    </w:p>
    <w:p w:rsidR="0046098F" w:rsidRDefault="00A53511" w:rsidP="0046098F">
      <w:pPr>
        <w:pStyle w:val="BodyText"/>
        <w:spacing w:line="240" w:lineRule="auto"/>
        <w:ind w:firstLine="480"/>
        <w:rPr>
          <w:i/>
          <w:iCs/>
          <w:color w:val="000000"/>
          <w:sz w:val="24"/>
          <w:szCs w:val="24"/>
          <w:lang w:eastAsia="ro-RO" w:bidi="ro-RO"/>
        </w:rPr>
      </w:pPr>
      <w:r w:rsidRPr="00A53511">
        <w:rPr>
          <w:i/>
          <w:iCs/>
          <w:color w:val="000000"/>
          <w:sz w:val="24"/>
          <w:szCs w:val="24"/>
          <w:lang w:eastAsia="ro-RO" w:bidi="ro-RO"/>
        </w:rPr>
        <w:t>OFERTANT</w:t>
      </w:r>
      <w:bookmarkStart w:id="1" w:name="bookmark27"/>
    </w:p>
    <w:p w:rsidR="00A53511" w:rsidRDefault="00A53511" w:rsidP="0046098F">
      <w:pPr>
        <w:pStyle w:val="BodyText"/>
        <w:spacing w:line="240" w:lineRule="auto"/>
        <w:ind w:firstLine="480"/>
        <w:rPr>
          <w:color w:val="000000"/>
          <w:sz w:val="24"/>
          <w:szCs w:val="24"/>
          <w:lang w:eastAsia="ro-RO" w:bidi="ro-RO"/>
        </w:rPr>
      </w:pPr>
      <w:r w:rsidRPr="00A53511">
        <w:rPr>
          <w:color w:val="000000"/>
          <w:sz w:val="24"/>
          <w:szCs w:val="24"/>
          <w:lang w:eastAsia="ro-RO" w:bidi="ro-RO"/>
        </w:rPr>
        <w:t>FIȘA OFERTANTULUI</w:t>
      </w:r>
      <w:bookmarkEnd w:id="1"/>
    </w:p>
    <w:p w:rsidR="0046098F" w:rsidRPr="00A53511" w:rsidRDefault="0046098F" w:rsidP="0046098F">
      <w:pPr>
        <w:pStyle w:val="BodyText"/>
        <w:spacing w:line="240" w:lineRule="auto"/>
        <w:ind w:firstLine="480"/>
        <w:rPr>
          <w:sz w:val="24"/>
          <w:szCs w:val="24"/>
        </w:rPr>
      </w:pPr>
    </w:p>
    <w:p w:rsidR="00A53511" w:rsidRPr="00A53511" w:rsidRDefault="00A53511" w:rsidP="00A53511">
      <w:pPr>
        <w:pStyle w:val="BodyText"/>
        <w:spacing w:line="305" w:lineRule="auto"/>
        <w:ind w:firstLine="0"/>
        <w:jc w:val="center"/>
        <w:rPr>
          <w:sz w:val="24"/>
          <w:szCs w:val="24"/>
        </w:rPr>
      </w:pPr>
      <w:proofErr w:type="gramStart"/>
      <w:r w:rsidRPr="00A53511">
        <w:rPr>
          <w:color w:val="000000"/>
          <w:sz w:val="24"/>
          <w:szCs w:val="24"/>
          <w:lang w:eastAsia="ro-RO" w:bidi="ro-RO"/>
        </w:rPr>
        <w:t>pentru</w:t>
      </w:r>
      <w:proofErr w:type="gramEnd"/>
      <w:r w:rsidRPr="00A53511">
        <w:rPr>
          <w:color w:val="000000"/>
          <w:sz w:val="24"/>
          <w:szCs w:val="24"/>
          <w:lang w:eastAsia="ro-RO" w:bidi="ro-RO"/>
        </w:rPr>
        <w:t xml:space="preserve"> </w:t>
      </w:r>
      <w:r w:rsidR="005D09D4" w:rsidRPr="005D09D4">
        <w:rPr>
          <w:color w:val="000000"/>
          <w:sz w:val="24"/>
          <w:szCs w:val="24"/>
          <w:lang w:eastAsia="ro-RO" w:bidi="ro-RO"/>
        </w:rPr>
        <w:t>Concesionarea prin licitație publică a doua cladiri, imobilele A1.1-C.F.39.978-C1 si A1.2-C.F.39.978-C2 cu scopul desfasurarii activitatii de servicii medicale, in comuna Dumbraveni,judetul Suceava</w:t>
      </w:r>
    </w:p>
    <w:p w:rsidR="00A53511" w:rsidRPr="00A53511" w:rsidRDefault="00A53511" w:rsidP="00A53511">
      <w:pPr>
        <w:pStyle w:val="BodyText"/>
        <w:tabs>
          <w:tab w:val="left" w:leader="underscore" w:pos="9520"/>
        </w:tabs>
        <w:spacing w:after="260"/>
        <w:ind w:firstLine="0"/>
        <w:rPr>
          <w:sz w:val="24"/>
          <w:szCs w:val="24"/>
        </w:rPr>
      </w:pPr>
      <w:r w:rsidRPr="00A53511">
        <w:rPr>
          <w:color w:val="000000"/>
          <w:sz w:val="24"/>
          <w:szCs w:val="24"/>
          <w:lang w:eastAsia="ro-RO" w:bidi="ro-RO"/>
        </w:rPr>
        <w:t>1) Ofertant</w:t>
      </w:r>
      <w:r w:rsidRPr="00A53511">
        <w:rPr>
          <w:color w:val="000000"/>
          <w:sz w:val="24"/>
          <w:szCs w:val="24"/>
          <w:lang w:eastAsia="ro-RO" w:bidi="ro-RO"/>
        </w:rPr>
        <w:tab/>
      </w:r>
    </w:p>
    <w:p w:rsidR="00A53511" w:rsidRPr="00A53511" w:rsidRDefault="00A53511" w:rsidP="00A53511">
      <w:pPr>
        <w:pStyle w:val="BodyText"/>
        <w:tabs>
          <w:tab w:val="left" w:leader="underscore" w:pos="9520"/>
        </w:tabs>
        <w:spacing w:after="260"/>
        <w:ind w:firstLine="0"/>
        <w:jc w:val="both"/>
        <w:rPr>
          <w:sz w:val="24"/>
          <w:szCs w:val="24"/>
        </w:rPr>
      </w:pPr>
      <w:r w:rsidRPr="00A53511">
        <w:rPr>
          <w:color w:val="000000"/>
          <w:sz w:val="24"/>
          <w:szCs w:val="24"/>
          <w:lang w:eastAsia="ro-RO" w:bidi="ro-RO"/>
        </w:rPr>
        <w:t>2) Sediul societății sau adresa</w:t>
      </w:r>
      <w:r w:rsidRPr="00A53511">
        <w:rPr>
          <w:color w:val="000000"/>
          <w:sz w:val="24"/>
          <w:szCs w:val="24"/>
          <w:lang w:eastAsia="ro-RO" w:bidi="ro-RO"/>
        </w:rPr>
        <w:tab/>
      </w:r>
    </w:p>
    <w:p w:rsidR="00A53511" w:rsidRPr="00A53511" w:rsidRDefault="00A53511" w:rsidP="00A53511">
      <w:pPr>
        <w:pStyle w:val="BodyText"/>
        <w:tabs>
          <w:tab w:val="left" w:leader="underscore" w:pos="9520"/>
        </w:tabs>
        <w:spacing w:after="260"/>
        <w:ind w:firstLine="0"/>
        <w:jc w:val="both"/>
        <w:rPr>
          <w:sz w:val="24"/>
          <w:szCs w:val="24"/>
        </w:rPr>
      </w:pPr>
      <w:r w:rsidRPr="00A53511">
        <w:rPr>
          <w:color w:val="000000"/>
          <w:sz w:val="24"/>
          <w:szCs w:val="24"/>
          <w:lang w:eastAsia="ro-RO" w:bidi="ro-RO"/>
        </w:rPr>
        <w:t>3) Telefon / fax</w:t>
      </w:r>
      <w:r w:rsidRPr="00A53511">
        <w:rPr>
          <w:color w:val="000000"/>
          <w:sz w:val="24"/>
          <w:szCs w:val="24"/>
          <w:lang w:eastAsia="ro-RO" w:bidi="ro-RO"/>
        </w:rPr>
        <w:tab/>
      </w:r>
    </w:p>
    <w:p w:rsidR="00A53511" w:rsidRPr="00A53511" w:rsidRDefault="00A53511" w:rsidP="00A53511">
      <w:pPr>
        <w:pStyle w:val="BodyText"/>
        <w:tabs>
          <w:tab w:val="left" w:leader="underscore" w:pos="9520"/>
        </w:tabs>
        <w:spacing w:after="260"/>
        <w:ind w:firstLine="0"/>
        <w:jc w:val="both"/>
        <w:rPr>
          <w:sz w:val="24"/>
          <w:szCs w:val="24"/>
        </w:rPr>
      </w:pPr>
      <w:r w:rsidRPr="00A53511">
        <w:rPr>
          <w:color w:val="000000"/>
          <w:sz w:val="24"/>
          <w:szCs w:val="24"/>
          <w:lang w:eastAsia="ro-RO" w:bidi="ro-RO"/>
        </w:rPr>
        <w:t>4) Reprezentant legal</w:t>
      </w:r>
      <w:r w:rsidRPr="00A53511">
        <w:rPr>
          <w:color w:val="000000"/>
          <w:sz w:val="24"/>
          <w:szCs w:val="24"/>
          <w:lang w:eastAsia="ro-RO" w:bidi="ro-RO"/>
        </w:rPr>
        <w:tab/>
      </w:r>
    </w:p>
    <w:p w:rsidR="00A53511" w:rsidRPr="00A53511" w:rsidRDefault="00A53511" w:rsidP="00A53511">
      <w:pPr>
        <w:pStyle w:val="BodyText"/>
        <w:tabs>
          <w:tab w:val="left" w:leader="underscore" w:pos="9520"/>
        </w:tabs>
        <w:spacing w:after="260"/>
        <w:ind w:firstLine="0"/>
        <w:jc w:val="both"/>
        <w:rPr>
          <w:sz w:val="24"/>
          <w:szCs w:val="24"/>
        </w:rPr>
      </w:pPr>
      <w:r w:rsidRPr="00A53511">
        <w:rPr>
          <w:color w:val="000000"/>
          <w:sz w:val="24"/>
          <w:szCs w:val="24"/>
          <w:lang w:eastAsia="ro-RO" w:bidi="ro-RO"/>
        </w:rPr>
        <w:t>5) Funcția</w:t>
      </w:r>
      <w:r w:rsidRPr="00A53511">
        <w:rPr>
          <w:color w:val="000000"/>
          <w:sz w:val="24"/>
          <w:szCs w:val="24"/>
          <w:lang w:eastAsia="ro-RO" w:bidi="ro-RO"/>
        </w:rPr>
        <w:tab/>
      </w:r>
    </w:p>
    <w:p w:rsidR="00A53511" w:rsidRPr="00A53511" w:rsidRDefault="00A53511" w:rsidP="00A53511">
      <w:pPr>
        <w:pStyle w:val="BodyText"/>
        <w:tabs>
          <w:tab w:val="left" w:leader="underscore" w:pos="9520"/>
        </w:tabs>
        <w:spacing w:after="260"/>
        <w:ind w:firstLine="0"/>
        <w:jc w:val="both"/>
        <w:rPr>
          <w:sz w:val="24"/>
          <w:szCs w:val="24"/>
        </w:rPr>
      </w:pPr>
      <w:r w:rsidRPr="00A53511">
        <w:rPr>
          <w:color w:val="000000"/>
          <w:sz w:val="24"/>
          <w:szCs w:val="24"/>
          <w:lang w:eastAsia="ro-RO" w:bidi="ro-RO"/>
        </w:rPr>
        <w:t>6) Cod fiscal/CNP</w:t>
      </w:r>
      <w:r w:rsidRPr="00A53511">
        <w:rPr>
          <w:color w:val="000000"/>
          <w:sz w:val="24"/>
          <w:szCs w:val="24"/>
          <w:lang w:eastAsia="ro-RO" w:bidi="ro-RO"/>
        </w:rPr>
        <w:tab/>
      </w:r>
    </w:p>
    <w:p w:rsidR="00A53511" w:rsidRPr="00A53511" w:rsidRDefault="00A53511" w:rsidP="00A53511">
      <w:pPr>
        <w:pStyle w:val="BodyText"/>
        <w:tabs>
          <w:tab w:val="left" w:leader="underscore" w:pos="9520"/>
        </w:tabs>
        <w:spacing w:after="260"/>
        <w:ind w:firstLine="0"/>
        <w:jc w:val="both"/>
        <w:rPr>
          <w:sz w:val="24"/>
          <w:szCs w:val="24"/>
        </w:rPr>
      </w:pPr>
      <w:r w:rsidRPr="00A53511">
        <w:rPr>
          <w:color w:val="000000"/>
          <w:sz w:val="24"/>
          <w:szCs w:val="24"/>
          <w:lang w:eastAsia="ro-RO" w:bidi="ro-RO"/>
        </w:rPr>
        <w:t>7) Nr. înregistrare la Registrul Comerțului</w:t>
      </w:r>
      <w:r w:rsidRPr="00A53511">
        <w:rPr>
          <w:color w:val="000000"/>
          <w:sz w:val="24"/>
          <w:szCs w:val="24"/>
          <w:lang w:eastAsia="ro-RO" w:bidi="ro-RO"/>
        </w:rPr>
        <w:tab/>
      </w:r>
    </w:p>
    <w:p w:rsidR="00A53511" w:rsidRPr="00A53511" w:rsidRDefault="00A53511" w:rsidP="00A53511">
      <w:pPr>
        <w:pStyle w:val="BodyText"/>
        <w:tabs>
          <w:tab w:val="left" w:leader="underscore" w:pos="9520"/>
        </w:tabs>
        <w:spacing w:after="260"/>
        <w:ind w:firstLine="0"/>
        <w:jc w:val="both"/>
        <w:rPr>
          <w:sz w:val="24"/>
          <w:szCs w:val="24"/>
        </w:rPr>
      </w:pPr>
      <w:r w:rsidRPr="00A53511">
        <w:rPr>
          <w:color w:val="000000"/>
          <w:sz w:val="24"/>
          <w:szCs w:val="24"/>
          <w:lang w:eastAsia="ro-RO" w:bidi="ro-RO"/>
        </w:rPr>
        <w:lastRenderedPageBreak/>
        <w:t>8) Obiect de activitate</w:t>
      </w:r>
      <w:r w:rsidRPr="00A53511">
        <w:rPr>
          <w:color w:val="000000"/>
          <w:sz w:val="24"/>
          <w:szCs w:val="24"/>
          <w:lang w:eastAsia="ro-RO" w:bidi="ro-RO"/>
        </w:rPr>
        <w:tab/>
      </w:r>
    </w:p>
    <w:p w:rsidR="00A53511" w:rsidRPr="00A53511" w:rsidRDefault="00A53511" w:rsidP="00A53511">
      <w:pPr>
        <w:pStyle w:val="BodyText"/>
        <w:tabs>
          <w:tab w:val="left" w:leader="underscore" w:pos="9520"/>
        </w:tabs>
        <w:spacing w:after="260"/>
        <w:ind w:firstLine="0"/>
        <w:jc w:val="both"/>
        <w:rPr>
          <w:sz w:val="24"/>
          <w:szCs w:val="24"/>
        </w:rPr>
      </w:pPr>
      <w:r w:rsidRPr="00A53511">
        <w:rPr>
          <w:color w:val="000000"/>
          <w:sz w:val="24"/>
          <w:szCs w:val="24"/>
          <w:lang w:eastAsia="ro-RO" w:bidi="ro-RO"/>
        </w:rPr>
        <w:t>9) Cont</w:t>
      </w:r>
      <w:r w:rsidRPr="00A53511">
        <w:rPr>
          <w:color w:val="000000"/>
          <w:sz w:val="24"/>
          <w:szCs w:val="24"/>
          <w:lang w:eastAsia="ro-RO" w:bidi="ro-RO"/>
        </w:rPr>
        <w:tab/>
      </w:r>
    </w:p>
    <w:p w:rsidR="00A53511" w:rsidRPr="00A53511" w:rsidRDefault="00A53511" w:rsidP="00A53511">
      <w:pPr>
        <w:pStyle w:val="BodyText"/>
        <w:tabs>
          <w:tab w:val="left" w:leader="underscore" w:pos="9520"/>
        </w:tabs>
        <w:spacing w:after="260"/>
        <w:ind w:firstLine="0"/>
        <w:jc w:val="both"/>
        <w:rPr>
          <w:sz w:val="24"/>
          <w:szCs w:val="24"/>
        </w:rPr>
      </w:pPr>
      <w:r w:rsidRPr="00A53511">
        <w:rPr>
          <w:color w:val="000000"/>
          <w:sz w:val="24"/>
          <w:szCs w:val="24"/>
          <w:lang w:eastAsia="ro-RO" w:bidi="ro-RO"/>
        </w:rPr>
        <w:t>10) Banca</w:t>
      </w:r>
      <w:r w:rsidRPr="00A53511">
        <w:rPr>
          <w:color w:val="000000"/>
          <w:sz w:val="24"/>
          <w:szCs w:val="24"/>
          <w:lang w:eastAsia="ro-RO" w:bidi="ro-RO"/>
        </w:rPr>
        <w:tab/>
      </w:r>
    </w:p>
    <w:p w:rsidR="00A53511" w:rsidRPr="00A53511" w:rsidRDefault="00A53511" w:rsidP="00A53511">
      <w:pPr>
        <w:pStyle w:val="BodyText"/>
        <w:tabs>
          <w:tab w:val="left" w:leader="underscore" w:pos="9520"/>
        </w:tabs>
        <w:spacing w:after="260"/>
        <w:ind w:firstLine="0"/>
        <w:jc w:val="both"/>
        <w:rPr>
          <w:sz w:val="24"/>
          <w:szCs w:val="24"/>
        </w:rPr>
      </w:pPr>
      <w:r w:rsidRPr="00A53511">
        <w:rPr>
          <w:color w:val="000000"/>
          <w:sz w:val="24"/>
          <w:szCs w:val="24"/>
          <w:lang w:eastAsia="ro-RO" w:bidi="ro-RO"/>
        </w:rPr>
        <w:t>11) Capitalul social (lei)</w:t>
      </w:r>
      <w:r w:rsidRPr="00A53511">
        <w:rPr>
          <w:color w:val="000000"/>
          <w:sz w:val="24"/>
          <w:szCs w:val="24"/>
          <w:lang w:eastAsia="ro-RO" w:bidi="ro-RO"/>
        </w:rPr>
        <w:tab/>
      </w:r>
    </w:p>
    <w:p w:rsidR="00A53511" w:rsidRPr="00A53511" w:rsidRDefault="00A53511" w:rsidP="00A53511">
      <w:pPr>
        <w:pStyle w:val="BodyText"/>
        <w:tabs>
          <w:tab w:val="left" w:leader="underscore" w:pos="9520"/>
        </w:tabs>
        <w:spacing w:after="1100"/>
        <w:ind w:firstLine="0"/>
        <w:jc w:val="both"/>
        <w:rPr>
          <w:sz w:val="24"/>
          <w:szCs w:val="24"/>
        </w:rPr>
      </w:pPr>
      <w:r w:rsidRPr="00A53511">
        <w:rPr>
          <w:color w:val="000000"/>
          <w:sz w:val="24"/>
          <w:szCs w:val="24"/>
          <w:lang w:eastAsia="ro-RO" w:bidi="ro-RO"/>
        </w:rPr>
        <w:t>12) Cifra de afaceri (lei)</w:t>
      </w:r>
      <w:r w:rsidRPr="00A53511">
        <w:rPr>
          <w:color w:val="000000"/>
          <w:sz w:val="24"/>
          <w:szCs w:val="24"/>
          <w:lang w:eastAsia="ro-RO" w:bidi="ro-RO"/>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5"/>
        <w:gridCol w:w="4607"/>
      </w:tblGrid>
      <w:tr w:rsidR="00A53511" w:rsidRPr="00A53511" w:rsidTr="00F35A06">
        <w:tc>
          <w:tcPr>
            <w:tcW w:w="4881" w:type="dxa"/>
          </w:tcPr>
          <w:p w:rsidR="00A53511" w:rsidRPr="00A53511" w:rsidRDefault="00A53511" w:rsidP="00F35A06">
            <w:pPr>
              <w:pStyle w:val="BodyText"/>
              <w:spacing w:after="40"/>
              <w:ind w:firstLine="0"/>
              <w:jc w:val="center"/>
              <w:rPr>
                <w:color w:val="000000"/>
                <w:sz w:val="24"/>
                <w:szCs w:val="24"/>
                <w:lang w:eastAsia="ro-RO" w:bidi="ro-RO"/>
              </w:rPr>
            </w:pPr>
            <w:r w:rsidRPr="00A53511">
              <w:rPr>
                <w:color w:val="000000"/>
                <w:sz w:val="24"/>
                <w:szCs w:val="24"/>
                <w:lang w:eastAsia="ro-RO" w:bidi="ro-RO"/>
              </w:rPr>
              <w:t xml:space="preserve">Numele, funcția, ștampila și semnătura </w:t>
            </w:r>
          </w:p>
          <w:p w:rsidR="00A53511" w:rsidRPr="00A53511" w:rsidRDefault="00A53511" w:rsidP="00F35A06">
            <w:pPr>
              <w:pStyle w:val="BodyText"/>
              <w:spacing w:after="40"/>
              <w:ind w:firstLine="0"/>
              <w:jc w:val="center"/>
              <w:rPr>
                <w:color w:val="000000"/>
                <w:sz w:val="24"/>
                <w:szCs w:val="24"/>
                <w:lang w:eastAsia="ro-RO" w:bidi="ro-RO"/>
              </w:rPr>
            </w:pPr>
            <w:r w:rsidRPr="00A53511">
              <w:rPr>
                <w:color w:val="000000"/>
                <w:sz w:val="24"/>
                <w:szCs w:val="24"/>
                <w:lang w:eastAsia="ro-RO" w:bidi="ro-RO"/>
              </w:rPr>
              <w:t>reprezentant legal</w:t>
            </w:r>
          </w:p>
        </w:tc>
        <w:tc>
          <w:tcPr>
            <w:tcW w:w="4881" w:type="dxa"/>
          </w:tcPr>
          <w:p w:rsidR="00A53511" w:rsidRPr="00A53511" w:rsidRDefault="00A53511" w:rsidP="00F35A06">
            <w:pPr>
              <w:pStyle w:val="BodyText"/>
              <w:spacing w:after="40"/>
              <w:ind w:firstLine="0"/>
              <w:jc w:val="center"/>
              <w:rPr>
                <w:color w:val="000000"/>
                <w:sz w:val="24"/>
                <w:szCs w:val="24"/>
                <w:lang w:eastAsia="ro-RO" w:bidi="ro-RO"/>
              </w:rPr>
            </w:pPr>
            <w:r w:rsidRPr="00A53511">
              <w:rPr>
                <w:color w:val="000000"/>
                <w:sz w:val="24"/>
                <w:szCs w:val="24"/>
                <w:lang w:eastAsia="ro-RO" w:bidi="ro-RO"/>
              </w:rPr>
              <w:t>Data întocmirii</w:t>
            </w:r>
          </w:p>
        </w:tc>
      </w:tr>
    </w:tbl>
    <w:p w:rsidR="00A53511" w:rsidRPr="00A53511" w:rsidRDefault="00A53511" w:rsidP="00A53511">
      <w:pPr>
        <w:pStyle w:val="BodyText"/>
        <w:spacing w:after="260" w:line="240" w:lineRule="auto"/>
        <w:ind w:left="6260" w:firstLine="0"/>
        <w:rPr>
          <w:sz w:val="24"/>
          <w:szCs w:val="24"/>
        </w:rPr>
      </w:pPr>
    </w:p>
    <w:p w:rsidR="00A53511" w:rsidRPr="00A53511" w:rsidRDefault="00A53511" w:rsidP="00A53511">
      <w:pPr>
        <w:pStyle w:val="Heading20"/>
        <w:keepNext/>
        <w:keepLines/>
        <w:spacing w:after="0"/>
        <w:ind w:firstLine="720"/>
        <w:jc w:val="both"/>
        <w:rPr>
          <w:sz w:val="24"/>
          <w:szCs w:val="24"/>
        </w:rPr>
      </w:pPr>
      <w:bookmarkStart w:id="2" w:name="bookmark31"/>
      <w:r w:rsidRPr="00A53511">
        <w:rPr>
          <w:color w:val="000000"/>
          <w:sz w:val="24"/>
          <w:szCs w:val="24"/>
          <w:lang w:eastAsia="ro-RO" w:bidi="ro-RO"/>
        </w:rPr>
        <w:t>OFERTANT</w:t>
      </w:r>
      <w:bookmarkEnd w:id="2"/>
    </w:p>
    <w:p w:rsidR="00A53511" w:rsidRPr="00A53511" w:rsidRDefault="00A53511" w:rsidP="00A53511">
      <w:pPr>
        <w:pStyle w:val="BodyText"/>
        <w:spacing w:line="240" w:lineRule="auto"/>
        <w:ind w:firstLine="0"/>
        <w:jc w:val="right"/>
        <w:rPr>
          <w:sz w:val="24"/>
          <w:szCs w:val="24"/>
        </w:rPr>
      </w:pPr>
      <w:r w:rsidRPr="00A53511">
        <w:rPr>
          <w:b/>
          <w:bCs/>
          <w:color w:val="000000"/>
          <w:sz w:val="24"/>
          <w:szCs w:val="24"/>
          <w:lang w:eastAsia="ro-RO" w:bidi="ro-RO"/>
        </w:rPr>
        <w:t>Formular - F3</w:t>
      </w:r>
    </w:p>
    <w:p w:rsidR="00A53511" w:rsidRPr="00A53511" w:rsidRDefault="00A53511" w:rsidP="00A53511">
      <w:pPr>
        <w:pStyle w:val="BodyText"/>
        <w:pBdr>
          <w:top w:val="single" w:sz="4" w:space="0" w:color="auto"/>
        </w:pBdr>
        <w:spacing w:line="302" w:lineRule="auto"/>
        <w:ind w:firstLine="380"/>
        <w:jc w:val="both"/>
        <w:rPr>
          <w:color w:val="000000"/>
          <w:sz w:val="24"/>
          <w:szCs w:val="24"/>
          <w:lang w:eastAsia="ro-RO" w:bidi="ro-RO"/>
        </w:rPr>
      </w:pPr>
      <w:r w:rsidRPr="00A53511">
        <w:rPr>
          <w:color w:val="000000"/>
          <w:sz w:val="24"/>
          <w:szCs w:val="24"/>
          <w:lang w:eastAsia="ro-RO" w:bidi="ro-RO"/>
        </w:rPr>
        <w:t>(</w:t>
      </w:r>
      <w:proofErr w:type="gramStart"/>
      <w:r w:rsidRPr="00A53511">
        <w:rPr>
          <w:color w:val="000000"/>
          <w:sz w:val="24"/>
          <w:szCs w:val="24"/>
          <w:lang w:eastAsia="ro-RO" w:bidi="ro-RO"/>
        </w:rPr>
        <w:t>denumirea/numele</w:t>
      </w:r>
      <w:proofErr w:type="gramEnd"/>
      <w:r w:rsidRPr="00A53511">
        <w:rPr>
          <w:color w:val="000000"/>
          <w:sz w:val="24"/>
          <w:szCs w:val="24"/>
          <w:lang w:eastAsia="ro-RO" w:bidi="ro-RO"/>
        </w:rPr>
        <w:t>)</w:t>
      </w:r>
    </w:p>
    <w:p w:rsidR="00A53511" w:rsidRPr="00A53511" w:rsidRDefault="00A53511" w:rsidP="00A53511">
      <w:pPr>
        <w:pStyle w:val="BodyText"/>
        <w:pBdr>
          <w:top w:val="single" w:sz="4" w:space="0" w:color="auto"/>
        </w:pBdr>
        <w:spacing w:line="302" w:lineRule="auto"/>
        <w:ind w:firstLine="380"/>
        <w:jc w:val="both"/>
        <w:rPr>
          <w:sz w:val="24"/>
          <w:szCs w:val="24"/>
        </w:rPr>
      </w:pPr>
    </w:p>
    <w:p w:rsidR="00A53511" w:rsidRPr="00A53511" w:rsidRDefault="00A53511" w:rsidP="00A53511">
      <w:pPr>
        <w:pStyle w:val="Heading20"/>
        <w:keepNext/>
        <w:keepLines/>
        <w:spacing w:after="0"/>
        <w:rPr>
          <w:sz w:val="24"/>
          <w:szCs w:val="24"/>
        </w:rPr>
      </w:pPr>
      <w:bookmarkStart w:id="3" w:name="bookmark33"/>
      <w:r w:rsidRPr="00A53511">
        <w:rPr>
          <w:color w:val="000000"/>
          <w:sz w:val="24"/>
          <w:szCs w:val="24"/>
          <w:u w:val="single"/>
          <w:lang w:eastAsia="ro-RO" w:bidi="ro-RO"/>
        </w:rPr>
        <w:t>DECLARAȚIE</w:t>
      </w:r>
      <w:bookmarkEnd w:id="3"/>
    </w:p>
    <w:p w:rsidR="00A53511" w:rsidRDefault="00A53511" w:rsidP="0046098F">
      <w:pPr>
        <w:pStyle w:val="BodyText"/>
        <w:spacing w:line="300" w:lineRule="auto"/>
        <w:ind w:firstLine="0"/>
        <w:jc w:val="center"/>
        <w:rPr>
          <w:color w:val="000000"/>
          <w:sz w:val="24"/>
          <w:szCs w:val="24"/>
          <w:lang w:eastAsia="ro-RO" w:bidi="ro-RO"/>
        </w:rPr>
      </w:pPr>
      <w:r w:rsidRPr="00A53511">
        <w:rPr>
          <w:color w:val="000000"/>
          <w:sz w:val="24"/>
          <w:szCs w:val="24"/>
          <w:lang w:eastAsia="ro-RO" w:bidi="ro-RO"/>
        </w:rPr>
        <w:t xml:space="preserve">Privind eligibilitatea </w:t>
      </w:r>
      <w:r w:rsidR="0046098F">
        <w:rPr>
          <w:color w:val="000000"/>
          <w:sz w:val="24"/>
          <w:szCs w:val="24"/>
          <w:lang w:eastAsia="ro-RO" w:bidi="ro-RO"/>
        </w:rPr>
        <w:t xml:space="preserve">pentru participarea la </w:t>
      </w:r>
      <w:r w:rsidR="0046098F" w:rsidRPr="0046098F">
        <w:rPr>
          <w:color w:val="000000"/>
          <w:sz w:val="24"/>
          <w:szCs w:val="24"/>
          <w:lang w:eastAsia="ro-RO" w:bidi="ro-RO"/>
        </w:rPr>
        <w:t>Concesionarea prin licitație publică a doua cladiri, imobilele A1.1-C.F.39.978-C1 si A1.2-C.F.39.978-C2 cu scopul desfasurarii activitatii de servicii medicale,proprietatea  comunei Dumbraveni,judetul Suceava</w:t>
      </w:r>
    </w:p>
    <w:p w:rsidR="0046098F" w:rsidRPr="00A53511" w:rsidRDefault="0046098F" w:rsidP="0046098F">
      <w:pPr>
        <w:pStyle w:val="BodyText"/>
        <w:spacing w:line="300" w:lineRule="auto"/>
        <w:ind w:firstLine="0"/>
        <w:jc w:val="center"/>
        <w:rPr>
          <w:sz w:val="24"/>
          <w:szCs w:val="24"/>
        </w:rPr>
      </w:pPr>
    </w:p>
    <w:p w:rsidR="00A53511" w:rsidRPr="00A53511" w:rsidRDefault="00A53511" w:rsidP="00A53511">
      <w:pPr>
        <w:pStyle w:val="BodyText"/>
        <w:tabs>
          <w:tab w:val="right" w:leader="dot" w:pos="8614"/>
          <w:tab w:val="left" w:pos="9416"/>
        </w:tabs>
        <w:spacing w:line="302" w:lineRule="auto"/>
        <w:ind w:firstLine="560"/>
        <w:jc w:val="both"/>
        <w:rPr>
          <w:sz w:val="24"/>
          <w:szCs w:val="24"/>
        </w:rPr>
      </w:pPr>
      <w:proofErr w:type="gramStart"/>
      <w:r w:rsidRPr="00A53511">
        <w:rPr>
          <w:color w:val="000000"/>
          <w:sz w:val="24"/>
          <w:szCs w:val="24"/>
          <w:lang w:eastAsia="ro-RO" w:bidi="ro-RO"/>
        </w:rPr>
        <w:t>Subsemnatul(</w:t>
      </w:r>
      <w:proofErr w:type="gramEnd"/>
      <w:r w:rsidRPr="00A53511">
        <w:rPr>
          <w:color w:val="000000"/>
          <w:sz w:val="24"/>
          <w:szCs w:val="24"/>
          <w:lang w:eastAsia="ro-RO" w:bidi="ro-RO"/>
        </w:rPr>
        <w:t xml:space="preserve">a) </w:t>
      </w:r>
      <w:r w:rsidRPr="00A53511">
        <w:rPr>
          <w:color w:val="000000"/>
          <w:sz w:val="24"/>
          <w:szCs w:val="24"/>
          <w:lang w:eastAsia="ro-RO" w:bidi="ro-RO"/>
        </w:rPr>
        <w:tab/>
        <w:t xml:space="preserve"> reprezentantal</w:t>
      </w:r>
      <w:r w:rsidRPr="00A53511">
        <w:rPr>
          <w:sz w:val="24"/>
          <w:szCs w:val="24"/>
        </w:rPr>
        <w:t>........................</w:t>
      </w:r>
      <w:r w:rsidRPr="00A53511">
        <w:rPr>
          <w:color w:val="000000"/>
          <w:sz w:val="24"/>
          <w:szCs w:val="24"/>
          <w:lang w:eastAsia="ro-RO" w:bidi="ro-RO"/>
        </w:rPr>
        <w:t xml:space="preserve">........................., în calitate de ofertant la licitația publică pentru </w:t>
      </w:r>
      <w:r w:rsidR="005D09D4" w:rsidRPr="005D09D4">
        <w:rPr>
          <w:b/>
          <w:i/>
          <w:color w:val="000000"/>
          <w:sz w:val="24"/>
          <w:szCs w:val="24"/>
          <w:lang w:eastAsia="ro-RO" w:bidi="ro-RO"/>
        </w:rPr>
        <w:t>Concesionarea prin licitație publică a doua cladiri, imobilele A1.1-C.F.39.978-C1 si A1.2-C.F.39.978-C2 cu scopul desfasurarii activitatii de servicii medicale, in comuna Dumbraveni,judetul Suceava</w:t>
      </w:r>
      <w:r w:rsidRPr="00A53511">
        <w:rPr>
          <w:color w:val="000000"/>
          <w:sz w:val="24"/>
          <w:szCs w:val="24"/>
          <w:lang w:eastAsia="ro-RO" w:bidi="ro-RO"/>
        </w:rPr>
        <w:t xml:space="preserve"> organizată de Comuna </w:t>
      </w:r>
      <w:r w:rsidR="0046098F">
        <w:rPr>
          <w:color w:val="000000"/>
          <w:sz w:val="24"/>
          <w:szCs w:val="24"/>
          <w:lang w:eastAsia="ro-RO" w:bidi="ro-RO"/>
        </w:rPr>
        <w:t>Dumbraveni</w:t>
      </w:r>
      <w:r w:rsidRPr="00A53511">
        <w:rPr>
          <w:color w:val="000000"/>
          <w:sz w:val="24"/>
          <w:szCs w:val="24"/>
          <w:lang w:eastAsia="ro-RO" w:bidi="ro-RO"/>
        </w:rPr>
        <w:t>, sub sancțiunea excluderii din procedură și a sancțiunilor aplicate faptei de fals în acte publice, declar pe proprie răspundere că:</w:t>
      </w:r>
    </w:p>
    <w:p w:rsidR="00A53511" w:rsidRPr="00A53511" w:rsidRDefault="00A53511" w:rsidP="00A53511">
      <w:pPr>
        <w:pStyle w:val="BodyText"/>
        <w:numPr>
          <w:ilvl w:val="0"/>
          <w:numId w:val="7"/>
        </w:numPr>
        <w:spacing w:line="302" w:lineRule="auto"/>
        <w:jc w:val="both"/>
        <w:rPr>
          <w:sz w:val="24"/>
          <w:szCs w:val="24"/>
        </w:rPr>
      </w:pPr>
      <w:r w:rsidRPr="00A53511">
        <w:rPr>
          <w:color w:val="000000"/>
          <w:sz w:val="24"/>
          <w:szCs w:val="24"/>
          <w:lang w:eastAsia="ro-RO" w:bidi="ro-RO"/>
        </w:rPr>
        <w:t>nu sunt în stare de faliment ca urmare a hotărârii pronunțate de judecătorul sindic;</w:t>
      </w:r>
    </w:p>
    <w:p w:rsidR="00A53511" w:rsidRPr="00A53511" w:rsidRDefault="00A53511" w:rsidP="00A53511">
      <w:pPr>
        <w:pStyle w:val="BodyText"/>
        <w:numPr>
          <w:ilvl w:val="0"/>
          <w:numId w:val="7"/>
        </w:numPr>
        <w:spacing w:line="302" w:lineRule="auto"/>
        <w:jc w:val="both"/>
        <w:rPr>
          <w:sz w:val="24"/>
          <w:szCs w:val="24"/>
        </w:rPr>
      </w:pPr>
      <w:r w:rsidRPr="00A53511">
        <w:rPr>
          <w:color w:val="000000"/>
          <w:sz w:val="24"/>
          <w:szCs w:val="24"/>
          <w:lang w:eastAsia="ro-RO" w:bidi="ro-RO"/>
        </w:rPr>
        <w:t>mi-am îndeplinit obligațiile de plată a impozitelor, taxelor și contribuțiilor de asigurări sociale către bugetele componente ale bugetului general consolidat, în conformitate cu prevederile legale în vigoare în România (sau în țara în care este stabilit);</w:t>
      </w:r>
    </w:p>
    <w:p w:rsidR="00A53511" w:rsidRPr="00A53511" w:rsidRDefault="00A53511" w:rsidP="00A53511">
      <w:pPr>
        <w:pStyle w:val="BodyText"/>
        <w:numPr>
          <w:ilvl w:val="0"/>
          <w:numId w:val="7"/>
        </w:numPr>
        <w:spacing w:line="302" w:lineRule="auto"/>
        <w:jc w:val="both"/>
        <w:rPr>
          <w:sz w:val="24"/>
          <w:szCs w:val="24"/>
        </w:rPr>
      </w:pPr>
      <w:r w:rsidRPr="00A53511">
        <w:rPr>
          <w:color w:val="000000"/>
          <w:sz w:val="24"/>
          <w:szCs w:val="24"/>
          <w:lang w:eastAsia="ro-RO" w:bidi="ro-RO"/>
        </w:rPr>
        <w:t>in ultimii 2 ani nu am avut cazuri de îndeplinire in mod defectuos a obligațiilor contractuale, din motive imputabile mie, nu am produs si nu sunt pe cale sa produc grave prejudicii partenerilor;</w:t>
      </w:r>
    </w:p>
    <w:p w:rsidR="00A53511" w:rsidRPr="00A53511" w:rsidRDefault="00A53511" w:rsidP="00A53511">
      <w:pPr>
        <w:pStyle w:val="BodyText"/>
        <w:numPr>
          <w:ilvl w:val="0"/>
          <w:numId w:val="7"/>
        </w:numPr>
        <w:spacing w:line="302" w:lineRule="auto"/>
        <w:jc w:val="both"/>
        <w:rPr>
          <w:sz w:val="24"/>
          <w:szCs w:val="24"/>
        </w:rPr>
      </w:pPr>
      <w:r w:rsidRPr="00A53511">
        <w:rPr>
          <w:color w:val="000000"/>
          <w:sz w:val="24"/>
          <w:szCs w:val="24"/>
          <w:lang w:eastAsia="ro-RO" w:bidi="ro-RO"/>
        </w:rPr>
        <w:t xml:space="preserve">nu am fost condamnat, în ultimii trei ani, prin hotărârea definitivă a unei </w:t>
      </w:r>
      <w:r w:rsidRPr="00A53511">
        <w:rPr>
          <w:color w:val="000000"/>
          <w:sz w:val="24"/>
          <w:szCs w:val="24"/>
          <w:lang w:eastAsia="ro-RO" w:bidi="ro-RO"/>
        </w:rPr>
        <w:lastRenderedPageBreak/>
        <w:t>instanțe judecătorești, pentru o faptă care a adus atingere eticii profesionale sau pentru comiterea unei greșeli în materie profesională;</w:t>
      </w:r>
    </w:p>
    <w:p w:rsidR="00A53511" w:rsidRPr="00A53511" w:rsidRDefault="00A53511" w:rsidP="00A53511">
      <w:pPr>
        <w:pStyle w:val="BodyText"/>
        <w:numPr>
          <w:ilvl w:val="0"/>
          <w:numId w:val="7"/>
        </w:numPr>
        <w:spacing w:line="302" w:lineRule="auto"/>
        <w:jc w:val="both"/>
        <w:rPr>
          <w:sz w:val="24"/>
          <w:szCs w:val="24"/>
        </w:rPr>
      </w:pPr>
      <w:r w:rsidRPr="00A53511">
        <w:rPr>
          <w:color w:val="000000"/>
          <w:sz w:val="24"/>
          <w:szCs w:val="24"/>
          <w:lang w:eastAsia="ro-RO" w:bidi="ro-RO"/>
        </w:rPr>
        <w:t>în ultimii 5 ani nu am fost condamnat prin hotărâre definitivă a unei instanțe judecătorești pentru participarea la activități ale unei organizații criminale, pentru corupție, fraudă și/ sau spălare de bani;</w:t>
      </w:r>
    </w:p>
    <w:p w:rsidR="00A53511" w:rsidRPr="00A53511" w:rsidRDefault="00A53511" w:rsidP="00A53511">
      <w:pPr>
        <w:pStyle w:val="BodyText"/>
        <w:numPr>
          <w:ilvl w:val="0"/>
          <w:numId w:val="7"/>
        </w:numPr>
        <w:spacing w:line="302" w:lineRule="auto"/>
        <w:jc w:val="both"/>
        <w:rPr>
          <w:sz w:val="24"/>
          <w:szCs w:val="24"/>
        </w:rPr>
      </w:pPr>
      <w:r w:rsidRPr="00A53511">
        <w:rPr>
          <w:color w:val="000000"/>
          <w:sz w:val="24"/>
          <w:szCs w:val="24"/>
          <w:lang w:eastAsia="ro-RO" w:bidi="ro-RO"/>
        </w:rPr>
        <w:t>la prezenta procedură nu particip în două sau mai multe asocieri de operatori economici, nu depun candidatură/ofertă individuală și o alta candidatură/ofertă comună, nu depun ofertă individuală, fiind nominalizat ca subcontractant în cadrul unei alte oferte;</w:t>
      </w:r>
    </w:p>
    <w:p w:rsidR="00A53511" w:rsidRPr="00A53511" w:rsidRDefault="00A53511" w:rsidP="00A53511">
      <w:pPr>
        <w:pStyle w:val="BodyText"/>
        <w:numPr>
          <w:ilvl w:val="0"/>
          <w:numId w:val="7"/>
        </w:numPr>
        <w:spacing w:line="302" w:lineRule="auto"/>
        <w:jc w:val="both"/>
        <w:rPr>
          <w:sz w:val="24"/>
          <w:szCs w:val="24"/>
        </w:rPr>
      </w:pPr>
      <w:proofErr w:type="gramStart"/>
      <w:r w:rsidRPr="00A53511">
        <w:rPr>
          <w:color w:val="000000"/>
          <w:sz w:val="24"/>
          <w:szCs w:val="24"/>
          <w:lang w:eastAsia="ro-RO" w:bidi="ro-RO"/>
        </w:rPr>
        <w:t>informațiile</w:t>
      </w:r>
      <w:proofErr w:type="gramEnd"/>
      <w:r w:rsidRPr="00A53511">
        <w:rPr>
          <w:color w:val="000000"/>
          <w:sz w:val="24"/>
          <w:szCs w:val="24"/>
          <w:lang w:eastAsia="ro-RO" w:bidi="ro-RO"/>
        </w:rPr>
        <w:t xml:space="preserve"> prezentate autorității contractante in scopul demonstrării îndeplinirii criteriilor de calificare si selecție nu sunt false.</w:t>
      </w:r>
    </w:p>
    <w:p w:rsidR="00A53511" w:rsidRPr="00A53511" w:rsidRDefault="00A53511" w:rsidP="00A53511">
      <w:pPr>
        <w:pStyle w:val="BodyText"/>
        <w:spacing w:line="302" w:lineRule="auto"/>
        <w:ind w:firstLine="580"/>
        <w:jc w:val="both"/>
        <w:rPr>
          <w:sz w:val="24"/>
          <w:szCs w:val="24"/>
        </w:rPr>
      </w:pPr>
      <w:r w:rsidRPr="00A53511">
        <w:rPr>
          <w:color w:val="000000"/>
          <w:sz w:val="24"/>
          <w:szCs w:val="24"/>
          <w:lang w:eastAsia="ro-RO" w:bidi="ro-RO"/>
        </w:rPr>
        <w:t>Subsemnatul declar că informațiile furnizate sunt complete și corecte în fiecare detaliu și înțeleg că autoritatea contractantă are dreptul de a solicita, în scopul verificării și confirmării declarațiilor orice documente doveditoare de care dispunem.</w:t>
      </w:r>
    </w:p>
    <w:p w:rsidR="00A53511" w:rsidRPr="00A53511" w:rsidRDefault="00A53511" w:rsidP="00A53511">
      <w:pPr>
        <w:pStyle w:val="BodyText"/>
        <w:spacing w:after="300" w:line="302" w:lineRule="auto"/>
        <w:ind w:firstLine="580"/>
        <w:jc w:val="both"/>
        <w:rPr>
          <w:sz w:val="24"/>
          <w:szCs w:val="24"/>
        </w:rPr>
      </w:pPr>
      <w:r w:rsidRPr="00A53511">
        <w:rPr>
          <w:color w:val="000000"/>
          <w:sz w:val="24"/>
          <w:szCs w:val="24"/>
          <w:lang w:eastAsia="ro-RO" w:bidi="ro-RO"/>
        </w:rPr>
        <w:t xml:space="preserve">Înțeleg că în cazul în care această declarație nu </w:t>
      </w:r>
      <w:proofErr w:type="gramStart"/>
      <w:r w:rsidRPr="00A53511">
        <w:rPr>
          <w:color w:val="000000"/>
          <w:sz w:val="24"/>
          <w:szCs w:val="24"/>
          <w:lang w:eastAsia="ro-RO" w:bidi="ro-RO"/>
        </w:rPr>
        <w:t>este</w:t>
      </w:r>
      <w:proofErr w:type="gramEnd"/>
      <w:r w:rsidRPr="00A53511">
        <w:rPr>
          <w:color w:val="000000"/>
          <w:sz w:val="24"/>
          <w:szCs w:val="24"/>
          <w:lang w:eastAsia="ro-RO" w:bidi="ro-RO"/>
        </w:rPr>
        <w:t xml:space="preserve"> conformă cu realitatea sunt pasibil de încălcarea prevederilor legislației penale privind falsul în declarații.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5"/>
        <w:gridCol w:w="4607"/>
      </w:tblGrid>
      <w:tr w:rsidR="00A53511" w:rsidRPr="00A53511" w:rsidTr="00F35A06">
        <w:tc>
          <w:tcPr>
            <w:tcW w:w="4881" w:type="dxa"/>
          </w:tcPr>
          <w:p w:rsidR="00A53511" w:rsidRPr="00A53511" w:rsidRDefault="00A53511" w:rsidP="00F35A06">
            <w:pPr>
              <w:pStyle w:val="BodyText"/>
              <w:spacing w:after="40"/>
              <w:ind w:firstLine="0"/>
              <w:jc w:val="center"/>
              <w:rPr>
                <w:color w:val="000000"/>
                <w:sz w:val="24"/>
                <w:szCs w:val="24"/>
                <w:lang w:eastAsia="ro-RO" w:bidi="ro-RO"/>
              </w:rPr>
            </w:pPr>
            <w:r w:rsidRPr="00A53511">
              <w:rPr>
                <w:color w:val="000000"/>
                <w:sz w:val="24"/>
                <w:szCs w:val="24"/>
                <w:lang w:eastAsia="ro-RO" w:bidi="ro-RO"/>
              </w:rPr>
              <w:t xml:space="preserve">Numele, funcția, ștampila și semnătura </w:t>
            </w:r>
          </w:p>
          <w:p w:rsidR="00A53511" w:rsidRPr="00A53511" w:rsidRDefault="00A53511" w:rsidP="00F35A06">
            <w:pPr>
              <w:pStyle w:val="BodyText"/>
              <w:spacing w:after="40"/>
              <w:ind w:firstLine="0"/>
              <w:jc w:val="center"/>
              <w:rPr>
                <w:color w:val="000000"/>
                <w:sz w:val="24"/>
                <w:szCs w:val="24"/>
                <w:lang w:eastAsia="ro-RO" w:bidi="ro-RO"/>
              </w:rPr>
            </w:pPr>
            <w:r w:rsidRPr="00A53511">
              <w:rPr>
                <w:color w:val="000000"/>
                <w:sz w:val="24"/>
                <w:szCs w:val="24"/>
                <w:lang w:eastAsia="ro-RO" w:bidi="ro-RO"/>
              </w:rPr>
              <w:t>reprezentant legal</w:t>
            </w:r>
          </w:p>
        </w:tc>
        <w:tc>
          <w:tcPr>
            <w:tcW w:w="4881" w:type="dxa"/>
          </w:tcPr>
          <w:p w:rsidR="00A53511" w:rsidRPr="00A53511" w:rsidRDefault="00A53511" w:rsidP="00F35A06">
            <w:pPr>
              <w:pStyle w:val="BodyText"/>
              <w:spacing w:after="40"/>
              <w:ind w:firstLine="0"/>
              <w:jc w:val="center"/>
              <w:rPr>
                <w:color w:val="000000"/>
                <w:sz w:val="24"/>
                <w:szCs w:val="24"/>
                <w:lang w:eastAsia="ro-RO" w:bidi="ro-RO"/>
              </w:rPr>
            </w:pPr>
            <w:r w:rsidRPr="00A53511">
              <w:rPr>
                <w:color w:val="000000"/>
                <w:sz w:val="24"/>
                <w:szCs w:val="24"/>
                <w:lang w:eastAsia="ro-RO" w:bidi="ro-RO"/>
              </w:rPr>
              <w:t>Data întocmirii</w:t>
            </w:r>
          </w:p>
        </w:tc>
      </w:tr>
    </w:tbl>
    <w:p w:rsidR="00A53511" w:rsidRPr="00A53511" w:rsidRDefault="003C5CF4" w:rsidP="0046098F">
      <w:pPr>
        <w:pStyle w:val="BodyText"/>
        <w:spacing w:after="300" w:line="302" w:lineRule="auto"/>
        <w:jc w:val="both"/>
        <w:rPr>
          <w:sz w:val="24"/>
          <w:szCs w:val="24"/>
        </w:rPr>
      </w:pPr>
      <w:r w:rsidRPr="003C5CF4">
        <w:rPr>
          <w:noProof/>
          <w:sz w:val="24"/>
          <w:szCs w:val="24"/>
          <w:lang w:val="en-US"/>
        </w:rPr>
        <w:pict>
          <v:shapetype id="_x0000_t202" coordsize="21600,21600" o:spt="202" path="m,l,21600r21600,l21600,xe">
            <v:stroke joinstyle="miter"/>
            <v:path gradientshapeok="t" o:connecttype="rect"/>
          </v:shapetype>
          <v:shape id="Shape 11" o:spid="_x0000_s1027" type="#_x0000_t202" style="position:absolute;left:0;text-align:left;margin-left:477.75pt;margin-top:0;width:80.9pt;height:13.7pt;z-index:251660288;visibility:visible;mso-wrap-style:non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sS2igEAAAoDAAAOAAAAZHJzL2Uyb0RvYy54bWysUsFOwzAMvSPxD1HurN2GGKvWTULTEBIC&#10;pMEHpGmyRmriKAlr9/c42bohuCEuiWM7z8/PXqx63ZK9cF6BKel4lFMiDIdamV1JP943N/eU+MBM&#10;zVowoqQH4elqeX216GwhJtBAWwtHEMT4orMlbUKwRZZ53gjN/AisMBiU4DQL+HS7rHasQ3TdZpM8&#10;v8s6cLV1wIX36F0fg3SZ8KUUPLxK6UUgbUmRW0inS2cVz2y5YMXOMdsofqLB/sBCM2Ww6BlqzQIj&#10;n079gtKKO/Agw4iDzkBKxUXqAbsZ5z+62TbMitQLiuPtWSb/f7D8Zf/miKpxdmNKDNM4o1SW4BvF&#10;6awvMGdrMSv0D9Bj4uD36Iw999LpeGM3BOMo8+EsregD4fFTPpndTjHEMTaeTefzpH12+W2dD48C&#10;NIlGSR2OLinK9s8+IBNMHVJiMQMb1bbRHykeqUQr9FV/4l1BfUDaHU63pAbXj5L2yaB4cREGww1G&#10;dTIGSBQ8FT0tR5zo93cqfFnh5RcAAAD//wMAUEsDBBQABgAIAAAAIQDhq7qr3QAAAAgBAAAPAAAA&#10;ZHJzL2Rvd25yZXYueG1sTI8xT8MwFIT3SvwH6yGxtbYLoSXEqRCCkUotLGxO/JqkjZ8j22nDv8ed&#10;YDzd6e67YjPZnp3Rh86RArkQwJBqZzpqFHx9vs/XwELUZHTvCBX8YIBNeTMrdG7chXZ43seGpRIK&#10;uVbQxjjknIe6RavDwg1IyTs4b3VM0jfceH1J5bbnSyEeudUdpYVWD/jaYn3aj1bB4WN7Or6NO3Fs&#10;xBq/pcepklul7m6nl2dgEaf4F4YrfkKHMjFVbiQTWK/gKcuyFFWQHl1tKVf3wCoFy9UD8LLg/w+U&#10;vwAAAP//AwBQSwECLQAUAAYACAAAACEAtoM4kv4AAADhAQAAEwAAAAAAAAAAAAAAAAAAAAAAW0Nv&#10;bnRlbnRfVHlwZXNdLnhtbFBLAQItABQABgAIAAAAIQA4/SH/1gAAAJQBAAALAAAAAAAAAAAAAAAA&#10;AC8BAABfcmVscy8ucmVsc1BLAQItABQABgAIAAAAIQCSOsS2igEAAAoDAAAOAAAAAAAAAAAAAAAA&#10;AC4CAABkcnMvZTJvRG9jLnhtbFBLAQItABQABgAIAAAAIQDhq7qr3QAAAAgBAAAPAAAAAAAAAAAA&#10;AAAAAOQDAABkcnMvZG93bnJldi54bWxQSwUGAAAAAAQABADzAAAA7gQAAAAA&#10;" filled="f" stroked="f">
            <v:textbox inset="0,0,0,0">
              <w:txbxContent>
                <w:p w:rsidR="00F35A06" w:rsidRPr="0046098F" w:rsidRDefault="00F35A06" w:rsidP="00A53511">
                  <w:pPr>
                    <w:pStyle w:val="Heading20"/>
                    <w:keepNext/>
                    <w:keepLines/>
                    <w:spacing w:after="0"/>
                    <w:jc w:val="right"/>
                    <w:rPr>
                      <w:sz w:val="24"/>
                      <w:szCs w:val="24"/>
                    </w:rPr>
                  </w:pPr>
                  <w:bookmarkStart w:id="4" w:name="bookmark29"/>
                  <w:r w:rsidRPr="0046098F">
                    <w:rPr>
                      <w:color w:val="000000"/>
                      <w:sz w:val="24"/>
                      <w:szCs w:val="24"/>
                      <w:lang w:eastAsia="ro-RO" w:bidi="ro-RO"/>
                    </w:rPr>
                    <w:t>Formular - F4</w:t>
                  </w:r>
                  <w:bookmarkEnd w:id="4"/>
                </w:p>
              </w:txbxContent>
            </v:textbox>
            <w10:wrap type="topAndBottom" anchorx="page"/>
          </v:shape>
        </w:pict>
      </w:r>
      <w:bookmarkStart w:id="5" w:name="bookmark35"/>
      <w:r w:rsidR="00A53511" w:rsidRPr="00A53511">
        <w:rPr>
          <w:color w:val="000000"/>
          <w:sz w:val="24"/>
          <w:szCs w:val="24"/>
          <w:lang w:eastAsia="ro-RO" w:bidi="ro-RO"/>
        </w:rPr>
        <w:t>OFERTANT</w:t>
      </w:r>
      <w:bookmarkEnd w:id="5"/>
    </w:p>
    <w:p w:rsidR="00A53511" w:rsidRPr="00A53511" w:rsidRDefault="00A53511" w:rsidP="00A53511">
      <w:pPr>
        <w:pStyle w:val="BodyText"/>
        <w:pBdr>
          <w:top w:val="single" w:sz="4" w:space="0" w:color="auto"/>
        </w:pBdr>
        <w:spacing w:after="300" w:line="302" w:lineRule="auto"/>
        <w:ind w:firstLine="920"/>
        <w:jc w:val="both"/>
        <w:rPr>
          <w:sz w:val="24"/>
          <w:szCs w:val="24"/>
        </w:rPr>
      </w:pPr>
      <w:r w:rsidRPr="00A53511">
        <w:rPr>
          <w:color w:val="000000"/>
          <w:sz w:val="24"/>
          <w:szCs w:val="24"/>
          <w:lang w:eastAsia="ro-RO" w:bidi="ro-RO"/>
        </w:rPr>
        <w:t>(</w:t>
      </w:r>
      <w:proofErr w:type="gramStart"/>
      <w:r w:rsidRPr="00A53511">
        <w:rPr>
          <w:color w:val="000000"/>
          <w:sz w:val="24"/>
          <w:szCs w:val="24"/>
          <w:lang w:eastAsia="ro-RO" w:bidi="ro-RO"/>
        </w:rPr>
        <w:t>denumirea/numele</w:t>
      </w:r>
      <w:proofErr w:type="gramEnd"/>
      <w:r w:rsidRPr="00A53511">
        <w:rPr>
          <w:color w:val="000000"/>
          <w:sz w:val="24"/>
          <w:szCs w:val="24"/>
          <w:lang w:eastAsia="ro-RO" w:bidi="ro-RO"/>
        </w:rPr>
        <w:t>)</w:t>
      </w:r>
    </w:p>
    <w:p w:rsidR="00A53511" w:rsidRPr="00A53511" w:rsidRDefault="00A53511" w:rsidP="00A53511">
      <w:pPr>
        <w:pStyle w:val="Heading20"/>
        <w:keepNext/>
        <w:keepLines/>
        <w:spacing w:after="0" w:line="305" w:lineRule="auto"/>
        <w:ind w:left="3700"/>
        <w:jc w:val="left"/>
        <w:rPr>
          <w:sz w:val="24"/>
          <w:szCs w:val="24"/>
        </w:rPr>
      </w:pPr>
      <w:bookmarkStart w:id="6" w:name="bookmark37"/>
      <w:r w:rsidRPr="00A53511">
        <w:rPr>
          <w:color w:val="000000"/>
          <w:sz w:val="24"/>
          <w:szCs w:val="24"/>
          <w:lang w:eastAsia="ro-RO" w:bidi="ro-RO"/>
        </w:rPr>
        <w:t>FORMULAR DE OFERTA</w:t>
      </w:r>
      <w:bookmarkEnd w:id="6"/>
    </w:p>
    <w:p w:rsidR="00A53511" w:rsidRPr="00A53511" w:rsidRDefault="00A53511" w:rsidP="0046098F">
      <w:pPr>
        <w:pStyle w:val="BodyText"/>
        <w:spacing w:line="276" w:lineRule="auto"/>
        <w:ind w:firstLine="0"/>
        <w:jc w:val="center"/>
        <w:rPr>
          <w:b/>
          <w:bCs/>
          <w:color w:val="000000"/>
          <w:sz w:val="24"/>
          <w:szCs w:val="24"/>
          <w:lang w:eastAsia="ro-RO" w:bidi="ro-RO"/>
        </w:rPr>
      </w:pPr>
      <w:r w:rsidRPr="00A53511">
        <w:rPr>
          <w:b/>
          <w:bCs/>
          <w:color w:val="000000"/>
          <w:sz w:val="24"/>
          <w:szCs w:val="24"/>
          <w:lang w:eastAsia="ro-RO" w:bidi="ro-RO"/>
        </w:rPr>
        <w:t xml:space="preserve">pentru </w:t>
      </w:r>
      <w:r w:rsidR="005D09D4" w:rsidRPr="005D09D4">
        <w:rPr>
          <w:b/>
          <w:bCs/>
          <w:color w:val="000000"/>
          <w:sz w:val="24"/>
          <w:szCs w:val="24"/>
          <w:lang w:eastAsia="ro-RO" w:bidi="ro-RO"/>
        </w:rPr>
        <w:t>Concesionarea prin licitație publică a doua cladiri, imobilele A1.1-C.F.39.978-C1 si A1.2-C.F.39.978-C2 cu scopul desfasurarii activitatii de servicii medicale, in comuna Dumbraveni,judetul Suceava</w:t>
      </w:r>
    </w:p>
    <w:p w:rsidR="00A53511" w:rsidRPr="00A53511" w:rsidRDefault="0046098F" w:rsidP="00A53511">
      <w:pPr>
        <w:pStyle w:val="BodyText"/>
        <w:spacing w:line="276" w:lineRule="auto"/>
        <w:ind w:firstLine="0"/>
        <w:jc w:val="both"/>
        <w:rPr>
          <w:b/>
          <w:bCs/>
          <w:color w:val="000000"/>
          <w:sz w:val="24"/>
          <w:szCs w:val="24"/>
          <w:lang w:eastAsia="ro-RO" w:bidi="ro-RO"/>
        </w:rPr>
      </w:pPr>
      <w:r>
        <w:rPr>
          <w:color w:val="000000"/>
          <w:sz w:val="24"/>
          <w:szCs w:val="24"/>
          <w:lang w:eastAsia="ro-RO" w:bidi="ro-RO"/>
        </w:rPr>
        <w:t xml:space="preserve">  1. </w:t>
      </w:r>
      <w:r w:rsidR="00A53511" w:rsidRPr="00A53511">
        <w:rPr>
          <w:color w:val="000000"/>
          <w:sz w:val="24"/>
          <w:szCs w:val="24"/>
          <w:lang w:eastAsia="ro-RO" w:bidi="ro-RO"/>
        </w:rPr>
        <w:t xml:space="preserve">Dupa exeminarea documentatiei de atribuire, subsemnații, reprezentanți ai ofertantului ....................................................................................,  oferim in speranta obtinerii in  </w:t>
      </w:r>
      <w:r w:rsidR="00A53511" w:rsidRPr="00A53511">
        <w:rPr>
          <w:b/>
          <w:i/>
          <w:color w:val="000000"/>
          <w:sz w:val="24"/>
          <w:szCs w:val="24"/>
          <w:lang w:eastAsia="ro-RO" w:bidi="ro-RO"/>
        </w:rPr>
        <w:t>concesiune</w:t>
      </w:r>
      <w:r w:rsidRPr="0046098F">
        <w:rPr>
          <w:b/>
          <w:bCs/>
          <w:i/>
          <w:color w:val="000000"/>
          <w:sz w:val="24"/>
          <w:szCs w:val="24"/>
          <w:lang w:eastAsia="ro-RO" w:bidi="ro-RO"/>
        </w:rPr>
        <w:t>, imobilele A1.1-C.F.39.978-C1 si A1.2-C.F.39.978-C2 cu scopul desfasurarii activitatii de servicii medicale,</w:t>
      </w:r>
      <w:r>
        <w:rPr>
          <w:b/>
          <w:bCs/>
          <w:i/>
          <w:color w:val="000000"/>
          <w:sz w:val="24"/>
          <w:szCs w:val="24"/>
          <w:lang w:eastAsia="ro-RO" w:bidi="ro-RO"/>
        </w:rPr>
        <w:t xml:space="preserve"> </w:t>
      </w:r>
      <w:r w:rsidR="005D09D4">
        <w:rPr>
          <w:b/>
          <w:bCs/>
          <w:i/>
          <w:color w:val="000000"/>
          <w:sz w:val="24"/>
          <w:szCs w:val="24"/>
          <w:lang w:eastAsia="ro-RO" w:bidi="ro-RO"/>
        </w:rPr>
        <w:t>in comuna</w:t>
      </w:r>
      <w:r w:rsidRPr="0046098F">
        <w:rPr>
          <w:b/>
          <w:bCs/>
          <w:i/>
          <w:color w:val="000000"/>
          <w:sz w:val="24"/>
          <w:szCs w:val="24"/>
          <w:lang w:eastAsia="ro-RO" w:bidi="ro-RO"/>
        </w:rPr>
        <w:t xml:space="preserve"> Dumbraveni,</w:t>
      </w:r>
      <w:r>
        <w:rPr>
          <w:b/>
          <w:bCs/>
          <w:i/>
          <w:color w:val="000000"/>
          <w:sz w:val="24"/>
          <w:szCs w:val="24"/>
          <w:lang w:eastAsia="ro-RO" w:bidi="ro-RO"/>
        </w:rPr>
        <w:t xml:space="preserve"> </w:t>
      </w:r>
      <w:r w:rsidRPr="0046098F">
        <w:rPr>
          <w:b/>
          <w:bCs/>
          <w:i/>
          <w:color w:val="000000"/>
          <w:sz w:val="24"/>
          <w:szCs w:val="24"/>
          <w:lang w:eastAsia="ro-RO" w:bidi="ro-RO"/>
        </w:rPr>
        <w:t>judetul Suceava</w:t>
      </w:r>
      <w:r w:rsidR="00A53511" w:rsidRPr="00A53511">
        <w:rPr>
          <w:b/>
          <w:bCs/>
          <w:color w:val="000000"/>
          <w:sz w:val="24"/>
          <w:szCs w:val="24"/>
          <w:lang w:eastAsia="ro-RO" w:bidi="ro-RO"/>
        </w:rPr>
        <w:t>,</w:t>
      </w:r>
      <w:r w:rsidR="00A53511" w:rsidRPr="00A53511">
        <w:rPr>
          <w:color w:val="000000"/>
          <w:sz w:val="24"/>
          <w:szCs w:val="24"/>
          <w:lang w:eastAsia="ro-RO" w:bidi="ro-RO"/>
        </w:rPr>
        <w:t xml:space="preserve"> o redevența de............ /an.</w:t>
      </w:r>
    </w:p>
    <w:p w:rsidR="00A53511" w:rsidRPr="00A53511" w:rsidRDefault="0046098F" w:rsidP="0046098F">
      <w:pPr>
        <w:pStyle w:val="BodyText"/>
        <w:spacing w:line="276" w:lineRule="auto"/>
        <w:jc w:val="both"/>
        <w:rPr>
          <w:sz w:val="24"/>
          <w:szCs w:val="24"/>
        </w:rPr>
      </w:pPr>
      <w:r>
        <w:rPr>
          <w:color w:val="000000"/>
          <w:sz w:val="24"/>
          <w:szCs w:val="24"/>
          <w:lang w:eastAsia="ro-RO" w:bidi="ro-RO"/>
        </w:rPr>
        <w:t xml:space="preserve">2. </w:t>
      </w:r>
      <w:r w:rsidR="00A53511" w:rsidRPr="00A53511">
        <w:rPr>
          <w:color w:val="000000"/>
          <w:sz w:val="24"/>
          <w:szCs w:val="24"/>
          <w:lang w:eastAsia="ro-RO" w:bidi="ro-RO"/>
        </w:rPr>
        <w:t xml:space="preserve">Ne angajăm ca, în cazul in care oferta noastră este stabilita câștigătoare, sa luam in concesiune </w:t>
      </w:r>
      <w:r w:rsidRPr="0046098F">
        <w:rPr>
          <w:color w:val="000000"/>
          <w:sz w:val="24"/>
          <w:szCs w:val="24"/>
          <w:lang w:eastAsia="ro-RO" w:bidi="ro-RO"/>
        </w:rPr>
        <w:t>imobilele A1.1-C.F.39.978-C1 si A1.2-C.F.39.978-C2 cu scopul desfasurarii activitatii de servicii medicale,</w:t>
      </w:r>
      <w:r>
        <w:rPr>
          <w:color w:val="000000"/>
          <w:sz w:val="24"/>
          <w:szCs w:val="24"/>
          <w:lang w:eastAsia="ro-RO" w:bidi="ro-RO"/>
        </w:rPr>
        <w:t xml:space="preserve"> </w:t>
      </w:r>
      <w:r w:rsidRPr="0046098F">
        <w:rPr>
          <w:color w:val="000000"/>
          <w:sz w:val="24"/>
          <w:szCs w:val="24"/>
          <w:lang w:eastAsia="ro-RO" w:bidi="ro-RO"/>
        </w:rPr>
        <w:t>proprietatea  comunei Dumbraveni,</w:t>
      </w:r>
      <w:r>
        <w:rPr>
          <w:color w:val="000000"/>
          <w:sz w:val="24"/>
          <w:szCs w:val="24"/>
          <w:lang w:eastAsia="ro-RO" w:bidi="ro-RO"/>
        </w:rPr>
        <w:t xml:space="preserve"> </w:t>
      </w:r>
      <w:r w:rsidRPr="0046098F">
        <w:rPr>
          <w:color w:val="000000"/>
          <w:sz w:val="24"/>
          <w:szCs w:val="24"/>
          <w:lang w:eastAsia="ro-RO" w:bidi="ro-RO"/>
        </w:rPr>
        <w:t>judetul Suceava</w:t>
      </w:r>
      <w:r w:rsidR="00A53511" w:rsidRPr="00A53511">
        <w:rPr>
          <w:color w:val="000000"/>
          <w:sz w:val="24"/>
          <w:szCs w:val="24"/>
          <w:lang w:eastAsia="ro-RO" w:bidi="ro-RO"/>
        </w:rPr>
        <w:t xml:space="preserve"> pe o durata de </w:t>
      </w:r>
      <w:r>
        <w:rPr>
          <w:b/>
          <w:color w:val="000000"/>
          <w:sz w:val="24"/>
          <w:szCs w:val="24"/>
          <w:lang w:eastAsia="ro-RO" w:bidi="ro-RO"/>
        </w:rPr>
        <w:t>25</w:t>
      </w:r>
      <w:r w:rsidR="00A53511" w:rsidRPr="00A53511">
        <w:rPr>
          <w:b/>
          <w:color w:val="000000"/>
          <w:sz w:val="24"/>
          <w:szCs w:val="24"/>
          <w:lang w:eastAsia="ro-RO" w:bidi="ro-RO"/>
        </w:rPr>
        <w:t xml:space="preserve"> ani</w:t>
      </w:r>
      <w:r w:rsidR="00A53511" w:rsidRPr="00A53511">
        <w:rPr>
          <w:color w:val="000000"/>
          <w:sz w:val="24"/>
          <w:szCs w:val="24"/>
          <w:lang w:eastAsia="ro-RO" w:bidi="ro-RO"/>
        </w:rPr>
        <w:t xml:space="preserve"> de la încheierea contractului.</w:t>
      </w:r>
    </w:p>
    <w:p w:rsidR="00A53511" w:rsidRPr="00A53511" w:rsidRDefault="0046098F" w:rsidP="0046098F">
      <w:pPr>
        <w:pStyle w:val="BodyText"/>
        <w:spacing w:line="276" w:lineRule="auto"/>
        <w:jc w:val="both"/>
        <w:rPr>
          <w:sz w:val="24"/>
          <w:szCs w:val="24"/>
        </w:rPr>
      </w:pPr>
      <w:r>
        <w:rPr>
          <w:color w:val="000000"/>
          <w:sz w:val="24"/>
          <w:szCs w:val="24"/>
          <w:lang w:eastAsia="ro-RO" w:bidi="ro-RO"/>
        </w:rPr>
        <w:t xml:space="preserve">3. </w:t>
      </w:r>
      <w:r w:rsidR="00A53511" w:rsidRPr="00A53511">
        <w:rPr>
          <w:color w:val="000000"/>
          <w:sz w:val="24"/>
          <w:szCs w:val="24"/>
          <w:lang w:eastAsia="ro-RO" w:bidi="ro-RO"/>
        </w:rPr>
        <w:t>Ne angajam sa menținem aceasta oferta valabila pentru o durata de 90 zile, de la data depunerii si ea va rămâne obligatorie pentru noi si poate fi acceptata oricând înainte de expirarea perioadei de valabilitate.</w:t>
      </w:r>
    </w:p>
    <w:p w:rsidR="00A53511" w:rsidRPr="00A53511" w:rsidRDefault="0046098F" w:rsidP="0046098F">
      <w:pPr>
        <w:pStyle w:val="BodyText"/>
        <w:spacing w:line="276" w:lineRule="auto"/>
        <w:jc w:val="both"/>
        <w:rPr>
          <w:sz w:val="24"/>
          <w:szCs w:val="24"/>
        </w:rPr>
      </w:pPr>
      <w:r>
        <w:rPr>
          <w:color w:val="000000"/>
          <w:sz w:val="24"/>
          <w:szCs w:val="24"/>
          <w:lang w:eastAsia="ro-RO" w:bidi="ro-RO"/>
        </w:rPr>
        <w:t xml:space="preserve">4. </w:t>
      </w:r>
      <w:r w:rsidR="00A53511" w:rsidRPr="00A53511">
        <w:rPr>
          <w:color w:val="000000"/>
          <w:sz w:val="24"/>
          <w:szCs w:val="24"/>
          <w:lang w:eastAsia="ro-RO" w:bidi="ro-RO"/>
        </w:rPr>
        <w:t xml:space="preserve">Pana la încheierea si semnarea contractului de concesiune aceasta oferta, împreuna cu comunicarea transmisa de dumneavoastră, prin care oferta noastră </w:t>
      </w:r>
      <w:proofErr w:type="gramStart"/>
      <w:r w:rsidR="00A53511" w:rsidRPr="00A53511">
        <w:rPr>
          <w:color w:val="000000"/>
          <w:sz w:val="24"/>
          <w:szCs w:val="24"/>
          <w:lang w:eastAsia="ro-RO" w:bidi="ro-RO"/>
        </w:rPr>
        <w:lastRenderedPageBreak/>
        <w:t>este</w:t>
      </w:r>
      <w:proofErr w:type="gramEnd"/>
      <w:r w:rsidR="00A53511" w:rsidRPr="00A53511">
        <w:rPr>
          <w:color w:val="000000"/>
          <w:sz w:val="24"/>
          <w:szCs w:val="24"/>
          <w:lang w:eastAsia="ro-RO" w:bidi="ro-RO"/>
        </w:rPr>
        <w:t xml:space="preserve"> stabilita câștigătoare, vor constitui un contract angajant intre noi.</w:t>
      </w:r>
    </w:p>
    <w:p w:rsidR="00A53511" w:rsidRPr="00A53511" w:rsidRDefault="0046098F" w:rsidP="0046098F">
      <w:pPr>
        <w:pStyle w:val="BodyText"/>
        <w:spacing w:line="276" w:lineRule="auto"/>
        <w:jc w:val="both"/>
        <w:rPr>
          <w:sz w:val="24"/>
          <w:szCs w:val="24"/>
        </w:rPr>
      </w:pPr>
      <w:r>
        <w:rPr>
          <w:color w:val="000000"/>
          <w:sz w:val="24"/>
          <w:szCs w:val="24"/>
          <w:lang w:eastAsia="ro-RO" w:bidi="ro-RO"/>
        </w:rPr>
        <w:t xml:space="preserve">5. </w:t>
      </w:r>
      <w:r w:rsidR="00A53511" w:rsidRPr="00A53511">
        <w:rPr>
          <w:color w:val="000000"/>
          <w:sz w:val="24"/>
          <w:szCs w:val="24"/>
          <w:lang w:eastAsia="ro-RO" w:bidi="ro-RO"/>
        </w:rPr>
        <w:t>Nu depunem oferta alternativa si nu suntem înțeleși cu alți</w:t>
      </w:r>
      <w:r>
        <w:rPr>
          <w:color w:val="000000"/>
          <w:sz w:val="24"/>
          <w:szCs w:val="24"/>
          <w:lang w:eastAsia="ro-RO" w:bidi="ro-RO"/>
        </w:rPr>
        <w:t xml:space="preserve"> </w:t>
      </w:r>
      <w:r w:rsidR="00A53511" w:rsidRPr="00A53511">
        <w:rPr>
          <w:color w:val="000000"/>
          <w:sz w:val="24"/>
          <w:szCs w:val="24"/>
          <w:lang w:eastAsia="ro-RO" w:bidi="ro-RO"/>
        </w:rPr>
        <w:t>ofertanți cu privire la cuantumul redevenței sau alte prevederi ale ofertei.</w:t>
      </w:r>
    </w:p>
    <w:p w:rsidR="00A53511" w:rsidRPr="00A53511" w:rsidRDefault="00A53511" w:rsidP="00A53511">
      <w:pPr>
        <w:pStyle w:val="BodyText"/>
        <w:spacing w:line="276"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5"/>
        <w:gridCol w:w="4607"/>
      </w:tblGrid>
      <w:tr w:rsidR="00A53511" w:rsidRPr="00A53511" w:rsidTr="00F35A06">
        <w:tc>
          <w:tcPr>
            <w:tcW w:w="4881" w:type="dxa"/>
          </w:tcPr>
          <w:p w:rsidR="00A53511" w:rsidRPr="00A53511" w:rsidRDefault="00A53511" w:rsidP="00F35A06">
            <w:pPr>
              <w:pStyle w:val="BodyText"/>
              <w:spacing w:after="40"/>
              <w:ind w:firstLine="0"/>
              <w:jc w:val="center"/>
              <w:rPr>
                <w:color w:val="000000"/>
                <w:sz w:val="24"/>
                <w:szCs w:val="24"/>
                <w:lang w:eastAsia="ro-RO" w:bidi="ro-RO"/>
              </w:rPr>
            </w:pPr>
            <w:r w:rsidRPr="00A53511">
              <w:rPr>
                <w:color w:val="000000"/>
                <w:sz w:val="24"/>
                <w:szCs w:val="24"/>
                <w:lang w:eastAsia="ro-RO" w:bidi="ro-RO"/>
              </w:rPr>
              <w:t xml:space="preserve">Numele, funcția, ștampila și semnătura </w:t>
            </w:r>
          </w:p>
          <w:p w:rsidR="00A53511" w:rsidRPr="00A53511" w:rsidRDefault="00A53511" w:rsidP="00F35A06">
            <w:pPr>
              <w:pStyle w:val="BodyText"/>
              <w:spacing w:after="40"/>
              <w:ind w:firstLine="0"/>
              <w:jc w:val="center"/>
              <w:rPr>
                <w:color w:val="000000"/>
                <w:sz w:val="24"/>
                <w:szCs w:val="24"/>
                <w:lang w:eastAsia="ro-RO" w:bidi="ro-RO"/>
              </w:rPr>
            </w:pPr>
            <w:r w:rsidRPr="00A53511">
              <w:rPr>
                <w:color w:val="000000"/>
                <w:sz w:val="24"/>
                <w:szCs w:val="24"/>
                <w:lang w:eastAsia="ro-RO" w:bidi="ro-RO"/>
              </w:rPr>
              <w:t>reprezentant legal</w:t>
            </w:r>
          </w:p>
        </w:tc>
        <w:tc>
          <w:tcPr>
            <w:tcW w:w="4881" w:type="dxa"/>
          </w:tcPr>
          <w:p w:rsidR="00A53511" w:rsidRPr="00A53511" w:rsidRDefault="00A53511" w:rsidP="00F35A06">
            <w:pPr>
              <w:pStyle w:val="BodyText"/>
              <w:spacing w:after="40"/>
              <w:ind w:firstLine="0"/>
              <w:jc w:val="center"/>
              <w:rPr>
                <w:color w:val="000000"/>
                <w:sz w:val="24"/>
                <w:szCs w:val="24"/>
                <w:lang w:eastAsia="ro-RO" w:bidi="ro-RO"/>
              </w:rPr>
            </w:pPr>
            <w:r w:rsidRPr="00A53511">
              <w:rPr>
                <w:color w:val="000000"/>
                <w:sz w:val="24"/>
                <w:szCs w:val="24"/>
                <w:lang w:eastAsia="ro-RO" w:bidi="ro-RO"/>
              </w:rPr>
              <w:t>Data întocmirii</w:t>
            </w:r>
          </w:p>
        </w:tc>
      </w:tr>
    </w:tbl>
    <w:p w:rsidR="00A53511" w:rsidRPr="00A53511" w:rsidRDefault="00A53511" w:rsidP="00A53511">
      <w:pPr>
        <w:jc w:val="right"/>
        <w:rPr>
          <w:rFonts w:ascii="Arial" w:hAnsi="Arial" w:cs="Arial"/>
          <w:b/>
          <w:sz w:val="24"/>
          <w:szCs w:val="24"/>
        </w:rPr>
      </w:pPr>
      <w:r w:rsidRPr="00A53511">
        <w:rPr>
          <w:rFonts w:ascii="Arial" w:hAnsi="Arial" w:cs="Arial"/>
          <w:b/>
          <w:sz w:val="24"/>
          <w:szCs w:val="24"/>
        </w:rPr>
        <w:t>Formular – F 5</w:t>
      </w:r>
    </w:p>
    <w:p w:rsidR="00A53511" w:rsidRPr="00A53511" w:rsidRDefault="00A53511" w:rsidP="00A53511">
      <w:pPr>
        <w:pStyle w:val="Heading20"/>
        <w:keepNext/>
        <w:keepLines/>
        <w:spacing w:after="700"/>
        <w:ind w:left="1200"/>
        <w:jc w:val="both"/>
        <w:rPr>
          <w:sz w:val="24"/>
          <w:szCs w:val="24"/>
        </w:rPr>
      </w:pPr>
      <w:r w:rsidRPr="00A53511">
        <w:rPr>
          <w:color w:val="000000"/>
          <w:sz w:val="24"/>
          <w:szCs w:val="24"/>
          <w:lang w:eastAsia="ro-RO" w:bidi="ro-RO"/>
        </w:rPr>
        <w:t>OFERTANT</w:t>
      </w:r>
    </w:p>
    <w:p w:rsidR="00A53511" w:rsidRPr="00A53511" w:rsidRDefault="00A53511" w:rsidP="00A53511">
      <w:pPr>
        <w:pStyle w:val="BodyText"/>
        <w:pBdr>
          <w:top w:val="single" w:sz="4" w:space="0" w:color="auto"/>
        </w:pBdr>
        <w:spacing w:after="300" w:line="302" w:lineRule="auto"/>
        <w:ind w:firstLine="920"/>
        <w:jc w:val="both"/>
        <w:rPr>
          <w:sz w:val="24"/>
          <w:szCs w:val="24"/>
        </w:rPr>
      </w:pPr>
      <w:r w:rsidRPr="00A53511">
        <w:rPr>
          <w:color w:val="000000"/>
          <w:sz w:val="24"/>
          <w:szCs w:val="24"/>
          <w:lang w:eastAsia="ro-RO" w:bidi="ro-RO"/>
        </w:rPr>
        <w:t>(</w:t>
      </w:r>
      <w:proofErr w:type="gramStart"/>
      <w:r w:rsidRPr="00A53511">
        <w:rPr>
          <w:color w:val="000000"/>
          <w:sz w:val="24"/>
          <w:szCs w:val="24"/>
          <w:lang w:eastAsia="ro-RO" w:bidi="ro-RO"/>
        </w:rPr>
        <w:t>denumirea/numele</w:t>
      </w:r>
      <w:proofErr w:type="gramEnd"/>
      <w:r w:rsidRPr="00A53511">
        <w:rPr>
          <w:color w:val="000000"/>
          <w:sz w:val="24"/>
          <w:szCs w:val="24"/>
          <w:lang w:eastAsia="ro-RO" w:bidi="ro-RO"/>
        </w:rPr>
        <w:t>)</w:t>
      </w:r>
    </w:p>
    <w:p w:rsidR="00A53511" w:rsidRPr="00A53511" w:rsidRDefault="00A53511" w:rsidP="00A53511">
      <w:pPr>
        <w:jc w:val="center"/>
        <w:rPr>
          <w:rFonts w:ascii="Arial" w:hAnsi="Arial" w:cs="Arial"/>
          <w:b/>
          <w:sz w:val="24"/>
          <w:szCs w:val="24"/>
        </w:rPr>
      </w:pPr>
      <w:r w:rsidRPr="00A53511">
        <w:rPr>
          <w:rFonts w:ascii="Arial" w:hAnsi="Arial" w:cs="Arial"/>
          <w:b/>
          <w:sz w:val="24"/>
          <w:szCs w:val="24"/>
        </w:rPr>
        <w:t>DECLARAŢIE</w:t>
      </w:r>
    </w:p>
    <w:p w:rsidR="00A53511" w:rsidRPr="00A53511" w:rsidRDefault="00A53511" w:rsidP="00A53511">
      <w:pPr>
        <w:jc w:val="both"/>
        <w:rPr>
          <w:rFonts w:ascii="Arial" w:hAnsi="Arial" w:cs="Arial"/>
          <w:sz w:val="24"/>
          <w:szCs w:val="24"/>
        </w:rPr>
      </w:pPr>
      <w:r w:rsidRPr="00A53511">
        <w:rPr>
          <w:rFonts w:ascii="Arial" w:hAnsi="Arial" w:cs="Arial"/>
          <w:sz w:val="24"/>
          <w:szCs w:val="24"/>
        </w:rPr>
        <w:t xml:space="preserve">Ofertantul ..................................................................... </w:t>
      </w:r>
      <w:r w:rsidR="0046098F">
        <w:rPr>
          <w:rFonts w:ascii="Arial" w:hAnsi="Arial" w:cs="Arial"/>
          <w:sz w:val="24"/>
          <w:szCs w:val="24"/>
        </w:rPr>
        <w:t>ma angajez</w:t>
      </w:r>
      <w:r w:rsidRPr="00A53511">
        <w:rPr>
          <w:rFonts w:ascii="Arial" w:hAnsi="Arial" w:cs="Arial"/>
          <w:sz w:val="24"/>
          <w:szCs w:val="24"/>
        </w:rPr>
        <w:t xml:space="preserve"> ca în situaţia în care oferta </w:t>
      </w:r>
      <w:r w:rsidR="0046098F">
        <w:rPr>
          <w:rFonts w:ascii="Arial" w:hAnsi="Arial" w:cs="Arial"/>
          <w:sz w:val="24"/>
          <w:szCs w:val="24"/>
        </w:rPr>
        <w:t>mea</w:t>
      </w:r>
      <w:r w:rsidRPr="00A53511">
        <w:rPr>
          <w:rFonts w:ascii="Arial" w:hAnsi="Arial" w:cs="Arial"/>
          <w:sz w:val="24"/>
          <w:szCs w:val="24"/>
        </w:rPr>
        <w:t xml:space="preserve"> va fi declarată câştigătoare să respect întocmai cerinţele prevăzute în Documentaţia de atribuire şi în Caietul de sarcini </w:t>
      </w:r>
      <w:r w:rsidR="0046098F">
        <w:rPr>
          <w:rFonts w:ascii="Arial" w:hAnsi="Arial" w:cs="Arial"/>
          <w:sz w:val="24"/>
          <w:szCs w:val="24"/>
        </w:rPr>
        <w:t>intocmite pentru atribuirea</w:t>
      </w:r>
      <w:r w:rsidRPr="00A53511">
        <w:rPr>
          <w:rFonts w:ascii="Arial" w:hAnsi="Arial" w:cs="Arial"/>
          <w:sz w:val="24"/>
          <w:szCs w:val="24"/>
        </w:rPr>
        <w:t xml:space="preserve"> </w:t>
      </w:r>
      <w:r w:rsidR="0046098F">
        <w:rPr>
          <w:rFonts w:ascii="Arial" w:hAnsi="Arial" w:cs="Arial"/>
          <w:sz w:val="24"/>
          <w:szCs w:val="24"/>
        </w:rPr>
        <w:t>contractului de concesiune</w:t>
      </w:r>
      <w:r w:rsidR="005D09D4">
        <w:rPr>
          <w:rFonts w:ascii="Arial" w:hAnsi="Arial" w:cs="Arial"/>
          <w:sz w:val="24"/>
          <w:szCs w:val="24"/>
        </w:rPr>
        <w:t>:</w:t>
      </w:r>
      <w:r w:rsidR="0046098F">
        <w:rPr>
          <w:rFonts w:ascii="Arial" w:hAnsi="Arial" w:cs="Arial"/>
          <w:sz w:val="24"/>
          <w:szCs w:val="24"/>
        </w:rPr>
        <w:t xml:space="preserve"> </w:t>
      </w:r>
      <w:r w:rsidR="005D09D4" w:rsidRPr="005D09D4">
        <w:rPr>
          <w:rFonts w:ascii="Arial" w:hAnsi="Arial" w:cs="Arial"/>
          <w:sz w:val="24"/>
          <w:szCs w:val="24"/>
        </w:rPr>
        <w:t>Concesionarea prin licitație publică a doua cladiri, imobilele A1.1-C.F.39.978-C1 si A1.2-C.F.39.978-C2 cu scopul desfasurarii activitatii de servicii medicale, in comuna Dumbraveni,judetul Suceava</w:t>
      </w:r>
      <w:r w:rsidRPr="00A53511">
        <w:rPr>
          <w:rFonts w:ascii="Arial" w:hAnsi="Arial" w:cs="Arial"/>
          <w:sz w:val="24"/>
          <w:szCs w:val="24"/>
        </w:rPr>
        <w:t xml:space="preserve">, pe toată perioada de derulare a acestuia. </w:t>
      </w:r>
    </w:p>
    <w:p w:rsidR="00A53511" w:rsidRPr="00A53511" w:rsidRDefault="00A53511" w:rsidP="00A53511">
      <w:pPr>
        <w:jc w:val="both"/>
        <w:rPr>
          <w:rFonts w:ascii="Arial" w:hAnsi="Arial" w:cs="Arial"/>
          <w:sz w:val="24"/>
          <w:szCs w:val="24"/>
        </w:rPr>
      </w:pPr>
      <w:r w:rsidRPr="00A53511">
        <w:rPr>
          <w:rFonts w:ascii="Arial" w:hAnsi="Arial" w:cs="Arial"/>
          <w:sz w:val="24"/>
          <w:szCs w:val="24"/>
        </w:rPr>
        <w:t xml:space="preserve">Data completării </w:t>
      </w:r>
    </w:p>
    <w:p w:rsidR="00A53511" w:rsidRPr="00A53511" w:rsidRDefault="00A53511" w:rsidP="00A53511">
      <w:pPr>
        <w:jc w:val="both"/>
        <w:rPr>
          <w:rFonts w:ascii="Arial" w:hAnsi="Arial" w:cs="Arial"/>
          <w:sz w:val="24"/>
          <w:szCs w:val="24"/>
        </w:rPr>
      </w:pPr>
      <w:r w:rsidRPr="00A53511">
        <w:rPr>
          <w:rFonts w:ascii="Arial" w:hAnsi="Arial" w:cs="Arial"/>
          <w:sz w:val="24"/>
          <w:szCs w:val="24"/>
        </w:rPr>
        <w:t xml:space="preserve">                                                                                 </w:t>
      </w:r>
      <w:r w:rsidR="0046098F">
        <w:rPr>
          <w:rFonts w:ascii="Arial" w:hAnsi="Arial" w:cs="Arial"/>
          <w:sz w:val="24"/>
          <w:szCs w:val="24"/>
        </w:rPr>
        <w:t xml:space="preserve">          </w:t>
      </w:r>
      <w:r w:rsidRPr="00A53511">
        <w:rPr>
          <w:rFonts w:ascii="Arial" w:hAnsi="Arial" w:cs="Arial"/>
          <w:sz w:val="24"/>
          <w:szCs w:val="24"/>
        </w:rPr>
        <w:t xml:space="preserve"> (</w:t>
      </w:r>
      <w:proofErr w:type="gramStart"/>
      <w:r w:rsidRPr="00A53511">
        <w:rPr>
          <w:rFonts w:ascii="Arial" w:hAnsi="Arial" w:cs="Arial"/>
          <w:sz w:val="24"/>
          <w:szCs w:val="24"/>
        </w:rPr>
        <w:t>semnătura</w:t>
      </w:r>
      <w:proofErr w:type="gramEnd"/>
      <w:r w:rsidRPr="00A53511">
        <w:rPr>
          <w:rFonts w:ascii="Arial" w:hAnsi="Arial" w:cs="Arial"/>
          <w:sz w:val="24"/>
          <w:szCs w:val="24"/>
        </w:rPr>
        <w:t xml:space="preserve"> autorizată)</w:t>
      </w:r>
      <w:r w:rsidR="0046098F" w:rsidRPr="00A53511">
        <w:rPr>
          <w:rFonts w:ascii="Arial" w:hAnsi="Arial" w:cs="Arial"/>
          <w:sz w:val="24"/>
          <w:szCs w:val="24"/>
        </w:rPr>
        <w:t xml:space="preserve"> </w:t>
      </w:r>
    </w:p>
    <w:p w:rsidR="00A53511" w:rsidRPr="00A53511" w:rsidRDefault="00A53511" w:rsidP="0046098F">
      <w:pPr>
        <w:spacing w:after="0"/>
        <w:jc w:val="right"/>
        <w:rPr>
          <w:rFonts w:ascii="Arial" w:hAnsi="Arial" w:cs="Arial"/>
          <w:b/>
          <w:sz w:val="24"/>
          <w:szCs w:val="24"/>
        </w:rPr>
      </w:pPr>
      <w:r w:rsidRPr="00A53511">
        <w:rPr>
          <w:rFonts w:ascii="Arial" w:hAnsi="Arial" w:cs="Arial"/>
          <w:b/>
          <w:sz w:val="24"/>
          <w:szCs w:val="24"/>
        </w:rPr>
        <w:t>Formular – F 6</w:t>
      </w:r>
    </w:p>
    <w:p w:rsidR="00A53511" w:rsidRPr="00A53511" w:rsidRDefault="00A53511" w:rsidP="0046098F">
      <w:pPr>
        <w:pStyle w:val="Heading20"/>
        <w:keepNext/>
        <w:keepLines/>
        <w:spacing w:after="0"/>
        <w:ind w:left="1200"/>
        <w:jc w:val="both"/>
        <w:rPr>
          <w:sz w:val="24"/>
          <w:szCs w:val="24"/>
        </w:rPr>
      </w:pPr>
      <w:r w:rsidRPr="00A53511">
        <w:rPr>
          <w:color w:val="000000"/>
          <w:sz w:val="24"/>
          <w:szCs w:val="24"/>
          <w:lang w:eastAsia="ro-RO" w:bidi="ro-RO"/>
        </w:rPr>
        <w:t>OFERTANT</w:t>
      </w:r>
    </w:p>
    <w:p w:rsidR="00A53511" w:rsidRPr="00A53511" w:rsidRDefault="00A53511" w:rsidP="00A53511">
      <w:pPr>
        <w:pStyle w:val="BodyText"/>
        <w:pBdr>
          <w:top w:val="single" w:sz="4" w:space="0" w:color="auto"/>
        </w:pBdr>
        <w:spacing w:line="302" w:lineRule="auto"/>
        <w:ind w:firstLine="920"/>
        <w:jc w:val="both"/>
        <w:rPr>
          <w:sz w:val="24"/>
          <w:szCs w:val="24"/>
        </w:rPr>
      </w:pPr>
      <w:r w:rsidRPr="00A53511">
        <w:rPr>
          <w:color w:val="000000"/>
          <w:sz w:val="24"/>
          <w:szCs w:val="24"/>
          <w:lang w:eastAsia="ro-RO" w:bidi="ro-RO"/>
        </w:rPr>
        <w:t>(</w:t>
      </w:r>
      <w:proofErr w:type="gramStart"/>
      <w:r w:rsidRPr="00A53511">
        <w:rPr>
          <w:color w:val="000000"/>
          <w:sz w:val="24"/>
          <w:szCs w:val="24"/>
          <w:lang w:eastAsia="ro-RO" w:bidi="ro-RO"/>
        </w:rPr>
        <w:t>denumirea/numele</w:t>
      </w:r>
      <w:proofErr w:type="gramEnd"/>
      <w:r w:rsidRPr="00A53511">
        <w:rPr>
          <w:color w:val="000000"/>
          <w:sz w:val="24"/>
          <w:szCs w:val="24"/>
          <w:lang w:eastAsia="ro-RO" w:bidi="ro-RO"/>
        </w:rPr>
        <w:t>)</w:t>
      </w:r>
    </w:p>
    <w:p w:rsidR="00A53511" w:rsidRPr="00A53511" w:rsidRDefault="00A53511" w:rsidP="0046098F">
      <w:pPr>
        <w:spacing w:after="0"/>
        <w:jc w:val="center"/>
        <w:rPr>
          <w:rFonts w:ascii="Arial" w:hAnsi="Arial" w:cs="Arial"/>
          <w:sz w:val="24"/>
          <w:szCs w:val="24"/>
        </w:rPr>
      </w:pPr>
      <w:r w:rsidRPr="00A53511">
        <w:rPr>
          <w:rFonts w:ascii="Arial" w:hAnsi="Arial" w:cs="Arial"/>
          <w:sz w:val="24"/>
          <w:szCs w:val="24"/>
        </w:rPr>
        <w:t>SCRISOARE DE ÎNAINTARE</w:t>
      </w:r>
    </w:p>
    <w:p w:rsidR="00A53511" w:rsidRPr="00A53511" w:rsidRDefault="00A53511" w:rsidP="0046098F">
      <w:pPr>
        <w:spacing w:after="0"/>
        <w:jc w:val="both"/>
        <w:rPr>
          <w:rFonts w:ascii="Arial" w:hAnsi="Arial" w:cs="Arial"/>
          <w:sz w:val="24"/>
          <w:szCs w:val="24"/>
        </w:rPr>
      </w:pPr>
      <w:proofErr w:type="gramStart"/>
      <w:r w:rsidRPr="00A53511">
        <w:rPr>
          <w:rFonts w:ascii="Arial" w:hAnsi="Arial" w:cs="Arial"/>
          <w:sz w:val="24"/>
          <w:szCs w:val="24"/>
        </w:rPr>
        <w:t>Către .................................................</w:t>
      </w:r>
      <w:proofErr w:type="gramEnd"/>
      <w:r w:rsidRPr="00A53511">
        <w:rPr>
          <w:rFonts w:ascii="Arial" w:hAnsi="Arial" w:cs="Arial"/>
          <w:sz w:val="24"/>
          <w:szCs w:val="24"/>
        </w:rPr>
        <w:t xml:space="preserve"> </w:t>
      </w:r>
    </w:p>
    <w:p w:rsidR="00A53511" w:rsidRPr="00A53511" w:rsidRDefault="00A53511" w:rsidP="00A53511">
      <w:pPr>
        <w:jc w:val="both"/>
        <w:rPr>
          <w:rFonts w:ascii="Arial" w:hAnsi="Arial" w:cs="Arial"/>
          <w:sz w:val="24"/>
          <w:szCs w:val="24"/>
        </w:rPr>
      </w:pPr>
      <w:r w:rsidRPr="00A53511">
        <w:rPr>
          <w:rFonts w:ascii="Arial" w:hAnsi="Arial" w:cs="Arial"/>
          <w:sz w:val="24"/>
          <w:szCs w:val="24"/>
        </w:rPr>
        <w:t>(</w:t>
      </w:r>
      <w:proofErr w:type="gramStart"/>
      <w:r w:rsidRPr="00A53511">
        <w:rPr>
          <w:rFonts w:ascii="Arial" w:hAnsi="Arial" w:cs="Arial"/>
          <w:sz w:val="24"/>
          <w:szCs w:val="24"/>
        </w:rPr>
        <w:t>denumirea</w:t>
      </w:r>
      <w:proofErr w:type="gramEnd"/>
      <w:r w:rsidRPr="00A53511">
        <w:rPr>
          <w:rFonts w:ascii="Arial" w:hAnsi="Arial" w:cs="Arial"/>
          <w:sz w:val="24"/>
          <w:szCs w:val="24"/>
        </w:rPr>
        <w:t xml:space="preserve"> autorităţii contractante şi adresa completă) </w:t>
      </w:r>
    </w:p>
    <w:p w:rsidR="00A53511" w:rsidRPr="00A53511" w:rsidRDefault="00A53511" w:rsidP="00A53511">
      <w:pPr>
        <w:jc w:val="both"/>
        <w:rPr>
          <w:rFonts w:ascii="Arial" w:hAnsi="Arial" w:cs="Arial"/>
          <w:sz w:val="24"/>
          <w:szCs w:val="24"/>
        </w:rPr>
      </w:pPr>
      <w:r w:rsidRPr="00A53511">
        <w:rPr>
          <w:rFonts w:ascii="Arial" w:hAnsi="Arial" w:cs="Arial"/>
          <w:sz w:val="24"/>
          <w:szCs w:val="24"/>
        </w:rPr>
        <w:t xml:space="preserve">Ca urmare a anunţului de licitaţie </w:t>
      </w:r>
      <w:proofErr w:type="gramStart"/>
      <w:r w:rsidRPr="00A53511">
        <w:rPr>
          <w:rFonts w:ascii="Arial" w:hAnsi="Arial" w:cs="Arial"/>
          <w:sz w:val="24"/>
          <w:szCs w:val="24"/>
        </w:rPr>
        <w:t>din ......................</w:t>
      </w:r>
      <w:proofErr w:type="gramEnd"/>
      <w:r w:rsidRPr="00A53511">
        <w:rPr>
          <w:rFonts w:ascii="Arial" w:hAnsi="Arial" w:cs="Arial"/>
          <w:sz w:val="24"/>
          <w:szCs w:val="24"/>
        </w:rPr>
        <w:t xml:space="preserve"> (ziua/luna/anul), privind aplicarea procedurii pentru atribuirea contractului de </w:t>
      </w:r>
      <w:r w:rsidR="005D09D4" w:rsidRPr="005D09D4">
        <w:rPr>
          <w:rFonts w:ascii="Arial" w:hAnsi="Arial" w:cs="Arial"/>
          <w:sz w:val="24"/>
          <w:szCs w:val="24"/>
        </w:rPr>
        <w:t>Concesionarea prin licitație publică a doua cladiri, imobilele A1.1-C.F.39.978-C1 si A1.2-C.F.39.978-C2 cu scopul desfasurarii activitatii de servicii medicale, in comuna Dumbraveni,judetul Suceava</w:t>
      </w:r>
      <w:r w:rsidR="005D09D4">
        <w:rPr>
          <w:rFonts w:ascii="Arial" w:hAnsi="Arial" w:cs="Arial"/>
          <w:sz w:val="24"/>
          <w:szCs w:val="24"/>
        </w:rPr>
        <w:t xml:space="preserve"> </w:t>
      </w:r>
      <w:r w:rsidRPr="00A53511">
        <w:rPr>
          <w:rFonts w:ascii="Arial" w:hAnsi="Arial" w:cs="Arial"/>
          <w:sz w:val="24"/>
          <w:szCs w:val="24"/>
        </w:rPr>
        <w:t xml:space="preserve">noi .........................(denumirea/ numele ofertantului) vă transmitem alăturat următoarele: </w:t>
      </w:r>
    </w:p>
    <w:p w:rsidR="00A53511" w:rsidRPr="00A53511" w:rsidRDefault="00A53511" w:rsidP="00A53511">
      <w:pPr>
        <w:jc w:val="both"/>
        <w:rPr>
          <w:rFonts w:ascii="Arial" w:hAnsi="Arial" w:cs="Arial"/>
          <w:sz w:val="24"/>
          <w:szCs w:val="24"/>
        </w:rPr>
      </w:pPr>
      <w:r w:rsidRPr="00A53511">
        <w:rPr>
          <w:rFonts w:ascii="Arial" w:hAnsi="Arial" w:cs="Arial"/>
          <w:sz w:val="24"/>
          <w:szCs w:val="24"/>
        </w:rPr>
        <w:t xml:space="preserve">1. Documentul </w:t>
      </w:r>
      <w:proofErr w:type="gramStart"/>
      <w:r w:rsidRPr="00A53511">
        <w:rPr>
          <w:rFonts w:ascii="Arial" w:hAnsi="Arial" w:cs="Arial"/>
          <w:sz w:val="24"/>
          <w:szCs w:val="24"/>
        </w:rPr>
        <w:t>.............................................................(</w:t>
      </w:r>
      <w:proofErr w:type="gramEnd"/>
      <w:r w:rsidRPr="00A53511">
        <w:rPr>
          <w:rFonts w:ascii="Arial" w:hAnsi="Arial" w:cs="Arial"/>
          <w:sz w:val="24"/>
          <w:szCs w:val="24"/>
        </w:rPr>
        <w:t xml:space="preserve">tipul, seria/numărul, emitentul) privind garanţia pentru participare, taxa de participare în cuantumul şi în forma stabilite de dumneavoastră prin documentaţia pentru elaborarea şi prezentarea ofertei; </w:t>
      </w:r>
    </w:p>
    <w:p w:rsidR="00A53511" w:rsidRPr="00A53511" w:rsidRDefault="00A53511" w:rsidP="00A53511">
      <w:pPr>
        <w:jc w:val="both"/>
        <w:rPr>
          <w:rFonts w:ascii="Arial" w:hAnsi="Arial" w:cs="Arial"/>
          <w:sz w:val="24"/>
          <w:szCs w:val="24"/>
        </w:rPr>
      </w:pPr>
      <w:r w:rsidRPr="00A53511">
        <w:rPr>
          <w:rFonts w:ascii="Arial" w:hAnsi="Arial" w:cs="Arial"/>
          <w:sz w:val="24"/>
          <w:szCs w:val="24"/>
        </w:rPr>
        <w:lastRenderedPageBreak/>
        <w:t xml:space="preserve">2. </w:t>
      </w:r>
      <w:proofErr w:type="gramStart"/>
      <w:r w:rsidRPr="00A53511">
        <w:rPr>
          <w:rFonts w:ascii="Arial" w:hAnsi="Arial" w:cs="Arial"/>
          <w:sz w:val="24"/>
          <w:szCs w:val="24"/>
        </w:rPr>
        <w:t>coletul</w:t>
      </w:r>
      <w:proofErr w:type="gramEnd"/>
      <w:r w:rsidRPr="00A53511">
        <w:rPr>
          <w:rFonts w:ascii="Arial" w:hAnsi="Arial" w:cs="Arial"/>
          <w:sz w:val="24"/>
          <w:szCs w:val="24"/>
        </w:rPr>
        <w:t xml:space="preserve"> sigilat şi marcat în mod vizibil, conţinând, în original </w:t>
      </w:r>
    </w:p>
    <w:p w:rsidR="00A53511" w:rsidRPr="00A53511" w:rsidRDefault="00A53511" w:rsidP="00A53511">
      <w:pPr>
        <w:jc w:val="both"/>
        <w:rPr>
          <w:rFonts w:ascii="Arial" w:hAnsi="Arial" w:cs="Arial"/>
          <w:sz w:val="24"/>
          <w:szCs w:val="24"/>
        </w:rPr>
      </w:pPr>
      <w:r w:rsidRPr="00A53511">
        <w:rPr>
          <w:rFonts w:ascii="Arial" w:hAnsi="Arial" w:cs="Arial"/>
          <w:sz w:val="24"/>
          <w:szCs w:val="24"/>
        </w:rPr>
        <w:t xml:space="preserve">a) </w:t>
      </w:r>
      <w:proofErr w:type="gramStart"/>
      <w:r w:rsidRPr="00A53511">
        <w:rPr>
          <w:rFonts w:ascii="Arial" w:hAnsi="Arial" w:cs="Arial"/>
          <w:sz w:val="24"/>
          <w:szCs w:val="24"/>
        </w:rPr>
        <w:t>oferta</w:t>
      </w:r>
      <w:proofErr w:type="gramEnd"/>
      <w:r w:rsidRPr="00A53511">
        <w:rPr>
          <w:rFonts w:ascii="Arial" w:hAnsi="Arial" w:cs="Arial"/>
          <w:sz w:val="24"/>
          <w:szCs w:val="24"/>
        </w:rPr>
        <w:t xml:space="preserve">; </w:t>
      </w:r>
    </w:p>
    <w:p w:rsidR="00A53511" w:rsidRPr="00A53511" w:rsidRDefault="00A53511" w:rsidP="00A53511">
      <w:pPr>
        <w:jc w:val="both"/>
        <w:rPr>
          <w:rFonts w:ascii="Arial" w:hAnsi="Arial" w:cs="Arial"/>
          <w:sz w:val="24"/>
          <w:szCs w:val="24"/>
        </w:rPr>
      </w:pPr>
      <w:r w:rsidRPr="00A53511">
        <w:rPr>
          <w:rFonts w:ascii="Arial" w:hAnsi="Arial" w:cs="Arial"/>
          <w:sz w:val="24"/>
          <w:szCs w:val="24"/>
        </w:rPr>
        <w:t xml:space="preserve">b) </w:t>
      </w:r>
      <w:proofErr w:type="gramStart"/>
      <w:r w:rsidRPr="00A53511">
        <w:rPr>
          <w:rFonts w:ascii="Arial" w:hAnsi="Arial" w:cs="Arial"/>
          <w:sz w:val="24"/>
          <w:szCs w:val="24"/>
        </w:rPr>
        <w:t>documentele</w:t>
      </w:r>
      <w:proofErr w:type="gramEnd"/>
      <w:r w:rsidRPr="00A53511">
        <w:rPr>
          <w:rFonts w:ascii="Arial" w:hAnsi="Arial" w:cs="Arial"/>
          <w:sz w:val="24"/>
          <w:szCs w:val="24"/>
        </w:rPr>
        <w:t xml:space="preserve"> care însoţesc oferta. </w:t>
      </w:r>
    </w:p>
    <w:p w:rsidR="00A53511" w:rsidRPr="00A53511" w:rsidRDefault="00A53511" w:rsidP="00A53511">
      <w:pPr>
        <w:jc w:val="both"/>
        <w:rPr>
          <w:rFonts w:ascii="Arial" w:hAnsi="Arial" w:cs="Arial"/>
          <w:sz w:val="24"/>
          <w:szCs w:val="24"/>
        </w:rPr>
      </w:pPr>
      <w:r w:rsidRPr="00A53511">
        <w:rPr>
          <w:rFonts w:ascii="Arial" w:hAnsi="Arial" w:cs="Arial"/>
          <w:sz w:val="24"/>
          <w:szCs w:val="24"/>
        </w:rPr>
        <w:t xml:space="preserve">Avem speranţa că oferta noastră </w:t>
      </w:r>
      <w:proofErr w:type="gramStart"/>
      <w:r w:rsidRPr="00A53511">
        <w:rPr>
          <w:rFonts w:ascii="Arial" w:hAnsi="Arial" w:cs="Arial"/>
          <w:sz w:val="24"/>
          <w:szCs w:val="24"/>
        </w:rPr>
        <w:t>este</w:t>
      </w:r>
      <w:proofErr w:type="gramEnd"/>
      <w:r w:rsidRPr="00A53511">
        <w:rPr>
          <w:rFonts w:ascii="Arial" w:hAnsi="Arial" w:cs="Arial"/>
          <w:sz w:val="24"/>
          <w:szCs w:val="24"/>
        </w:rPr>
        <w:t xml:space="preserve"> corespunzătoare şi vă satisface cerinţele. </w:t>
      </w:r>
    </w:p>
    <w:p w:rsidR="00A53511" w:rsidRPr="00A53511" w:rsidRDefault="00A53511" w:rsidP="00A53511">
      <w:pPr>
        <w:jc w:val="both"/>
        <w:rPr>
          <w:rFonts w:ascii="Arial" w:hAnsi="Arial" w:cs="Arial"/>
          <w:sz w:val="24"/>
          <w:szCs w:val="24"/>
        </w:rPr>
      </w:pPr>
      <w:r w:rsidRPr="00A53511">
        <w:rPr>
          <w:rFonts w:ascii="Arial" w:hAnsi="Arial" w:cs="Arial"/>
          <w:sz w:val="24"/>
          <w:szCs w:val="24"/>
        </w:rPr>
        <w:t xml:space="preserve">Data completării </w:t>
      </w:r>
    </w:p>
    <w:p w:rsidR="00A53511" w:rsidRPr="00A53511" w:rsidRDefault="00A53511" w:rsidP="0046098F">
      <w:pPr>
        <w:spacing w:after="0"/>
        <w:jc w:val="both"/>
        <w:rPr>
          <w:rFonts w:ascii="Arial" w:hAnsi="Arial" w:cs="Arial"/>
          <w:sz w:val="24"/>
          <w:szCs w:val="24"/>
        </w:rPr>
      </w:pPr>
    </w:p>
    <w:p w:rsidR="00A53511" w:rsidRPr="00A53511" w:rsidRDefault="00A53511" w:rsidP="0046098F">
      <w:pPr>
        <w:spacing w:after="0"/>
        <w:ind w:firstLine="708"/>
        <w:jc w:val="both"/>
        <w:rPr>
          <w:rFonts w:ascii="Arial" w:hAnsi="Arial" w:cs="Arial"/>
          <w:sz w:val="24"/>
          <w:szCs w:val="24"/>
        </w:rPr>
      </w:pPr>
      <w:r w:rsidRPr="00A53511">
        <w:rPr>
          <w:rFonts w:ascii="Arial" w:hAnsi="Arial" w:cs="Arial"/>
          <w:sz w:val="24"/>
          <w:szCs w:val="24"/>
        </w:rPr>
        <w:t xml:space="preserve">Cu stimă, </w:t>
      </w:r>
    </w:p>
    <w:p w:rsidR="00A53511" w:rsidRPr="00A53511" w:rsidRDefault="00A53511" w:rsidP="0046098F">
      <w:pPr>
        <w:spacing w:after="0"/>
        <w:jc w:val="center"/>
        <w:rPr>
          <w:rFonts w:ascii="Arial" w:hAnsi="Arial" w:cs="Arial"/>
          <w:sz w:val="24"/>
          <w:szCs w:val="24"/>
        </w:rPr>
      </w:pPr>
      <w:r w:rsidRPr="00A53511">
        <w:rPr>
          <w:rFonts w:ascii="Arial" w:hAnsi="Arial" w:cs="Arial"/>
          <w:sz w:val="24"/>
          <w:szCs w:val="24"/>
        </w:rPr>
        <w:t>Ofertant,</w:t>
      </w:r>
    </w:p>
    <w:p w:rsidR="00A53511" w:rsidRPr="00A53511" w:rsidRDefault="00A53511" w:rsidP="0046098F">
      <w:pPr>
        <w:spacing w:after="0"/>
        <w:jc w:val="center"/>
        <w:rPr>
          <w:rFonts w:ascii="Arial" w:hAnsi="Arial" w:cs="Arial"/>
          <w:sz w:val="24"/>
          <w:szCs w:val="24"/>
        </w:rPr>
      </w:pPr>
      <w:r w:rsidRPr="00A53511">
        <w:rPr>
          <w:rFonts w:ascii="Arial" w:hAnsi="Arial" w:cs="Arial"/>
          <w:sz w:val="24"/>
          <w:szCs w:val="24"/>
        </w:rPr>
        <w:t>(</w:t>
      </w:r>
      <w:proofErr w:type="gramStart"/>
      <w:r w:rsidRPr="00A53511">
        <w:rPr>
          <w:rFonts w:ascii="Arial" w:hAnsi="Arial" w:cs="Arial"/>
          <w:sz w:val="24"/>
          <w:szCs w:val="24"/>
        </w:rPr>
        <w:t>semnătura</w:t>
      </w:r>
      <w:proofErr w:type="gramEnd"/>
      <w:r w:rsidRPr="00A53511">
        <w:rPr>
          <w:rFonts w:ascii="Arial" w:hAnsi="Arial" w:cs="Arial"/>
          <w:sz w:val="24"/>
          <w:szCs w:val="24"/>
        </w:rPr>
        <w:t xml:space="preserve"> autorizată) </w:t>
      </w:r>
    </w:p>
    <w:p w:rsidR="00A53511" w:rsidRPr="00263BDC" w:rsidRDefault="00A53511" w:rsidP="0046098F">
      <w:pPr>
        <w:spacing w:after="0"/>
        <w:jc w:val="center"/>
        <w:rPr>
          <w:rFonts w:ascii="Times New Roman" w:hAnsi="Times New Roman" w:cs="Times New Roman"/>
        </w:rPr>
      </w:pPr>
    </w:p>
    <w:p w:rsidR="00A53511" w:rsidRPr="000A5B60" w:rsidRDefault="00A53511" w:rsidP="00A53511">
      <w:pPr>
        <w:jc w:val="both"/>
        <w:rPr>
          <w:rFonts w:ascii="Arial" w:hAnsi="Arial" w:cs="Arial"/>
          <w:b/>
          <w:sz w:val="24"/>
          <w:szCs w:val="24"/>
        </w:rPr>
      </w:pPr>
    </w:p>
    <w:p w:rsidR="00B02138" w:rsidRDefault="00B02138" w:rsidP="00B02138">
      <w:pPr>
        <w:jc w:val="both"/>
        <w:rPr>
          <w:rFonts w:ascii="Arial" w:hAnsi="Arial" w:cs="Arial"/>
          <w:sz w:val="24"/>
          <w:szCs w:val="24"/>
        </w:rPr>
      </w:pPr>
    </w:p>
    <w:p w:rsidR="00546BFE" w:rsidRDefault="00546BFE" w:rsidP="00B02138">
      <w:pPr>
        <w:jc w:val="both"/>
        <w:rPr>
          <w:rFonts w:ascii="Arial" w:hAnsi="Arial" w:cs="Arial"/>
          <w:sz w:val="24"/>
          <w:szCs w:val="24"/>
        </w:rPr>
      </w:pPr>
    </w:p>
    <w:p w:rsidR="00546BFE" w:rsidRPr="00B02138" w:rsidRDefault="00546BFE" w:rsidP="00B02138">
      <w:pPr>
        <w:jc w:val="both"/>
        <w:rPr>
          <w:rFonts w:ascii="Arial" w:hAnsi="Arial" w:cs="Arial"/>
          <w:sz w:val="24"/>
          <w:szCs w:val="24"/>
        </w:rPr>
      </w:pPr>
    </w:p>
    <w:p w:rsidR="00B02138" w:rsidRPr="00B02138" w:rsidRDefault="00B02138" w:rsidP="00B02138">
      <w:pPr>
        <w:jc w:val="both"/>
        <w:rPr>
          <w:rFonts w:ascii="Arial" w:hAnsi="Arial" w:cs="Arial"/>
          <w:sz w:val="24"/>
          <w:szCs w:val="24"/>
        </w:rPr>
      </w:pPr>
    </w:p>
    <w:p w:rsidR="00B02138" w:rsidRDefault="00B02138" w:rsidP="00B02138">
      <w:pPr>
        <w:jc w:val="both"/>
        <w:rPr>
          <w:rFonts w:ascii="Arial" w:hAnsi="Arial" w:cs="Arial"/>
          <w:sz w:val="24"/>
          <w:szCs w:val="24"/>
        </w:rPr>
      </w:pPr>
    </w:p>
    <w:p w:rsidR="00375D9E" w:rsidRPr="00B02138" w:rsidRDefault="00375D9E" w:rsidP="00B02138">
      <w:pPr>
        <w:jc w:val="both"/>
        <w:rPr>
          <w:rFonts w:ascii="Arial" w:hAnsi="Arial" w:cs="Arial"/>
          <w:sz w:val="24"/>
          <w:szCs w:val="24"/>
        </w:rPr>
      </w:pPr>
    </w:p>
    <w:sectPr w:rsidR="00375D9E" w:rsidRPr="00B02138" w:rsidSect="00BC459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21DCF"/>
    <w:multiLevelType w:val="hybridMultilevel"/>
    <w:tmpl w:val="1D1E85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7A6675"/>
    <w:multiLevelType w:val="multilevel"/>
    <w:tmpl w:val="EB70DC8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296C9D"/>
    <w:multiLevelType w:val="hybridMultilevel"/>
    <w:tmpl w:val="68F029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056653"/>
    <w:multiLevelType w:val="hybridMultilevel"/>
    <w:tmpl w:val="F446E5F4"/>
    <w:lvl w:ilvl="0" w:tplc="0E541F10">
      <w:start w:val="1"/>
      <w:numFmt w:val="decimal"/>
      <w:lvlText w:val="%1."/>
      <w:lvlJc w:val="left"/>
      <w:pPr>
        <w:ind w:left="580" w:hanging="360"/>
      </w:pPr>
      <w:rPr>
        <w:rFonts w:hint="default"/>
        <w:color w:val="000000"/>
      </w:rPr>
    </w:lvl>
    <w:lvl w:ilvl="1" w:tplc="04180019" w:tentative="1">
      <w:start w:val="1"/>
      <w:numFmt w:val="lowerLetter"/>
      <w:lvlText w:val="%2."/>
      <w:lvlJc w:val="left"/>
      <w:pPr>
        <w:ind w:left="1300" w:hanging="360"/>
      </w:pPr>
    </w:lvl>
    <w:lvl w:ilvl="2" w:tplc="0418001B" w:tentative="1">
      <w:start w:val="1"/>
      <w:numFmt w:val="lowerRoman"/>
      <w:lvlText w:val="%3."/>
      <w:lvlJc w:val="right"/>
      <w:pPr>
        <w:ind w:left="2020" w:hanging="180"/>
      </w:pPr>
    </w:lvl>
    <w:lvl w:ilvl="3" w:tplc="0418000F" w:tentative="1">
      <w:start w:val="1"/>
      <w:numFmt w:val="decimal"/>
      <w:lvlText w:val="%4."/>
      <w:lvlJc w:val="left"/>
      <w:pPr>
        <w:ind w:left="2740" w:hanging="360"/>
      </w:pPr>
    </w:lvl>
    <w:lvl w:ilvl="4" w:tplc="04180019" w:tentative="1">
      <w:start w:val="1"/>
      <w:numFmt w:val="lowerLetter"/>
      <w:lvlText w:val="%5."/>
      <w:lvlJc w:val="left"/>
      <w:pPr>
        <w:ind w:left="3460" w:hanging="360"/>
      </w:pPr>
    </w:lvl>
    <w:lvl w:ilvl="5" w:tplc="0418001B" w:tentative="1">
      <w:start w:val="1"/>
      <w:numFmt w:val="lowerRoman"/>
      <w:lvlText w:val="%6."/>
      <w:lvlJc w:val="right"/>
      <w:pPr>
        <w:ind w:left="4180" w:hanging="180"/>
      </w:pPr>
    </w:lvl>
    <w:lvl w:ilvl="6" w:tplc="0418000F" w:tentative="1">
      <w:start w:val="1"/>
      <w:numFmt w:val="decimal"/>
      <w:lvlText w:val="%7."/>
      <w:lvlJc w:val="left"/>
      <w:pPr>
        <w:ind w:left="4900" w:hanging="360"/>
      </w:pPr>
    </w:lvl>
    <w:lvl w:ilvl="7" w:tplc="04180019" w:tentative="1">
      <w:start w:val="1"/>
      <w:numFmt w:val="lowerLetter"/>
      <w:lvlText w:val="%8."/>
      <w:lvlJc w:val="left"/>
      <w:pPr>
        <w:ind w:left="5620" w:hanging="360"/>
      </w:pPr>
    </w:lvl>
    <w:lvl w:ilvl="8" w:tplc="0418001B" w:tentative="1">
      <w:start w:val="1"/>
      <w:numFmt w:val="lowerRoman"/>
      <w:lvlText w:val="%9."/>
      <w:lvlJc w:val="right"/>
      <w:pPr>
        <w:ind w:left="6340" w:hanging="180"/>
      </w:pPr>
    </w:lvl>
  </w:abstractNum>
  <w:abstractNum w:abstractNumId="4">
    <w:nsid w:val="5EAD6372"/>
    <w:multiLevelType w:val="hybridMultilevel"/>
    <w:tmpl w:val="EED898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61E4DD9"/>
    <w:multiLevelType w:val="hybridMultilevel"/>
    <w:tmpl w:val="D08056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A0167EF"/>
    <w:multiLevelType w:val="hybridMultilevel"/>
    <w:tmpl w:val="0C34691A"/>
    <w:lvl w:ilvl="0" w:tplc="045EFEDC">
      <w:start w:val="1"/>
      <w:numFmt w:val="bullet"/>
      <w:lvlText w:val=""/>
      <w:lvlJc w:val="left"/>
      <w:pPr>
        <w:ind w:left="9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02138"/>
    <w:rsid w:val="00010E80"/>
    <w:rsid w:val="00015204"/>
    <w:rsid w:val="000A5B60"/>
    <w:rsid w:val="000A799A"/>
    <w:rsid w:val="000D0523"/>
    <w:rsid w:val="00104D14"/>
    <w:rsid w:val="00110363"/>
    <w:rsid w:val="00113A2F"/>
    <w:rsid w:val="001239FF"/>
    <w:rsid w:val="00140AFB"/>
    <w:rsid w:val="00170BEE"/>
    <w:rsid w:val="00172BBB"/>
    <w:rsid w:val="00181DC1"/>
    <w:rsid w:val="001C0EFE"/>
    <w:rsid w:val="001C5FB1"/>
    <w:rsid w:val="001C6EF1"/>
    <w:rsid w:val="002078A6"/>
    <w:rsid w:val="0021475E"/>
    <w:rsid w:val="00253B35"/>
    <w:rsid w:val="002653B8"/>
    <w:rsid w:val="002E1182"/>
    <w:rsid w:val="003217D7"/>
    <w:rsid w:val="00344591"/>
    <w:rsid w:val="003650A1"/>
    <w:rsid w:val="00375D9E"/>
    <w:rsid w:val="00382707"/>
    <w:rsid w:val="003C5CF4"/>
    <w:rsid w:val="003F3200"/>
    <w:rsid w:val="00440EF3"/>
    <w:rsid w:val="004447D1"/>
    <w:rsid w:val="004468DA"/>
    <w:rsid w:val="0046098F"/>
    <w:rsid w:val="00467EC7"/>
    <w:rsid w:val="00473DB8"/>
    <w:rsid w:val="00485F94"/>
    <w:rsid w:val="004B369F"/>
    <w:rsid w:val="005245F7"/>
    <w:rsid w:val="00546BFE"/>
    <w:rsid w:val="00580B01"/>
    <w:rsid w:val="00582B46"/>
    <w:rsid w:val="005A503A"/>
    <w:rsid w:val="005D09D4"/>
    <w:rsid w:val="005F6A04"/>
    <w:rsid w:val="00625F0B"/>
    <w:rsid w:val="0069618C"/>
    <w:rsid w:val="006C1C0F"/>
    <w:rsid w:val="00750AF9"/>
    <w:rsid w:val="00787335"/>
    <w:rsid w:val="007D02FB"/>
    <w:rsid w:val="007E476E"/>
    <w:rsid w:val="00801E07"/>
    <w:rsid w:val="00810483"/>
    <w:rsid w:val="00847D15"/>
    <w:rsid w:val="008502EF"/>
    <w:rsid w:val="0086696B"/>
    <w:rsid w:val="00872579"/>
    <w:rsid w:val="00882FE1"/>
    <w:rsid w:val="008F1258"/>
    <w:rsid w:val="00900BE3"/>
    <w:rsid w:val="00912A42"/>
    <w:rsid w:val="00931080"/>
    <w:rsid w:val="00934466"/>
    <w:rsid w:val="009551FC"/>
    <w:rsid w:val="009933EB"/>
    <w:rsid w:val="009A2A07"/>
    <w:rsid w:val="009D1A08"/>
    <w:rsid w:val="009E5543"/>
    <w:rsid w:val="009F0594"/>
    <w:rsid w:val="00A51A40"/>
    <w:rsid w:val="00A53511"/>
    <w:rsid w:val="00A721AB"/>
    <w:rsid w:val="00AA1D30"/>
    <w:rsid w:val="00AA21C0"/>
    <w:rsid w:val="00AA251C"/>
    <w:rsid w:val="00AE0873"/>
    <w:rsid w:val="00AE47BF"/>
    <w:rsid w:val="00B02138"/>
    <w:rsid w:val="00B15198"/>
    <w:rsid w:val="00B20AE1"/>
    <w:rsid w:val="00B35D1B"/>
    <w:rsid w:val="00B9485F"/>
    <w:rsid w:val="00BB240A"/>
    <w:rsid w:val="00BB54EE"/>
    <w:rsid w:val="00BC459B"/>
    <w:rsid w:val="00BE5784"/>
    <w:rsid w:val="00C15F31"/>
    <w:rsid w:val="00C641FD"/>
    <w:rsid w:val="00C6762F"/>
    <w:rsid w:val="00C84AE4"/>
    <w:rsid w:val="00C94BCE"/>
    <w:rsid w:val="00CC1690"/>
    <w:rsid w:val="00D04394"/>
    <w:rsid w:val="00D308FC"/>
    <w:rsid w:val="00D43563"/>
    <w:rsid w:val="00D467E0"/>
    <w:rsid w:val="00D61080"/>
    <w:rsid w:val="00D745D3"/>
    <w:rsid w:val="00D85434"/>
    <w:rsid w:val="00D86C03"/>
    <w:rsid w:val="00D90511"/>
    <w:rsid w:val="00D939A0"/>
    <w:rsid w:val="00DD1086"/>
    <w:rsid w:val="00E05B34"/>
    <w:rsid w:val="00E3004B"/>
    <w:rsid w:val="00E557DE"/>
    <w:rsid w:val="00E6749A"/>
    <w:rsid w:val="00E94CE3"/>
    <w:rsid w:val="00E97A5D"/>
    <w:rsid w:val="00EC2422"/>
    <w:rsid w:val="00EE73D4"/>
    <w:rsid w:val="00F32EF2"/>
    <w:rsid w:val="00F33063"/>
    <w:rsid w:val="00F35A06"/>
    <w:rsid w:val="00F74D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5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696B"/>
    <w:rPr>
      <w:color w:val="0000FF" w:themeColor="hyperlink"/>
      <w:u w:val="single"/>
    </w:rPr>
  </w:style>
  <w:style w:type="paragraph" w:styleId="ListParagraph">
    <w:name w:val="List Paragraph"/>
    <w:basedOn w:val="Normal"/>
    <w:uiPriority w:val="34"/>
    <w:qFormat/>
    <w:rsid w:val="001C6EF1"/>
    <w:pPr>
      <w:ind w:left="720"/>
      <w:contextualSpacing/>
    </w:pPr>
  </w:style>
  <w:style w:type="table" w:styleId="TableGrid">
    <w:name w:val="Table Grid"/>
    <w:basedOn w:val="TableNormal"/>
    <w:uiPriority w:val="39"/>
    <w:rsid w:val="001103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l">
    <w:name w:val="a_l"/>
    <w:basedOn w:val="Normal"/>
    <w:rsid w:val="005245F7"/>
    <w:pPr>
      <w:spacing w:after="0" w:line="240" w:lineRule="auto"/>
      <w:jc w:val="both"/>
    </w:pPr>
    <w:rPr>
      <w:rFonts w:ascii="Times New Roman" w:eastAsiaTheme="minorEastAsia" w:hAnsi="Times New Roman" w:cs="Times New Roman"/>
      <w:sz w:val="24"/>
      <w:szCs w:val="24"/>
      <w:lang w:val="ro-RO"/>
    </w:rPr>
  </w:style>
  <w:style w:type="character" w:customStyle="1" w:styleId="Heading2">
    <w:name w:val="Heading #2_"/>
    <w:basedOn w:val="DefaultParagraphFont"/>
    <w:link w:val="Heading20"/>
    <w:rsid w:val="00A53511"/>
    <w:rPr>
      <w:rFonts w:ascii="Arial" w:eastAsia="Arial" w:hAnsi="Arial" w:cs="Arial"/>
      <w:b/>
      <w:bCs/>
    </w:rPr>
  </w:style>
  <w:style w:type="character" w:customStyle="1" w:styleId="BodyTextChar">
    <w:name w:val="Body Text Char"/>
    <w:basedOn w:val="DefaultParagraphFont"/>
    <w:link w:val="BodyText"/>
    <w:rsid w:val="00A53511"/>
    <w:rPr>
      <w:rFonts w:ascii="Arial" w:eastAsia="Arial" w:hAnsi="Arial" w:cs="Arial"/>
    </w:rPr>
  </w:style>
  <w:style w:type="paragraph" w:customStyle="1" w:styleId="Heading20">
    <w:name w:val="Heading #2"/>
    <w:basedOn w:val="Normal"/>
    <w:link w:val="Heading2"/>
    <w:rsid w:val="00A53511"/>
    <w:pPr>
      <w:widowControl w:val="0"/>
      <w:spacing w:after="260" w:line="240" w:lineRule="auto"/>
      <w:jc w:val="center"/>
      <w:outlineLvl w:val="1"/>
    </w:pPr>
    <w:rPr>
      <w:rFonts w:ascii="Arial" w:eastAsia="Arial" w:hAnsi="Arial" w:cs="Arial"/>
      <w:b/>
      <w:bCs/>
    </w:rPr>
  </w:style>
  <w:style w:type="paragraph" w:styleId="BodyText">
    <w:name w:val="Body Text"/>
    <w:basedOn w:val="Normal"/>
    <w:link w:val="BodyTextChar"/>
    <w:qFormat/>
    <w:rsid w:val="00A53511"/>
    <w:pPr>
      <w:widowControl w:val="0"/>
      <w:spacing w:after="0" w:line="264" w:lineRule="auto"/>
      <w:ind w:firstLine="220"/>
    </w:pPr>
    <w:rPr>
      <w:rFonts w:ascii="Arial" w:eastAsia="Arial" w:hAnsi="Arial" w:cs="Arial"/>
    </w:rPr>
  </w:style>
  <w:style w:type="character" w:customStyle="1" w:styleId="BodyTextChar1">
    <w:name w:val="Body Text Char1"/>
    <w:basedOn w:val="DefaultParagraphFont"/>
    <w:link w:val="BodyText"/>
    <w:uiPriority w:val="99"/>
    <w:semiHidden/>
    <w:rsid w:val="00A53511"/>
  </w:style>
</w:styles>
</file>

<file path=word/webSettings.xml><?xml version="1.0" encoding="utf-8"?>
<w:webSettings xmlns:r="http://schemas.openxmlformats.org/officeDocument/2006/relationships" xmlns:w="http://schemas.openxmlformats.org/wordprocessingml/2006/main">
  <w:divs>
    <w:div w:id="39863703">
      <w:bodyDiv w:val="1"/>
      <w:marLeft w:val="0"/>
      <w:marRight w:val="0"/>
      <w:marTop w:val="0"/>
      <w:marBottom w:val="0"/>
      <w:divBdr>
        <w:top w:val="none" w:sz="0" w:space="0" w:color="auto"/>
        <w:left w:val="none" w:sz="0" w:space="0" w:color="auto"/>
        <w:bottom w:val="none" w:sz="0" w:space="0" w:color="auto"/>
        <w:right w:val="none" w:sz="0" w:space="0" w:color="auto"/>
      </w:divBdr>
    </w:div>
    <w:div w:id="112067107">
      <w:bodyDiv w:val="1"/>
      <w:marLeft w:val="0"/>
      <w:marRight w:val="0"/>
      <w:marTop w:val="0"/>
      <w:marBottom w:val="0"/>
      <w:divBdr>
        <w:top w:val="none" w:sz="0" w:space="0" w:color="auto"/>
        <w:left w:val="none" w:sz="0" w:space="0" w:color="auto"/>
        <w:bottom w:val="none" w:sz="0" w:space="0" w:color="auto"/>
        <w:right w:val="none" w:sz="0" w:space="0" w:color="auto"/>
      </w:divBdr>
    </w:div>
    <w:div w:id="202525704">
      <w:bodyDiv w:val="1"/>
      <w:marLeft w:val="0"/>
      <w:marRight w:val="0"/>
      <w:marTop w:val="0"/>
      <w:marBottom w:val="0"/>
      <w:divBdr>
        <w:top w:val="none" w:sz="0" w:space="0" w:color="auto"/>
        <w:left w:val="none" w:sz="0" w:space="0" w:color="auto"/>
        <w:bottom w:val="none" w:sz="0" w:space="0" w:color="auto"/>
        <w:right w:val="none" w:sz="0" w:space="0" w:color="auto"/>
      </w:divBdr>
    </w:div>
    <w:div w:id="221916500">
      <w:bodyDiv w:val="1"/>
      <w:marLeft w:val="0"/>
      <w:marRight w:val="0"/>
      <w:marTop w:val="0"/>
      <w:marBottom w:val="0"/>
      <w:divBdr>
        <w:top w:val="none" w:sz="0" w:space="0" w:color="auto"/>
        <w:left w:val="none" w:sz="0" w:space="0" w:color="auto"/>
        <w:bottom w:val="none" w:sz="0" w:space="0" w:color="auto"/>
        <w:right w:val="none" w:sz="0" w:space="0" w:color="auto"/>
      </w:divBdr>
    </w:div>
    <w:div w:id="243150889">
      <w:bodyDiv w:val="1"/>
      <w:marLeft w:val="0"/>
      <w:marRight w:val="0"/>
      <w:marTop w:val="0"/>
      <w:marBottom w:val="0"/>
      <w:divBdr>
        <w:top w:val="none" w:sz="0" w:space="0" w:color="auto"/>
        <w:left w:val="none" w:sz="0" w:space="0" w:color="auto"/>
        <w:bottom w:val="none" w:sz="0" w:space="0" w:color="auto"/>
        <w:right w:val="none" w:sz="0" w:space="0" w:color="auto"/>
      </w:divBdr>
    </w:div>
    <w:div w:id="389809931">
      <w:bodyDiv w:val="1"/>
      <w:marLeft w:val="0"/>
      <w:marRight w:val="0"/>
      <w:marTop w:val="0"/>
      <w:marBottom w:val="0"/>
      <w:divBdr>
        <w:top w:val="none" w:sz="0" w:space="0" w:color="auto"/>
        <w:left w:val="none" w:sz="0" w:space="0" w:color="auto"/>
        <w:bottom w:val="none" w:sz="0" w:space="0" w:color="auto"/>
        <w:right w:val="none" w:sz="0" w:space="0" w:color="auto"/>
      </w:divBdr>
    </w:div>
    <w:div w:id="523637504">
      <w:bodyDiv w:val="1"/>
      <w:marLeft w:val="0"/>
      <w:marRight w:val="0"/>
      <w:marTop w:val="0"/>
      <w:marBottom w:val="0"/>
      <w:divBdr>
        <w:top w:val="none" w:sz="0" w:space="0" w:color="auto"/>
        <w:left w:val="none" w:sz="0" w:space="0" w:color="auto"/>
        <w:bottom w:val="none" w:sz="0" w:space="0" w:color="auto"/>
        <w:right w:val="none" w:sz="0" w:space="0" w:color="auto"/>
      </w:divBdr>
    </w:div>
    <w:div w:id="606618263">
      <w:bodyDiv w:val="1"/>
      <w:marLeft w:val="0"/>
      <w:marRight w:val="0"/>
      <w:marTop w:val="0"/>
      <w:marBottom w:val="0"/>
      <w:divBdr>
        <w:top w:val="none" w:sz="0" w:space="0" w:color="auto"/>
        <w:left w:val="none" w:sz="0" w:space="0" w:color="auto"/>
        <w:bottom w:val="none" w:sz="0" w:space="0" w:color="auto"/>
        <w:right w:val="none" w:sz="0" w:space="0" w:color="auto"/>
      </w:divBdr>
    </w:div>
    <w:div w:id="985164780">
      <w:bodyDiv w:val="1"/>
      <w:marLeft w:val="0"/>
      <w:marRight w:val="0"/>
      <w:marTop w:val="0"/>
      <w:marBottom w:val="0"/>
      <w:divBdr>
        <w:top w:val="none" w:sz="0" w:space="0" w:color="auto"/>
        <w:left w:val="none" w:sz="0" w:space="0" w:color="auto"/>
        <w:bottom w:val="none" w:sz="0" w:space="0" w:color="auto"/>
        <w:right w:val="none" w:sz="0" w:space="0" w:color="auto"/>
      </w:divBdr>
    </w:div>
    <w:div w:id="1106924452">
      <w:bodyDiv w:val="1"/>
      <w:marLeft w:val="0"/>
      <w:marRight w:val="0"/>
      <w:marTop w:val="0"/>
      <w:marBottom w:val="0"/>
      <w:divBdr>
        <w:top w:val="none" w:sz="0" w:space="0" w:color="auto"/>
        <w:left w:val="none" w:sz="0" w:space="0" w:color="auto"/>
        <w:bottom w:val="none" w:sz="0" w:space="0" w:color="auto"/>
        <w:right w:val="none" w:sz="0" w:space="0" w:color="auto"/>
      </w:divBdr>
    </w:div>
    <w:div w:id="1185050153">
      <w:bodyDiv w:val="1"/>
      <w:marLeft w:val="0"/>
      <w:marRight w:val="0"/>
      <w:marTop w:val="0"/>
      <w:marBottom w:val="0"/>
      <w:divBdr>
        <w:top w:val="none" w:sz="0" w:space="0" w:color="auto"/>
        <w:left w:val="none" w:sz="0" w:space="0" w:color="auto"/>
        <w:bottom w:val="none" w:sz="0" w:space="0" w:color="auto"/>
        <w:right w:val="none" w:sz="0" w:space="0" w:color="auto"/>
      </w:divBdr>
    </w:div>
    <w:div w:id="1662810896">
      <w:bodyDiv w:val="1"/>
      <w:marLeft w:val="0"/>
      <w:marRight w:val="0"/>
      <w:marTop w:val="0"/>
      <w:marBottom w:val="0"/>
      <w:divBdr>
        <w:top w:val="none" w:sz="0" w:space="0" w:color="auto"/>
        <w:left w:val="none" w:sz="0" w:space="0" w:color="auto"/>
        <w:bottom w:val="none" w:sz="0" w:space="0" w:color="auto"/>
        <w:right w:val="none" w:sz="0" w:space="0" w:color="auto"/>
      </w:divBdr>
    </w:div>
    <w:div w:id="169110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ge5.ro/App/Document/gm2dcnrygm3q/codul-administrativ-din-03072019?pid=291970083&amp;d=2021-03-11" TargetMode="External"/><Relationship Id="rId18" Type="http://schemas.openxmlformats.org/officeDocument/2006/relationships/hyperlink" Target="http://lege5.ro/App/Document/gm2dcnrygm3q/codul-administrativ-din-03072019?pid=291969968&amp;d=2021-03-11" TargetMode="External"/><Relationship Id="rId26" Type="http://schemas.openxmlformats.org/officeDocument/2006/relationships/hyperlink" Target="http://lege5.ro/App/Document/gm2dcnrygm3q/codul-administrativ-din-03072019?pid=291970153&amp;d=2021-03-11" TargetMode="External"/><Relationship Id="rId39" Type="http://schemas.openxmlformats.org/officeDocument/2006/relationships/hyperlink" Target="http://lege5.ro/App/Document/gm2dcnrygm3q/codul-administrativ-din-03072019?pid=291970209&amp;d=2021-03-11" TargetMode="External"/><Relationship Id="rId21" Type="http://schemas.openxmlformats.org/officeDocument/2006/relationships/hyperlink" Target="http://lege5.ro/App/Document/gm2dcnrygm3q/codul-administrativ-din-03072019?pid=291970063&amp;d=2021-03-11" TargetMode="External"/><Relationship Id="rId34" Type="http://schemas.openxmlformats.org/officeDocument/2006/relationships/hyperlink" Target="http://lege5.ro/App/Document/gm2dcnrygm3q/codul-administrativ-din-03072019?pid=291970181&amp;d=2021-03-11" TargetMode="External"/><Relationship Id="rId42" Type="http://schemas.openxmlformats.org/officeDocument/2006/relationships/hyperlink" Target="http://lege5.ro/App/Document/gm2dcnrygm3q/codul-administrativ-din-03072019?pid=291970256&amp;d=2021-03-11" TargetMode="External"/><Relationship Id="rId47" Type="http://schemas.openxmlformats.org/officeDocument/2006/relationships/hyperlink" Target="http://lege5.ro/App/Document/gm2dcnrygm3q/codul-administrativ-din-03072019?pid=291970268&amp;d=2021-03-11" TargetMode="External"/><Relationship Id="rId50" Type="http://schemas.openxmlformats.org/officeDocument/2006/relationships/hyperlink" Target="http://lege5.ro/App/Document/gm2dcnrygm3q/codul-administrativ-din-03072019?pid=291970168&amp;d=2021-03-11" TargetMode="External"/><Relationship Id="rId55" Type="http://schemas.openxmlformats.org/officeDocument/2006/relationships/hyperlink" Target="http://lege5.ro/App/Document/gm2dcnrygm3q/codul-administrativ-din-03072019?pid=291970181&amp;d=2021-03-11" TargetMode="External"/><Relationship Id="rId63" Type="http://schemas.openxmlformats.org/officeDocument/2006/relationships/hyperlink" Target="http://lege5.ro/App/Document/gm4tcnry/legea-nr-180-2002-pentru-aprobarea-ordonantei-guvernului-nr-2-2001-privind-regimul-juridic-al-contraventiilor?d=2021-03-11" TargetMode="External"/><Relationship Id="rId7" Type="http://schemas.openxmlformats.org/officeDocument/2006/relationships/hyperlink" Target="http://lege5.ro/App/Document/gm2dcnrygm3q/codul-administrativ-din-03072019?pid=291969999&amp;d=2021-03-11" TargetMode="External"/><Relationship Id="rId2" Type="http://schemas.openxmlformats.org/officeDocument/2006/relationships/styles" Target="styles.xml"/><Relationship Id="rId16" Type="http://schemas.openxmlformats.org/officeDocument/2006/relationships/hyperlink" Target="http://lege5.ro/App/Document/gm2dcnrygm3q/codul-administrativ-din-03072019?pid=291970044&amp;d=2021-03-11" TargetMode="External"/><Relationship Id="rId20" Type="http://schemas.openxmlformats.org/officeDocument/2006/relationships/hyperlink" Target="http://lege5.ro/App/Document/gm2dcnrygm3q/codul-administrativ-din-03072019?pid=291970059&amp;d=2021-03-11" TargetMode="External"/><Relationship Id="rId29" Type="http://schemas.openxmlformats.org/officeDocument/2006/relationships/hyperlink" Target="http://lege5.ro/App/Document/gm2dcnrygm3q/codul-administrativ-din-03072019?pid=291970100&amp;d=2021-03-11" TargetMode="External"/><Relationship Id="rId41" Type="http://schemas.openxmlformats.org/officeDocument/2006/relationships/hyperlink" Target="http://lege5.ro/App/Document/gm2dcnrygm3q/codul-administrativ-din-03072019?pid=291970256&amp;d=2021-03-11" TargetMode="External"/><Relationship Id="rId54" Type="http://schemas.openxmlformats.org/officeDocument/2006/relationships/hyperlink" Target="http://lege5.ro/App/Document/gm2dcnrygm3q/codul-administrativ-din-03072019?pid=291970167&amp;d=2021-03-11" TargetMode="External"/><Relationship Id="rId62" Type="http://schemas.openxmlformats.org/officeDocument/2006/relationships/hyperlink" Target="http://lege5.ro/App/Document/gm2dmmbu/ordonanta-nr-2-2001-privind-regimul-juridic-al-contraventiilor?d=2021-03-11" TargetMode="External"/><Relationship Id="rId1" Type="http://schemas.openxmlformats.org/officeDocument/2006/relationships/numbering" Target="numbering.xml"/><Relationship Id="rId6" Type="http://schemas.openxmlformats.org/officeDocument/2006/relationships/hyperlink" Target="http://lege5.ro/App/Document/gm2dcnrygm3q/codul-administrativ-din-03072019?pid=291969981&amp;d=2021-03-11" TargetMode="External"/><Relationship Id="rId11" Type="http://schemas.openxmlformats.org/officeDocument/2006/relationships/hyperlink" Target="http://lege5.ro/App/Document/gm2dcnrygm3q/codul-administrativ-din-03072019?pid=291970053&amp;d=2021-03-11" TargetMode="External"/><Relationship Id="rId24" Type="http://schemas.openxmlformats.org/officeDocument/2006/relationships/hyperlink" Target="http://lege5.ro/App/Document/gm2dcnrygm3q/codul-administrativ-din-03072019?pid=291970194&amp;d=2021-03-11" TargetMode="External"/><Relationship Id="rId32" Type="http://schemas.openxmlformats.org/officeDocument/2006/relationships/hyperlink" Target="http://lege5.ro/App/Document/gm2dcnrygm3q/codul-administrativ-din-03072019?pid=291970159&amp;d=2021-03-11" TargetMode="External"/><Relationship Id="rId37" Type="http://schemas.openxmlformats.org/officeDocument/2006/relationships/hyperlink" Target="http://lege5.ro/App/Document/gm2dcnrygm3q/codul-administrativ-din-03072019?pid=291970036&amp;d=2021-03-11" TargetMode="External"/><Relationship Id="rId40" Type="http://schemas.openxmlformats.org/officeDocument/2006/relationships/hyperlink" Target="http://lege5.ro/App/Document/gm2dcnrygm3q/codul-administrativ-din-03072019?pid=291970210&amp;d=2021-03-11" TargetMode="External"/><Relationship Id="rId45" Type="http://schemas.openxmlformats.org/officeDocument/2006/relationships/hyperlink" Target="http://lege5.ro/App/Document/gm2dcnrygm3q/codul-administrativ-din-03072019?pid=291970255&amp;d=2021-03-11" TargetMode="External"/><Relationship Id="rId53" Type="http://schemas.openxmlformats.org/officeDocument/2006/relationships/hyperlink" Target="http://lege5.ro/App/Document/gm2dcnrygm3q/codul-administrativ-din-03072019?pid=291970050&amp;d=2021-03-11" TargetMode="External"/><Relationship Id="rId58" Type="http://schemas.openxmlformats.org/officeDocument/2006/relationships/hyperlink" Target="http://lege5.ro/App/Document/gm2dcnrygm3q/codul-administrativ-din-03072019?pid=291970235&amp;d=2021-03-11" TargetMode="External"/><Relationship Id="rId5" Type="http://schemas.openxmlformats.org/officeDocument/2006/relationships/hyperlink" Target="http://lege5.ro/App/Document/gm2dcnrygm3q/codul-administrativ-din-03072019?pid=291969979&amp;d=2021-03-11" TargetMode="External"/><Relationship Id="rId15" Type="http://schemas.openxmlformats.org/officeDocument/2006/relationships/hyperlink" Target="http://lege5.ro/App/Document/gm2dcnrygm3q/codul-administrativ-din-03072019?pid=291970086&amp;d=2021-03-11" TargetMode="External"/><Relationship Id="rId23" Type="http://schemas.openxmlformats.org/officeDocument/2006/relationships/hyperlink" Target="http://lege5.ro/App/Document/gm2dcnrygm3q/codul-administrativ-din-03072019?pid=291970091&amp;d=2021-03-11" TargetMode="External"/><Relationship Id="rId28" Type="http://schemas.openxmlformats.org/officeDocument/2006/relationships/hyperlink" Target="http://lege5.ro/App/Document/gm2dcnrygm3q/codul-administrativ-din-03072019?pid=291970104&amp;d=2021-03-11" TargetMode="External"/><Relationship Id="rId36" Type="http://schemas.openxmlformats.org/officeDocument/2006/relationships/hyperlink" Target="http://lege5.ro/App/Document/gm2dcnrygm3q/codul-administrativ-din-03072019?pid=291970167&amp;d=2021-03-11" TargetMode="External"/><Relationship Id="rId49" Type="http://schemas.openxmlformats.org/officeDocument/2006/relationships/hyperlink" Target="http://lege5.ro/App/Document/gm2dcnrygm3q/codul-administrativ-din-03072019?pid=291970078&amp;d=2021-03-11" TargetMode="External"/><Relationship Id="rId57" Type="http://schemas.openxmlformats.org/officeDocument/2006/relationships/hyperlink" Target="http://lege5.ro/App/Document/gm2dcnrygm3q/codul-administrativ-din-03072019?pid=291970193&amp;d=2021-03-11" TargetMode="External"/><Relationship Id="rId61" Type="http://schemas.openxmlformats.org/officeDocument/2006/relationships/hyperlink" Target="http://lege5.ro/App/Document/gm2dcnrygm3q/codul-administrativ-din-03072019?pid=291970273&amp;d=2021-03-11" TargetMode="External"/><Relationship Id="rId10" Type="http://schemas.openxmlformats.org/officeDocument/2006/relationships/hyperlink" Target="http://lege5.ro/App/Document/gm2dcnrygm3q/codul-administrativ-din-03072019?pid=291970019&amp;d=2021-03-11" TargetMode="External"/><Relationship Id="rId19" Type="http://schemas.openxmlformats.org/officeDocument/2006/relationships/hyperlink" Target="http://lege5.ro/App/Document/gm2dcnrygm3q/codul-administrativ-din-03072019?pid=291970058&amp;d=2021-03-11" TargetMode="External"/><Relationship Id="rId31" Type="http://schemas.openxmlformats.org/officeDocument/2006/relationships/hyperlink" Target="http://lege5.ro/App/Document/gm2dcnrygm3q/codul-administrativ-din-03072019?pid=291970145&amp;d=2021-03-11" TargetMode="External"/><Relationship Id="rId44" Type="http://schemas.openxmlformats.org/officeDocument/2006/relationships/hyperlink" Target="http://lege5.ro/App/Document/gm2dcnrygm3q/codul-administrativ-din-03072019?pid=291970258&amp;d=2021-03-11" TargetMode="External"/><Relationship Id="rId52" Type="http://schemas.openxmlformats.org/officeDocument/2006/relationships/hyperlink" Target="http://lege5.ro/App/Document/gm2dcnrygm3q/codul-administrativ-din-03072019?pid=291970045&amp;d=2021-03-11" TargetMode="External"/><Relationship Id="rId60" Type="http://schemas.openxmlformats.org/officeDocument/2006/relationships/hyperlink" Target="http://lege5.ro/App/Document/gm2dcnrygm3q/codul-administrativ-din-03072019?pid=291970272&amp;d=2021-03-11"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ege5.ro/App/Document/gm2dcnrygm3q/codul-administrativ-din-03072019?pid=291970018&amp;d=2021-03-11" TargetMode="External"/><Relationship Id="rId14" Type="http://schemas.openxmlformats.org/officeDocument/2006/relationships/hyperlink" Target="http://lege5.ro/App/Document/gm2dcnrygm3q/codul-administrativ-din-03072019?pid=291970067&amp;d=2021-03-11" TargetMode="External"/><Relationship Id="rId22" Type="http://schemas.openxmlformats.org/officeDocument/2006/relationships/hyperlink" Target="http://lege5.ro/App/Document/gm2dcnrygm3q/codul-administrativ-din-03072019?pid=291970064&amp;d=2021-03-11" TargetMode="External"/><Relationship Id="rId27" Type="http://schemas.openxmlformats.org/officeDocument/2006/relationships/hyperlink" Target="http://lege5.ro/App/Document/gm2dcnrygm3q/codul-administrativ-din-03072019?pid=291970098&amp;d=2021-03-11" TargetMode="External"/><Relationship Id="rId30" Type="http://schemas.openxmlformats.org/officeDocument/2006/relationships/hyperlink" Target="http://lege5.ro/App/Document/gm2dcnrygm3q/codul-administrativ-din-03072019?pid=291970160&amp;d=2021-03-11" TargetMode="External"/><Relationship Id="rId35" Type="http://schemas.openxmlformats.org/officeDocument/2006/relationships/hyperlink" Target="http://lege5.ro/App/Document/gm2dcnrygm3q/codul-administrativ-din-03072019?pid=291970139&amp;d=2021-03-11" TargetMode="External"/><Relationship Id="rId43" Type="http://schemas.openxmlformats.org/officeDocument/2006/relationships/hyperlink" Target="http://lege5.ro/App/Document/gm2dcnrygm3q/codul-administrativ-din-03072019?pid=291970257&amp;d=2021-03-11" TargetMode="External"/><Relationship Id="rId48" Type="http://schemas.openxmlformats.org/officeDocument/2006/relationships/hyperlink" Target="http://lege5.ro/App/Document/gm2dcnrygm3q/codul-administrativ-din-03072019?pid=291970009&amp;d=2021-03-11" TargetMode="External"/><Relationship Id="rId56" Type="http://schemas.openxmlformats.org/officeDocument/2006/relationships/hyperlink" Target="http://lege5.ro/App/Document/gm2dcnrygm3q/codul-administrativ-din-03072019?pid=291970183&amp;d=2021-03-11" TargetMode="External"/><Relationship Id="rId64" Type="http://schemas.openxmlformats.org/officeDocument/2006/relationships/fontTable" Target="fontTable.xml"/><Relationship Id="rId8" Type="http://schemas.openxmlformats.org/officeDocument/2006/relationships/hyperlink" Target="http://lege5.ro/App/Document/gm2dcnrygm3q/codul-administrativ-din-03072019?pid=291970013&amp;d=2021-03-11" TargetMode="External"/><Relationship Id="rId51" Type="http://schemas.openxmlformats.org/officeDocument/2006/relationships/hyperlink" Target="http://lege5.ro/App/Document/gm2dcnrygm3q/codul-administrativ-din-03072019?pid=291970184&amp;d=2021-03-11" TargetMode="External"/><Relationship Id="rId3" Type="http://schemas.openxmlformats.org/officeDocument/2006/relationships/settings" Target="settings.xml"/><Relationship Id="rId12" Type="http://schemas.openxmlformats.org/officeDocument/2006/relationships/hyperlink" Target="http://lege5.ro/App/Document/gm2dcnrygm3q/codul-administrativ-din-03072019?pid=291970053&amp;d=2021-03-11" TargetMode="External"/><Relationship Id="rId17" Type="http://schemas.openxmlformats.org/officeDocument/2006/relationships/hyperlink" Target="http://lege5.ro/App/Document/gm2dcnrygm3q/codul-administrativ-din-03072019?pid=291969966&amp;d=2021-03-11" TargetMode="External"/><Relationship Id="rId25" Type="http://schemas.openxmlformats.org/officeDocument/2006/relationships/hyperlink" Target="http://lege5.ro/App/Document/gm2dcnrygm3q/codul-administrativ-din-03072019?pid=291970140&amp;d=2021-03-11" TargetMode="External"/><Relationship Id="rId33" Type="http://schemas.openxmlformats.org/officeDocument/2006/relationships/hyperlink" Target="http://lege5.ro/App/Document/gm2dcnrygm3q/codul-administrativ-din-03072019?pid=291970181&amp;d=2021-03-11" TargetMode="External"/><Relationship Id="rId38" Type="http://schemas.openxmlformats.org/officeDocument/2006/relationships/hyperlink" Target="http://lege5.ro/App/Document/gm2dcnrygm3q/codul-administrativ-din-03072019?pid=291970036&amp;d=2021-03-11" TargetMode="External"/><Relationship Id="rId46" Type="http://schemas.openxmlformats.org/officeDocument/2006/relationships/hyperlink" Target="http://lege5.ro/App/Document/gm2dcnrygm3q/codul-administrativ-din-03072019?pid=291970259&amp;d=2021-03-11" TargetMode="External"/><Relationship Id="rId59" Type="http://schemas.openxmlformats.org/officeDocument/2006/relationships/hyperlink" Target="http://lege5.ro/App/Document/gm2dcnrygm3q/codul-administrativ-din-03072019?pid=291970236&amp;d=2021-03-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48</Pages>
  <Words>17923</Words>
  <Characters>102166</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dc:creator>
  <cp:lastModifiedBy>Iulia</cp:lastModifiedBy>
  <cp:revision>38</cp:revision>
  <cp:lastPrinted>2022-06-15T05:15:00Z</cp:lastPrinted>
  <dcterms:created xsi:type="dcterms:W3CDTF">2022-06-05T11:57:00Z</dcterms:created>
  <dcterms:modified xsi:type="dcterms:W3CDTF">2022-12-14T13:53:00Z</dcterms:modified>
</cp:coreProperties>
</file>