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F24A" w14:textId="77777777" w:rsidR="004A4280" w:rsidRPr="00867F7F" w:rsidRDefault="004A4280" w:rsidP="004A42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867F7F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ROMÂNIA</w:t>
      </w:r>
    </w:p>
    <w:p w14:paraId="46F4DA59" w14:textId="77777777" w:rsidR="004A4280" w:rsidRPr="00867F7F" w:rsidRDefault="004A4280" w:rsidP="004A42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867F7F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JUDEȚUL ARAD</w:t>
      </w:r>
    </w:p>
    <w:p w14:paraId="3A695D87" w14:textId="77777777" w:rsidR="004A4280" w:rsidRPr="004A4280" w:rsidRDefault="004A4280" w:rsidP="004A4280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67F7F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CONSILIUL LOCAL AL COMUNEI TÂRNOVA</w:t>
      </w:r>
    </w:p>
    <w:p w14:paraId="4B7A67A6" w14:textId="77777777" w:rsidR="004F5045" w:rsidRDefault="004A4280" w:rsidP="00F847B1">
      <w:pPr>
        <w:ind w:left="8931" w:hanging="2559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4A428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</w:t>
      </w:r>
      <w:r w:rsidR="00CD101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</w:t>
      </w:r>
      <w:r w:rsidR="00420BD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</w:t>
      </w:r>
    </w:p>
    <w:p w14:paraId="65D37833" w14:textId="661D4E22" w:rsidR="004A4280" w:rsidRPr="004A4280" w:rsidRDefault="004F5045" w:rsidP="00F847B1">
      <w:pPr>
        <w:ind w:left="8931" w:hanging="2559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</w:t>
      </w:r>
      <w:r w:rsidR="00420BD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</w:t>
      </w:r>
      <w:r w:rsidR="00F847B1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</w:t>
      </w:r>
    </w:p>
    <w:p w14:paraId="7CB719F6" w14:textId="4842DF05" w:rsidR="004A4280" w:rsidRPr="004F5045" w:rsidRDefault="004A4280" w:rsidP="004A428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4F5045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HOTĂRÂREA nr. </w:t>
      </w:r>
      <w:r w:rsidR="00867F7F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82</w:t>
      </w:r>
      <w:r w:rsidRPr="004F5045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din</w:t>
      </w:r>
      <w:r w:rsidR="00867F7F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07.11.2023</w:t>
      </w:r>
    </w:p>
    <w:p w14:paraId="523A96AF" w14:textId="3292C37C" w:rsidR="00CD1016" w:rsidRPr="004F5045" w:rsidRDefault="00CD1016" w:rsidP="004F5045">
      <w:pPr>
        <w:spacing w:after="0" w:line="240" w:lineRule="auto"/>
        <w:ind w:left="4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9388391"/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privind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="004F5045" w:rsidRPr="001C75C0">
        <w:rPr>
          <w:rFonts w:ascii="Times New Roman" w:hAnsi="Times New Roman" w:cs="Times New Roman"/>
          <w:sz w:val="24"/>
          <w:szCs w:val="24"/>
        </w:rPr>
        <w:t>aprob</w:t>
      </w:r>
      <w:r w:rsidR="004F5045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4F5045" w:rsidRPr="001C7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 w:rsidRPr="001C75C0">
        <w:rPr>
          <w:rFonts w:ascii="Times New Roman" w:hAnsi="Times New Roman" w:cs="Times New Roman"/>
          <w:sz w:val="24"/>
          <w:szCs w:val="24"/>
        </w:rPr>
        <w:t>instituir</w:t>
      </w:r>
      <w:r w:rsidR="004F5045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4F5045" w:rsidRPr="001C7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 w:rsidRPr="001C75C0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4F5045" w:rsidRPr="001C75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F5045" w:rsidRPr="001C75C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4F5045" w:rsidRPr="001C7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sălii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de sport</w:t>
      </w:r>
      <w:r w:rsidR="004F5045" w:rsidRPr="001C75C0">
        <w:rPr>
          <w:rFonts w:ascii="Times New Roman" w:hAnsi="Times New Roman" w:cs="Times New Roman"/>
          <w:sz w:val="24"/>
          <w:szCs w:val="24"/>
        </w:rPr>
        <w:t xml:space="preserve"> </w:t>
      </w:r>
      <w:r w:rsidR="004F5045">
        <w:rPr>
          <w:rFonts w:ascii="Times New Roman" w:hAnsi="Times New Roman" w:cs="Times New Roman"/>
          <w:sz w:val="24"/>
          <w:szCs w:val="24"/>
        </w:rPr>
        <w:br/>
      </w:r>
      <w:r w:rsidR="004F5045" w:rsidRPr="001C75C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4F5045" w:rsidRPr="001C75C0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4F5045" w:rsidRPr="001C75C0">
        <w:rPr>
          <w:rFonts w:ascii="Times New Roman" w:hAnsi="Times New Roman" w:cs="Times New Roman"/>
          <w:sz w:val="24"/>
          <w:szCs w:val="24"/>
        </w:rPr>
        <w:t xml:space="preserve"> </w:t>
      </w:r>
      <w:r w:rsidR="004F5045">
        <w:rPr>
          <w:rFonts w:ascii="Times New Roman" w:hAnsi="Times New Roman" w:cs="Times New Roman"/>
          <w:sz w:val="24"/>
          <w:szCs w:val="24"/>
        </w:rPr>
        <w:t xml:space="preserve">Târnova, nr.17,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Arad</w:t>
      </w:r>
    </w:p>
    <w:bookmarkEnd w:id="0"/>
    <w:p w14:paraId="4508E4E9" w14:textId="77777777" w:rsidR="004A4280" w:rsidRPr="00CD1016" w:rsidRDefault="004A4280" w:rsidP="004A428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14298F0" w14:textId="01703727" w:rsidR="004A4280" w:rsidRPr="00CD1016" w:rsidRDefault="004A4280" w:rsidP="00CD1016">
      <w:pPr>
        <w:pStyle w:val="NoSpacing"/>
        <w:ind w:firstLine="420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CD101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Consiliul Local al Comunei Târnova, întrunit în ședința extraordinară din data de </w:t>
      </w:r>
      <w:r w:rsidR="004F5045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07</w:t>
      </w:r>
      <w:r w:rsidRPr="00CD101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.1</w:t>
      </w:r>
      <w:r w:rsidR="004F5045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1</w:t>
      </w:r>
      <w:r w:rsidRPr="00CD101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.2023</w:t>
      </w: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fiind prezenți un  număr de </w:t>
      </w:r>
      <w:r w:rsidR="00867F7F">
        <w:rPr>
          <w:rFonts w:ascii="Times New Roman" w:hAnsi="Times New Roman" w:cs="Times New Roman"/>
          <w:sz w:val="24"/>
          <w:szCs w:val="24"/>
          <w:lang w:val="ro-RO" w:eastAsia="ro-RO"/>
        </w:rPr>
        <w:t>15</w:t>
      </w: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consilieri locali din totalul de 15 în funcție, având în vedere:</w:t>
      </w:r>
    </w:p>
    <w:p w14:paraId="2A1C28E3" w14:textId="277E06AF" w:rsidR="004A4280" w:rsidRPr="006A3347" w:rsidRDefault="004A4280" w:rsidP="006A3347">
      <w:pPr>
        <w:pStyle w:val="NoSpacing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6A334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CD1016" w:rsidRPr="006A33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50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3347" w:rsidRPr="006A3347">
        <w:rPr>
          <w:rFonts w:ascii="Times New Roman" w:hAnsi="Times New Roman" w:cs="Times New Roman"/>
          <w:sz w:val="24"/>
          <w:szCs w:val="24"/>
          <w:lang w:val="ro-RO"/>
        </w:rPr>
        <w:t>Art. 121 alin. (2) din Constituția României;</w:t>
      </w:r>
    </w:p>
    <w:p w14:paraId="33886A30" w14:textId="28D325B1" w:rsidR="009E0239" w:rsidRPr="009E0239" w:rsidRDefault="004A4280" w:rsidP="009E0239">
      <w:pPr>
        <w:pStyle w:val="NoSpacing"/>
        <w:ind w:firstLine="567"/>
        <w:rPr>
          <w:rFonts w:ascii="Times New Roman" w:hAnsi="Times New Roman" w:cs="Times New Roman"/>
          <w:kern w:val="1"/>
          <w:sz w:val="24"/>
          <w:szCs w:val="24"/>
          <w:lang w:val="ro-RO" w:eastAsia="x-none"/>
        </w:rPr>
      </w:pP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4F50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>Prevederile art. 129 alin. (1)</w:t>
      </w:r>
      <w:r w:rsidR="009E023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alin.(2) lit. </w:t>
      </w:r>
      <w:r w:rsidR="009E0239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E0239">
        <w:rPr>
          <w:rFonts w:ascii="Times New Roman" w:hAnsi="Times New Roman" w:cs="Times New Roman"/>
          <w:sz w:val="24"/>
          <w:szCs w:val="24"/>
          <w:lang w:val="ro-RO"/>
        </w:rPr>
        <w:t xml:space="preserve"> și lit. c)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 coroborat</w:t>
      </w:r>
      <w:r w:rsidR="009E023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9E0239">
        <w:rPr>
          <w:rFonts w:ascii="Times New Roman" w:hAnsi="Times New Roman" w:cs="Times New Roman"/>
          <w:sz w:val="24"/>
          <w:szCs w:val="24"/>
          <w:lang w:val="ro-RO"/>
        </w:rPr>
        <w:t>alin.</w:t>
      </w:r>
      <w:r w:rsidR="009E0239" w:rsidRPr="009E02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0239" w:rsidRPr="00CD1016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E0239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9E0239"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) lit. </w:t>
      </w:r>
      <w:r w:rsidR="009E023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E0239" w:rsidRPr="00CD1016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E0239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9E0239"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alin.(6) lit. </w:t>
      </w:r>
      <w:r w:rsidR="009E023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="009E0239">
        <w:rPr>
          <w:rFonts w:ascii="Times New Roman" w:hAnsi="Times New Roman" w:cs="Times New Roman"/>
          <w:sz w:val="24"/>
          <w:szCs w:val="24"/>
          <w:lang w:val="ro-RO"/>
        </w:rPr>
        <w:t xml:space="preserve">precum și 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art. 133 alin. (2) lit. b), art. 134, </w:t>
      </w:r>
      <w:r w:rsidRPr="00CD1016">
        <w:rPr>
          <w:rFonts w:ascii="Times New Roman" w:hAnsi="Times New Roman" w:cs="Times New Roman"/>
          <w:sz w:val="24"/>
          <w:szCs w:val="24"/>
        </w:rPr>
        <w:t xml:space="preserve">art. 135, 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art. 136, art. 137 alin. (1), art. 139 alin.(1) și alin. (3) lit. g) </w:t>
      </w:r>
      <w:r w:rsidR="004F5045" w:rsidRPr="00CD1016">
        <w:rPr>
          <w:rFonts w:ascii="Times New Roman" w:hAnsi="Times New Roman" w:cs="Times New Roman"/>
          <w:sz w:val="24"/>
          <w:szCs w:val="24"/>
        </w:rPr>
        <w:t xml:space="preserve">din O.U.G. 57/2019 </w:t>
      </w:r>
      <w:proofErr w:type="spellStart"/>
      <w:r w:rsidR="004F5045" w:rsidRPr="00CD10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F5045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 w:rsidRPr="00CD101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4F5045" w:rsidRPr="00CD1016">
        <w:rPr>
          <w:rFonts w:ascii="Times New Roman" w:hAnsi="Times New Roman" w:cs="Times New Roman"/>
          <w:sz w:val="24"/>
          <w:szCs w:val="24"/>
        </w:rPr>
        <w:t xml:space="preserve"> </w:t>
      </w:r>
      <w:r w:rsidR="004F5045">
        <w:rPr>
          <w:rFonts w:ascii="Times New Roman" w:hAnsi="Times New Roman" w:cs="Times New Roman"/>
          <w:sz w:val="24"/>
          <w:szCs w:val="24"/>
        </w:rPr>
        <w:t>administrative,</w:t>
      </w:r>
      <w:r w:rsidR="004F5045" w:rsidRPr="00CD1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F5045" w:rsidRPr="00CD101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4F5045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 w:rsidRPr="00CD1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F5045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 w:rsidRPr="00CD101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4F5045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 w:rsidRPr="00CD101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4F5045" w:rsidRPr="006A334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6E0E7DD" w14:textId="43EC54AA" w:rsidR="001C75C0" w:rsidRPr="009E0239" w:rsidRDefault="009E0239" w:rsidP="009E0239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9E0239">
        <w:rPr>
          <w:rFonts w:ascii="Times New Roman" w:hAnsi="Times New Roman" w:cs="Times New Roman"/>
          <w:kern w:val="1"/>
          <w:sz w:val="24"/>
          <w:szCs w:val="24"/>
          <w:lang w:val="ro-RO" w:eastAsia="x-none"/>
        </w:rPr>
        <w:t xml:space="preserve">- </w:t>
      </w:r>
      <w:r w:rsidR="004F5045">
        <w:rPr>
          <w:rFonts w:ascii="Times New Roman" w:hAnsi="Times New Roman" w:cs="Times New Roman"/>
          <w:kern w:val="1"/>
          <w:sz w:val="24"/>
          <w:szCs w:val="24"/>
          <w:lang w:val="ro-RO" w:eastAsia="x-none"/>
        </w:rPr>
        <w:t xml:space="preserve"> Prevederile </w:t>
      </w:r>
      <w:r w:rsidR="004F5045">
        <w:rPr>
          <w:rFonts w:ascii="Times New Roman" w:hAnsi="Times New Roman" w:cs="Times New Roman"/>
          <w:sz w:val="24"/>
          <w:szCs w:val="24"/>
        </w:rPr>
        <w:t>a</w:t>
      </w:r>
      <w:r w:rsidR="001C75C0" w:rsidRPr="009E0239">
        <w:rPr>
          <w:rFonts w:ascii="Times New Roman" w:hAnsi="Times New Roman" w:cs="Times New Roman"/>
          <w:sz w:val="24"/>
          <w:szCs w:val="24"/>
        </w:rPr>
        <w:t>rt.</w:t>
      </w:r>
      <w:r w:rsidR="00286FEF">
        <w:rPr>
          <w:rFonts w:ascii="Times New Roman" w:hAnsi="Times New Roman" w:cs="Times New Roman"/>
          <w:sz w:val="24"/>
          <w:szCs w:val="24"/>
        </w:rPr>
        <w:t xml:space="preserve"> </w:t>
      </w:r>
      <w:r w:rsidR="001C75C0" w:rsidRPr="009E0239">
        <w:rPr>
          <w:rFonts w:ascii="Times New Roman" w:hAnsi="Times New Roman" w:cs="Times New Roman"/>
          <w:sz w:val="24"/>
          <w:szCs w:val="24"/>
        </w:rPr>
        <w:t xml:space="preserve">30 din </w:t>
      </w:r>
      <w:proofErr w:type="spellStart"/>
      <w:r w:rsidR="001C75C0" w:rsidRPr="009E023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1C75C0" w:rsidRPr="009E0239">
        <w:rPr>
          <w:rFonts w:ascii="Times New Roman" w:hAnsi="Times New Roman" w:cs="Times New Roman"/>
          <w:sz w:val="24"/>
          <w:szCs w:val="24"/>
        </w:rPr>
        <w:t xml:space="preserve"> nr.</w:t>
      </w:r>
      <w:r w:rsidR="00286FEF">
        <w:rPr>
          <w:rFonts w:ascii="Times New Roman" w:hAnsi="Times New Roman" w:cs="Times New Roman"/>
          <w:sz w:val="24"/>
          <w:szCs w:val="24"/>
        </w:rPr>
        <w:t xml:space="preserve"> </w:t>
      </w:r>
      <w:r w:rsidR="001C75C0" w:rsidRPr="009E0239">
        <w:rPr>
          <w:rFonts w:ascii="Times New Roman" w:hAnsi="Times New Roman" w:cs="Times New Roman"/>
          <w:sz w:val="24"/>
          <w:szCs w:val="24"/>
        </w:rPr>
        <w:t xml:space="preserve">273/2006 </w:t>
      </w:r>
      <w:proofErr w:type="spellStart"/>
      <w:r w:rsidR="001C75C0" w:rsidRPr="009E023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75C0" w:rsidRPr="009E0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C0" w:rsidRPr="009E0239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="001C75C0" w:rsidRPr="009E0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C0" w:rsidRPr="009E023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1C75C0" w:rsidRPr="009E0239">
        <w:rPr>
          <w:rFonts w:ascii="Times New Roman" w:hAnsi="Times New Roman" w:cs="Times New Roman"/>
          <w:sz w:val="24"/>
          <w:szCs w:val="24"/>
        </w:rPr>
        <w:t xml:space="preserve"> locale, cu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C0" w:rsidRPr="009E023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1C75C0" w:rsidRPr="009E0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C0" w:rsidRPr="009E023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1C75C0" w:rsidRPr="009E023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6A09D5" w14:textId="77777777" w:rsidR="001C75C0" w:rsidRDefault="001C75C0" w:rsidP="004A4280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DEE683C" w14:textId="40518C31" w:rsidR="004A4280" w:rsidRPr="00CD1016" w:rsidRDefault="004A4280" w:rsidP="004A4280">
      <w:pPr>
        <w:pStyle w:val="NoSpacing"/>
        <w:ind w:firstLine="720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art. 129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art. 196,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. (1) lit. a) din O.U.G. 57/2019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>, cu</w:t>
      </w:r>
      <w:r w:rsidRPr="00CD101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67F7F">
        <w:rPr>
          <w:rFonts w:ascii="Times New Roman" w:eastAsia="SimSun" w:hAnsi="Times New Roman" w:cs="Times New Roman"/>
          <w:sz w:val="24"/>
          <w:szCs w:val="24"/>
        </w:rPr>
        <w:t>8</w:t>
      </w:r>
      <w:r w:rsidRPr="00CD101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eastAsia="SimSun" w:hAnsi="Times New Roman" w:cs="Times New Roman"/>
          <w:sz w:val="24"/>
          <w:szCs w:val="24"/>
        </w:rPr>
        <w:t>voturi</w:t>
      </w:r>
      <w:proofErr w:type="spellEnd"/>
      <w:r w:rsidRPr="00CD101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eastAsia="SimSun" w:hAnsi="Times New Roman" w:cs="Times New Roman"/>
          <w:sz w:val="24"/>
          <w:szCs w:val="24"/>
        </w:rPr>
        <w:t>pentru</w:t>
      </w:r>
      <w:proofErr w:type="spellEnd"/>
      <w:r w:rsidRPr="00CD1016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867F7F">
        <w:rPr>
          <w:rFonts w:ascii="Times New Roman" w:eastAsia="SimSun" w:hAnsi="Times New Roman" w:cs="Times New Roman"/>
          <w:sz w:val="24"/>
          <w:szCs w:val="24"/>
        </w:rPr>
        <w:t xml:space="preserve">0 </w:t>
      </w:r>
      <w:proofErr w:type="spellStart"/>
      <w:r w:rsidRPr="00CD1016">
        <w:rPr>
          <w:rFonts w:ascii="Times New Roman" w:eastAsia="SimSun" w:hAnsi="Times New Roman" w:cs="Times New Roman"/>
          <w:sz w:val="24"/>
          <w:szCs w:val="24"/>
        </w:rPr>
        <w:t>împotrivă</w:t>
      </w:r>
      <w:proofErr w:type="spellEnd"/>
      <w:r w:rsidR="00867F7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67F7F">
        <w:rPr>
          <w:rFonts w:ascii="Times New Roman" w:eastAsia="SimSun" w:hAnsi="Times New Roman" w:cs="Times New Roman"/>
          <w:sz w:val="24"/>
          <w:szCs w:val="24"/>
        </w:rPr>
        <w:t>și</w:t>
      </w:r>
      <w:proofErr w:type="spellEnd"/>
      <w:r w:rsidR="00867F7F">
        <w:rPr>
          <w:rFonts w:ascii="Times New Roman" w:eastAsia="SimSun" w:hAnsi="Times New Roman" w:cs="Times New Roman"/>
          <w:sz w:val="24"/>
          <w:szCs w:val="24"/>
        </w:rPr>
        <w:t xml:space="preserve"> 7 </w:t>
      </w:r>
      <w:proofErr w:type="spellStart"/>
      <w:r w:rsidRPr="00CD1016">
        <w:rPr>
          <w:rFonts w:ascii="Times New Roman" w:eastAsia="SimSun" w:hAnsi="Times New Roman" w:cs="Times New Roman"/>
          <w:sz w:val="24"/>
          <w:szCs w:val="24"/>
        </w:rPr>
        <w:t>abțineri</w:t>
      </w:r>
      <w:proofErr w:type="spellEnd"/>
      <w:r w:rsidRPr="00CD1016">
        <w:rPr>
          <w:rFonts w:ascii="Times New Roman" w:eastAsia="SimSun" w:hAnsi="Times New Roman" w:cs="Times New Roman"/>
          <w:sz w:val="24"/>
          <w:szCs w:val="24"/>
        </w:rPr>
        <w:t>,</w:t>
      </w:r>
    </w:p>
    <w:p w14:paraId="0E216BDD" w14:textId="77777777" w:rsidR="004A4280" w:rsidRPr="00CD1016" w:rsidRDefault="004A4280" w:rsidP="004A4280">
      <w:pPr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16126AC0" w14:textId="0DCC8F26" w:rsidR="008224B2" w:rsidRPr="004F5045" w:rsidRDefault="004A4280" w:rsidP="00CD101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4F5045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ADOPTĂ PREZENTA HOTĂRÂRE</w:t>
      </w:r>
    </w:p>
    <w:p w14:paraId="0AB4CA20" w14:textId="77777777" w:rsidR="00D47C2F" w:rsidRPr="00CD1016" w:rsidRDefault="00D47C2F" w:rsidP="00CD10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0C5D1E1C" w14:textId="240B069C" w:rsidR="001C75C0" w:rsidRPr="001C75C0" w:rsidRDefault="009E0239" w:rsidP="00867F7F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1C75C0" w:rsidRPr="001C75C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1C75C0" w:rsidRPr="001C75C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1C75C0" w:rsidRPr="001C7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C0" w:rsidRPr="001C75C0">
        <w:rPr>
          <w:rFonts w:ascii="Times New Roman" w:hAnsi="Times New Roman" w:cs="Times New Roman"/>
          <w:sz w:val="24"/>
          <w:szCs w:val="24"/>
        </w:rPr>
        <w:t>instituirea</w:t>
      </w:r>
      <w:proofErr w:type="spellEnd"/>
      <w:r w:rsidR="001C75C0" w:rsidRPr="001C7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C0" w:rsidRPr="001C75C0">
        <w:rPr>
          <w:rFonts w:ascii="Times New Roman" w:hAnsi="Times New Roman" w:cs="Times New Roman"/>
          <w:sz w:val="24"/>
          <w:szCs w:val="24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1C75C0" w:rsidRPr="001C75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75C0" w:rsidRPr="001C75C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1C75C0" w:rsidRPr="001C7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F1D5C">
        <w:rPr>
          <w:rFonts w:ascii="Times New Roman" w:hAnsi="Times New Roman" w:cs="Times New Roman"/>
          <w:sz w:val="24"/>
          <w:szCs w:val="24"/>
        </w:rPr>
        <w:t>sălii</w:t>
      </w:r>
      <w:proofErr w:type="spellEnd"/>
      <w:r w:rsidR="008F1D5C">
        <w:rPr>
          <w:rFonts w:ascii="Times New Roman" w:hAnsi="Times New Roman" w:cs="Times New Roman"/>
          <w:sz w:val="24"/>
          <w:szCs w:val="24"/>
        </w:rPr>
        <w:t xml:space="preserve"> de sport</w:t>
      </w:r>
      <w:r w:rsidR="001C75C0" w:rsidRPr="001C75C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C75C0" w:rsidRPr="001C75C0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1C75C0" w:rsidRPr="001C75C0">
        <w:rPr>
          <w:rFonts w:ascii="Times New Roman" w:hAnsi="Times New Roman" w:cs="Times New Roman"/>
          <w:sz w:val="24"/>
          <w:szCs w:val="24"/>
        </w:rPr>
        <w:t xml:space="preserve"> </w:t>
      </w:r>
      <w:r w:rsidR="008F1D5C">
        <w:rPr>
          <w:rFonts w:ascii="Times New Roman" w:hAnsi="Times New Roman" w:cs="Times New Roman"/>
          <w:sz w:val="24"/>
          <w:szCs w:val="24"/>
        </w:rPr>
        <w:t>Târnova, nr.17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Arad,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5C0" w:rsidRPr="001C75C0">
        <w:rPr>
          <w:rFonts w:ascii="Times New Roman" w:hAnsi="Times New Roman" w:cs="Times New Roman"/>
          <w:sz w:val="24"/>
          <w:szCs w:val="24"/>
        </w:rPr>
        <w:t xml:space="preserve">de </w:t>
      </w:r>
      <w:r w:rsidR="001C75C0" w:rsidRPr="001C75C0">
        <w:rPr>
          <w:rFonts w:ascii="Times New Roman" w:hAnsi="Times New Roman" w:cs="Times New Roman"/>
          <w:b/>
          <w:sz w:val="24"/>
          <w:szCs w:val="24"/>
        </w:rPr>
        <w:t>100 de lei</w:t>
      </w:r>
      <w:r w:rsidR="001C75C0" w:rsidRPr="008F1D5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1C75C0" w:rsidRPr="008F1D5C">
        <w:rPr>
          <w:rFonts w:ascii="Times New Roman" w:hAnsi="Times New Roman" w:cs="Times New Roman"/>
          <w:b/>
          <w:bCs/>
          <w:sz w:val="24"/>
          <w:szCs w:val="24"/>
        </w:rPr>
        <w:t>oră</w:t>
      </w:r>
      <w:proofErr w:type="spellEnd"/>
      <w:r w:rsidR="001C75C0" w:rsidRPr="001C75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F1D5C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="001C75C0" w:rsidRPr="001C75C0">
        <w:rPr>
          <w:rFonts w:ascii="Times New Roman" w:hAnsi="Times New Roman" w:cs="Times New Roman"/>
          <w:sz w:val="24"/>
          <w:szCs w:val="24"/>
        </w:rPr>
        <w:t>.</w:t>
      </w:r>
      <w:r w:rsidR="001C75C0" w:rsidRPr="001C75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AA512C2" w14:textId="46DA5691" w:rsidR="00FE3F6D" w:rsidRPr="001C75C0" w:rsidRDefault="009E0239" w:rsidP="00867F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4F5045">
        <w:rPr>
          <w:rFonts w:ascii="Times New Roman" w:hAnsi="Times New Roman" w:cs="Times New Roman"/>
          <w:sz w:val="24"/>
          <w:szCs w:val="24"/>
        </w:rPr>
        <w:t xml:space="preserve">Taxa se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Târnova,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Târnova, nr. 734, </w:t>
      </w:r>
      <w:proofErr w:type="spellStart"/>
      <w:r w:rsidR="004F504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4F5045">
        <w:rPr>
          <w:rFonts w:ascii="Times New Roman" w:hAnsi="Times New Roman" w:cs="Times New Roman"/>
          <w:sz w:val="24"/>
          <w:szCs w:val="24"/>
        </w:rPr>
        <w:t xml:space="preserve"> Arad</w:t>
      </w:r>
      <w:r w:rsidR="001C75C0" w:rsidRPr="001C75C0">
        <w:rPr>
          <w:rFonts w:ascii="Times New Roman" w:hAnsi="Times New Roman" w:cs="Times New Roman"/>
          <w:sz w:val="24"/>
          <w:szCs w:val="24"/>
        </w:rPr>
        <w:t>.</w:t>
      </w:r>
    </w:p>
    <w:p w14:paraId="5D76CD4B" w14:textId="18620A77" w:rsidR="00CD1016" w:rsidRPr="00CD1016" w:rsidRDefault="00CD1016" w:rsidP="00867F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Art. </w:t>
      </w:r>
      <w:r w:rsidR="004F5045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3</w:t>
      </w:r>
      <w:r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.</w:t>
      </w: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Cu ducerea la îndeplinire a prezentei hotărâri se încredințează primarul comunei Târnova</w:t>
      </w:r>
      <w:r w:rsidR="00BC6862">
        <w:rPr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="004F5045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județul Arad, </w:t>
      </w:r>
      <w:r w:rsidR="00BC6862">
        <w:rPr>
          <w:rFonts w:ascii="Times New Roman" w:hAnsi="Times New Roman" w:cs="Times New Roman"/>
          <w:sz w:val="24"/>
          <w:szCs w:val="24"/>
          <w:lang w:val="ro-RO" w:eastAsia="ro-RO"/>
        </w:rPr>
        <w:t>prin aparatul de specialitate</w:t>
      </w:r>
      <w:r w:rsidR="00D47C2F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7D7A0901" w14:textId="77777777" w:rsidR="004F5045" w:rsidRDefault="00CD1016" w:rsidP="00867F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Art. </w:t>
      </w:r>
      <w:r w:rsidR="004F5045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4</w:t>
      </w:r>
      <w:r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.</w:t>
      </w: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Hotărârea se comunică cu: </w:t>
      </w:r>
    </w:p>
    <w:p w14:paraId="7B9C6205" w14:textId="6115B9FE" w:rsidR="00CD1016" w:rsidRPr="00CD1016" w:rsidRDefault="004F5045" w:rsidP="00867F7F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</w:t>
      </w:r>
      <w:r w:rsidR="00CD1016"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-    Instituția Prefectului – județul Arad.</w:t>
      </w:r>
    </w:p>
    <w:p w14:paraId="39694304" w14:textId="7696AC9A" w:rsidR="00CD1016" w:rsidRDefault="00CD1016" w:rsidP="00867F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</w:t>
      </w:r>
      <w:r w:rsidR="00F847B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-    Primarul comunei Târnova.</w:t>
      </w:r>
      <w:r w:rsidRPr="004A4280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</w:p>
    <w:p w14:paraId="1B971F92" w14:textId="0D688762" w:rsidR="00CD1016" w:rsidRPr="004A4280" w:rsidRDefault="00CD1016" w:rsidP="00CD1016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="00D47C2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</w:t>
      </w:r>
      <w:r w:rsidR="00F847B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</w:t>
      </w:r>
      <w:r w:rsidR="00D47C2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4438D249" w14:textId="77777777" w:rsidR="00CD1016" w:rsidRDefault="00CD1016" w:rsidP="00CD1016">
      <w:pPr>
        <w:pStyle w:val="NoSpacing"/>
        <w:ind w:firstLine="450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5EB11D49" w14:textId="77777777" w:rsidR="009E0239" w:rsidRPr="004A4280" w:rsidRDefault="009E0239" w:rsidP="00CD1016">
      <w:pPr>
        <w:pStyle w:val="NoSpacing"/>
        <w:ind w:firstLine="450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2658E5A9" w14:textId="77777777" w:rsidR="009E0239" w:rsidRDefault="00D47C2F" w:rsidP="004A4280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</w:t>
      </w:r>
    </w:p>
    <w:p w14:paraId="5D940443" w14:textId="4F6CFDD8" w:rsidR="00867F7F" w:rsidRPr="00867F7F" w:rsidRDefault="00867F7F" w:rsidP="00867F7F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PREȘEDINTE DE ȘEDINȚĂ                                                                     </w:t>
      </w:r>
    </w:p>
    <w:p w14:paraId="1274570F" w14:textId="29479D6A" w:rsidR="00867F7F" w:rsidRPr="00E72FC7" w:rsidRDefault="00867F7F" w:rsidP="00867F7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    CONSILIER </w:t>
      </w:r>
      <w:proofErr w:type="gramStart"/>
      <w:r w:rsidRPr="00E72FC7">
        <w:rPr>
          <w:rFonts w:ascii="Times New Roman" w:hAnsi="Times New Roman" w:cs="Times New Roman"/>
          <w:b/>
          <w:bCs/>
          <w:sz w:val="24"/>
          <w:szCs w:val="24"/>
        </w:rPr>
        <w:t>LOCAL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CONTRASEMNEAZĂ PTR. LEGALITATE,</w:t>
      </w:r>
    </w:p>
    <w:p w14:paraId="143C9053" w14:textId="2F9604EC" w:rsidR="00867F7F" w:rsidRPr="00E72FC7" w:rsidRDefault="00867F7F" w:rsidP="00867F7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E72FC7">
        <w:rPr>
          <w:rFonts w:ascii="Times New Roman" w:hAnsi="Times New Roman" w:cs="Times New Roman"/>
          <w:sz w:val="24"/>
          <w:szCs w:val="24"/>
        </w:rPr>
        <w:t>Cătălin OPREA</w:t>
      </w:r>
      <w:r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72FC7">
        <w:rPr>
          <w:rFonts w:ascii="Times New Roman" w:hAnsi="Times New Roman" w:cs="Times New Roman"/>
          <w:b/>
          <w:bCs/>
          <w:sz w:val="24"/>
          <w:szCs w:val="24"/>
        </w:rPr>
        <w:t>SECRETAR GENERAL COMUN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 TÂRNOVA</w:t>
      </w:r>
    </w:p>
    <w:p w14:paraId="72798AA1" w14:textId="528C5051" w:rsidR="00867F7F" w:rsidRPr="00271BC2" w:rsidRDefault="00867F7F" w:rsidP="00867F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B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Teodor- Gheorghe BRAIȚ</w:t>
      </w:r>
    </w:p>
    <w:p w14:paraId="3BC83175" w14:textId="77777777" w:rsidR="00867F7F" w:rsidRPr="004A4280" w:rsidRDefault="00867F7F" w:rsidP="00867F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BAB59A" w14:textId="0A1E2FCC" w:rsidR="000D611C" w:rsidRPr="004A4280" w:rsidRDefault="000D611C" w:rsidP="00867F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D611C" w:rsidRPr="004A4280" w:rsidSect="004F5045">
      <w:footerReference w:type="default" r:id="rId7"/>
      <w:pgSz w:w="12240" w:h="15840"/>
      <w:pgMar w:top="284" w:right="616" w:bottom="142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E15B" w14:textId="77777777" w:rsidR="00BA0139" w:rsidRDefault="00BA0139">
      <w:pPr>
        <w:spacing w:after="0" w:line="240" w:lineRule="auto"/>
      </w:pPr>
      <w:r>
        <w:separator/>
      </w:r>
    </w:p>
  </w:endnote>
  <w:endnote w:type="continuationSeparator" w:id="0">
    <w:p w14:paraId="2BFC2DE0" w14:textId="77777777" w:rsidR="00BA0139" w:rsidRDefault="00BA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171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28DC6" w14:textId="77777777" w:rsidR="00EA79AB" w:rsidRDefault="008224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C5E462" w14:textId="77777777" w:rsidR="00EA79AB" w:rsidRDefault="00EA7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DB0F" w14:textId="77777777" w:rsidR="00BA0139" w:rsidRDefault="00BA0139">
      <w:pPr>
        <w:spacing w:after="0" w:line="240" w:lineRule="auto"/>
      </w:pPr>
      <w:r>
        <w:separator/>
      </w:r>
    </w:p>
  </w:footnote>
  <w:footnote w:type="continuationSeparator" w:id="0">
    <w:p w14:paraId="0120902E" w14:textId="77777777" w:rsidR="00BA0139" w:rsidRDefault="00BA0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7098"/>
    <w:multiLevelType w:val="multilevel"/>
    <w:tmpl w:val="073370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6108D"/>
    <w:multiLevelType w:val="hybridMultilevel"/>
    <w:tmpl w:val="4DCE6A3A"/>
    <w:lvl w:ilvl="0" w:tplc="4D1C85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570B2"/>
    <w:multiLevelType w:val="hybridMultilevel"/>
    <w:tmpl w:val="90AA4272"/>
    <w:lvl w:ilvl="0" w:tplc="A24E1A9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5A75391"/>
    <w:multiLevelType w:val="hybridMultilevel"/>
    <w:tmpl w:val="EECE1112"/>
    <w:lvl w:ilvl="0" w:tplc="4EA224EC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D2541EB"/>
    <w:multiLevelType w:val="hybridMultilevel"/>
    <w:tmpl w:val="DD082990"/>
    <w:lvl w:ilvl="0" w:tplc="C128BF8E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024746776">
    <w:abstractNumId w:val="2"/>
  </w:num>
  <w:num w:numId="2" w16cid:durableId="97607212">
    <w:abstractNumId w:val="3"/>
  </w:num>
  <w:num w:numId="3" w16cid:durableId="20594766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696018">
    <w:abstractNumId w:val="0"/>
  </w:num>
  <w:num w:numId="5" w16cid:durableId="17042059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6D"/>
    <w:rsid w:val="00050056"/>
    <w:rsid w:val="000D611C"/>
    <w:rsid w:val="001C75C0"/>
    <w:rsid w:val="00254165"/>
    <w:rsid w:val="00286FEF"/>
    <w:rsid w:val="00351E9A"/>
    <w:rsid w:val="00420BD0"/>
    <w:rsid w:val="004A4280"/>
    <w:rsid w:val="004A58D9"/>
    <w:rsid w:val="004F5045"/>
    <w:rsid w:val="006A3347"/>
    <w:rsid w:val="006A35BF"/>
    <w:rsid w:val="00703F23"/>
    <w:rsid w:val="0071239C"/>
    <w:rsid w:val="008224B2"/>
    <w:rsid w:val="00845407"/>
    <w:rsid w:val="00867F7F"/>
    <w:rsid w:val="008E7BD6"/>
    <w:rsid w:val="008F1D5C"/>
    <w:rsid w:val="008F60BD"/>
    <w:rsid w:val="009156A6"/>
    <w:rsid w:val="009E0239"/>
    <w:rsid w:val="00BA0139"/>
    <w:rsid w:val="00BC6862"/>
    <w:rsid w:val="00CD1016"/>
    <w:rsid w:val="00D47C2F"/>
    <w:rsid w:val="00D64420"/>
    <w:rsid w:val="00EA79AB"/>
    <w:rsid w:val="00F74711"/>
    <w:rsid w:val="00F847B1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8F3F8"/>
  <w15:chartTrackingRefBased/>
  <w15:docId w15:val="{B42D8800-5660-44D8-9177-08D6FC9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F6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3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F6D"/>
  </w:style>
  <w:style w:type="paragraph" w:styleId="NoSpacing">
    <w:name w:val="No Spacing"/>
    <w:uiPriority w:val="1"/>
    <w:qFormat/>
    <w:rsid w:val="004A42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7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Owner</cp:lastModifiedBy>
  <cp:revision>2</cp:revision>
  <cp:lastPrinted>2023-11-02T09:51:00Z</cp:lastPrinted>
  <dcterms:created xsi:type="dcterms:W3CDTF">2023-11-07T07:41:00Z</dcterms:created>
  <dcterms:modified xsi:type="dcterms:W3CDTF">2023-11-07T07:41:00Z</dcterms:modified>
</cp:coreProperties>
</file>